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14" w:rsidRDefault="00834E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4E14" w:rsidRDefault="00834E14">
      <w:pPr>
        <w:pStyle w:val="ConsPlusNormal"/>
        <w:jc w:val="both"/>
        <w:outlineLvl w:val="0"/>
      </w:pPr>
    </w:p>
    <w:p w:rsidR="00834E14" w:rsidRDefault="00834E14">
      <w:pPr>
        <w:pStyle w:val="ConsPlusTitle"/>
        <w:jc w:val="center"/>
      </w:pPr>
      <w:r>
        <w:t>ВЕРХОВНЫЙ СОВЕТ РОССИЙСКОЙ ФЕДЕРАЦИИ</w:t>
      </w:r>
    </w:p>
    <w:p w:rsidR="00834E14" w:rsidRDefault="00834E14">
      <w:pPr>
        <w:pStyle w:val="ConsPlusTitle"/>
        <w:jc w:val="center"/>
      </w:pPr>
    </w:p>
    <w:p w:rsidR="00834E14" w:rsidRDefault="00834E14">
      <w:pPr>
        <w:pStyle w:val="ConsPlusTitle"/>
        <w:jc w:val="center"/>
      </w:pPr>
      <w:r>
        <w:t>ПОСТАНОВЛЕНИЕ</w:t>
      </w:r>
    </w:p>
    <w:p w:rsidR="00834E14" w:rsidRDefault="00834E14">
      <w:pPr>
        <w:pStyle w:val="ConsPlusTitle"/>
        <w:jc w:val="center"/>
      </w:pPr>
      <w:r>
        <w:t>от 15 января 1993 г. N 4302-1</w:t>
      </w:r>
    </w:p>
    <w:p w:rsidR="00834E14" w:rsidRDefault="00834E14">
      <w:pPr>
        <w:pStyle w:val="ConsPlusTitle"/>
        <w:jc w:val="center"/>
      </w:pPr>
    </w:p>
    <w:p w:rsidR="00834E14" w:rsidRDefault="00834E14">
      <w:pPr>
        <w:pStyle w:val="ConsPlusTitle"/>
        <w:jc w:val="center"/>
      </w:pPr>
      <w:r>
        <w:t>О ПОРЯДКЕ ВВЕДЕНИЯ В ДЕЙСТВИЕ ЗАКОНА</w:t>
      </w:r>
    </w:p>
    <w:p w:rsidR="00834E14" w:rsidRDefault="00834E14">
      <w:pPr>
        <w:pStyle w:val="ConsPlusTitle"/>
        <w:jc w:val="center"/>
      </w:pPr>
      <w:r>
        <w:t>РОССИЙСКОЙ ФЕДЕРАЦИИ "О СТАТУСЕ ГЕРОЕВ СОВЕТСКОГО СОЮЗА,</w:t>
      </w:r>
    </w:p>
    <w:p w:rsidR="00834E14" w:rsidRDefault="00834E14">
      <w:pPr>
        <w:pStyle w:val="ConsPlusTitle"/>
        <w:jc w:val="center"/>
      </w:pPr>
      <w:r>
        <w:t>ГЕРОЕВ РОССИЙСКОЙ ФЕДЕРАЦИИ И ПОЛНЫХ КАВАЛЕРОВ</w:t>
      </w:r>
    </w:p>
    <w:p w:rsidR="00834E14" w:rsidRDefault="00834E14">
      <w:pPr>
        <w:pStyle w:val="ConsPlusTitle"/>
        <w:jc w:val="center"/>
      </w:pPr>
      <w:r>
        <w:t>ОРДЕНА СЛАВЫ"</w:t>
      </w:r>
    </w:p>
    <w:p w:rsidR="00834E14" w:rsidRDefault="00834E14">
      <w:pPr>
        <w:pStyle w:val="ConsPlusNormal"/>
      </w:pPr>
    </w:p>
    <w:p w:rsidR="00834E14" w:rsidRDefault="00834E14">
      <w:pPr>
        <w:pStyle w:val="ConsPlusNormal"/>
        <w:ind w:firstLine="540"/>
        <w:jc w:val="both"/>
      </w:pPr>
      <w:r>
        <w:t>Верховный Совет Российской Федерации постановляет:</w:t>
      </w:r>
    </w:p>
    <w:p w:rsidR="00834E14" w:rsidRDefault="00834E14">
      <w:pPr>
        <w:pStyle w:val="ConsPlusNormal"/>
        <w:ind w:firstLine="540"/>
        <w:jc w:val="both"/>
      </w:pPr>
      <w:r>
        <w:t xml:space="preserve">1. Ввести в действие </w:t>
      </w:r>
      <w:hyperlink r:id="rId6" w:history="1">
        <w:r>
          <w:rPr>
            <w:color w:val="0000FF"/>
          </w:rPr>
          <w:t>Закон</w:t>
        </w:r>
      </w:hyperlink>
      <w:r>
        <w:t xml:space="preserve"> Российской Федерации "О статусе Героев Советского Союза, Героев Российской Федерации и полных кавалеров ордена Славы" с 1 января 1993 года.</w:t>
      </w:r>
    </w:p>
    <w:p w:rsidR="00834E14" w:rsidRDefault="00834E14">
      <w:pPr>
        <w:pStyle w:val="ConsPlusNormal"/>
        <w:ind w:firstLine="540"/>
        <w:jc w:val="both"/>
      </w:pPr>
      <w:r>
        <w:t xml:space="preserve">2. Комитету Верховного Совета Российской Федерации по делам инвалидов, ветеранов войны и труда, социальной защите военнослужащих и членов их семей, Комиссии Совета Республики Верховного Совета Российской Федерации по бюджету, планам, налогам и ценам, Комиссии Совета Республики Верховного Совета Российской Федерации по социальной политике подготовить предложения о внесении соответствующих изменений и дополнений в законодательные акты Российской Федерации, связанных с принятием указанного </w:t>
      </w:r>
      <w:hyperlink r:id="rId7" w:history="1">
        <w:r>
          <w:rPr>
            <w:color w:val="0000FF"/>
          </w:rPr>
          <w:t>Закона</w:t>
        </w:r>
      </w:hyperlink>
      <w:r>
        <w:t>, и внести их на рассмотрение Верховного Совета Российской Федерации до 25 января 1993 года.</w:t>
      </w:r>
    </w:p>
    <w:p w:rsidR="00834E14" w:rsidRDefault="00834E14">
      <w:pPr>
        <w:pStyle w:val="ConsPlusNormal"/>
        <w:ind w:firstLine="540"/>
        <w:jc w:val="both"/>
      </w:pPr>
      <w:r>
        <w:t xml:space="preserve">3. Правительству Российской Федерации привести в соответствие с указанным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постановления и распоряжения Правительства и поручить министерствам и ведомствам Российской Федерации привести изданные ими нормативные акты в соответствие с указанным </w:t>
      </w:r>
      <w:hyperlink r:id="rId9" w:history="1">
        <w:r>
          <w:rPr>
            <w:color w:val="0000FF"/>
          </w:rPr>
          <w:t>Законом</w:t>
        </w:r>
      </w:hyperlink>
      <w:r>
        <w:t>.</w:t>
      </w:r>
    </w:p>
    <w:p w:rsidR="00834E14" w:rsidRDefault="00834E14">
      <w:pPr>
        <w:pStyle w:val="ConsPlusNormal"/>
        <w:ind w:firstLine="540"/>
        <w:jc w:val="both"/>
      </w:pPr>
      <w:r>
        <w:t>4. Правительству Российской Федерации обеспечить выплату Героям Советского Союза, Героям Российской Федерации и полным кавалерам ордена Славы ежемесячной денежной компенсации расходов на автомобильное топливо из расчета 100 литров высокооктанового бензина в месяц в соответствии с действующими рыночными ценами на топливо за счет средств федерального бюджета Российской Федерации.</w:t>
      </w:r>
    </w:p>
    <w:p w:rsidR="00834E14" w:rsidRDefault="00834E14">
      <w:pPr>
        <w:pStyle w:val="ConsPlusNormal"/>
        <w:ind w:firstLine="540"/>
        <w:jc w:val="both"/>
      </w:pPr>
      <w:r>
        <w:t xml:space="preserve">5. Правительству Российской Федерации при подготовке межгосударственных соглашений с суверенными государствами - бывшими республиками СССР руководствоваться положениями указанного </w:t>
      </w:r>
      <w:hyperlink r:id="rId10" w:history="1">
        <w:r>
          <w:rPr>
            <w:color w:val="0000FF"/>
          </w:rPr>
          <w:t>Закона</w:t>
        </w:r>
      </w:hyperlink>
      <w:r>
        <w:t>.</w:t>
      </w:r>
    </w:p>
    <w:p w:rsidR="00834E14" w:rsidRDefault="00834E14">
      <w:pPr>
        <w:pStyle w:val="ConsPlusNormal"/>
      </w:pPr>
    </w:p>
    <w:p w:rsidR="00834E14" w:rsidRDefault="00834E14">
      <w:pPr>
        <w:pStyle w:val="ConsPlusNormal"/>
        <w:jc w:val="right"/>
      </w:pPr>
      <w:r>
        <w:t>Председатель Верховного Совета</w:t>
      </w:r>
    </w:p>
    <w:p w:rsidR="00834E14" w:rsidRDefault="00834E14">
      <w:pPr>
        <w:pStyle w:val="ConsPlusNormal"/>
        <w:jc w:val="right"/>
      </w:pPr>
      <w:r>
        <w:t>Российской Федерации</w:t>
      </w:r>
    </w:p>
    <w:p w:rsidR="00834E14" w:rsidRDefault="00834E14">
      <w:pPr>
        <w:pStyle w:val="ConsPlusNormal"/>
        <w:jc w:val="right"/>
      </w:pPr>
      <w:r>
        <w:t>Р.И.ХАСБУЛАТОВ</w:t>
      </w:r>
    </w:p>
    <w:p w:rsidR="00834E14" w:rsidRDefault="00834E14">
      <w:pPr>
        <w:pStyle w:val="ConsPlusNormal"/>
      </w:pPr>
    </w:p>
    <w:p w:rsidR="00834E14" w:rsidRDefault="00834E14">
      <w:pPr>
        <w:pStyle w:val="ConsPlusNormal"/>
      </w:pPr>
    </w:p>
    <w:p w:rsidR="00834E14" w:rsidRDefault="00834E1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0053B" w:rsidRDefault="00C0053B">
      <w:bookmarkStart w:id="0" w:name="_GoBack"/>
      <w:bookmarkEnd w:id="0"/>
    </w:p>
    <w:sectPr w:rsidR="00C0053B" w:rsidSect="0037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14"/>
    <w:rsid w:val="00834E14"/>
    <w:rsid w:val="00C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E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E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DA641DC576814803F843F08EC1EC09C28E51BC6811EA6C5EECF32L64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DA641DC576814803F843F08EC1EC09C28E51BC6811EA6C5EECF32L64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DA641DC576814803F843F08EC1EC09C28E51BC6811EA6C5EECF32L645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07DA641DC576814803F843F08EC1EC09C28E51BC6811EA6C5EECF32L64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DA641DC576814803F843F08EC1EC09C28E51BC6811EA6C5EECF32L6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2017-01-18T08:56:00Z</dcterms:created>
  <dcterms:modified xsi:type="dcterms:W3CDTF">2017-01-18T08:56:00Z</dcterms:modified>
</cp:coreProperties>
</file>