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B4" w:rsidRDefault="000334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34B4" w:rsidRDefault="000334B4">
      <w:pPr>
        <w:pStyle w:val="ConsPlusNormal"/>
        <w:jc w:val="both"/>
        <w:outlineLvl w:val="0"/>
      </w:pPr>
    </w:p>
    <w:p w:rsidR="000334B4" w:rsidRDefault="000334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34B4" w:rsidRDefault="000334B4">
      <w:pPr>
        <w:pStyle w:val="ConsPlusTitle"/>
        <w:jc w:val="center"/>
      </w:pPr>
    </w:p>
    <w:p w:rsidR="000334B4" w:rsidRDefault="000334B4">
      <w:pPr>
        <w:pStyle w:val="ConsPlusTitle"/>
        <w:jc w:val="center"/>
      </w:pPr>
      <w:r>
        <w:t>ПОСТАНОВЛЕНИЕ</w:t>
      </w:r>
    </w:p>
    <w:p w:rsidR="000334B4" w:rsidRDefault="000334B4">
      <w:pPr>
        <w:pStyle w:val="ConsPlusTitle"/>
        <w:jc w:val="center"/>
      </w:pPr>
      <w:r>
        <w:t>от 30 декабря 2004 г. N 882</w:t>
      </w:r>
    </w:p>
    <w:p w:rsidR="000334B4" w:rsidRDefault="000334B4">
      <w:pPr>
        <w:pStyle w:val="ConsPlusTitle"/>
        <w:jc w:val="center"/>
      </w:pPr>
    </w:p>
    <w:p w:rsidR="000334B4" w:rsidRDefault="000334B4">
      <w:pPr>
        <w:pStyle w:val="ConsPlusTitle"/>
        <w:jc w:val="center"/>
      </w:pPr>
      <w:r>
        <w:t>О МЕРАХ СОЦИАЛЬНОЙ ПОДДЕРЖКИ ГРАЖДАН,</w:t>
      </w:r>
    </w:p>
    <w:p w:rsidR="000334B4" w:rsidRDefault="000334B4">
      <w:pPr>
        <w:pStyle w:val="ConsPlusTitle"/>
        <w:jc w:val="center"/>
      </w:pPr>
      <w:r>
        <w:t>ПОДВЕРГШИХСЯ РАДИАЦИОННОМУ ВОЗДЕЙСТВИЮ ВСЛЕДСТВИЕ ЯДЕРНЫХ</w:t>
      </w:r>
    </w:p>
    <w:p w:rsidR="000334B4" w:rsidRDefault="000334B4">
      <w:pPr>
        <w:pStyle w:val="ConsPlusTitle"/>
        <w:jc w:val="center"/>
      </w:pPr>
      <w:r>
        <w:t>ИСПЫТАНИЙ НА СЕМИПАЛАТИНСКОМ ПОЛИГОНЕ</w:t>
      </w:r>
    </w:p>
    <w:p w:rsidR="000334B4" w:rsidRDefault="000334B4">
      <w:pPr>
        <w:pStyle w:val="ConsPlusNormal"/>
        <w:jc w:val="center"/>
      </w:pPr>
    </w:p>
    <w:p w:rsidR="000334B4" w:rsidRDefault="000334B4">
      <w:pPr>
        <w:pStyle w:val="ConsPlusNormal"/>
        <w:jc w:val="center"/>
      </w:pPr>
      <w:r>
        <w:t>Список изменяющих документов</w:t>
      </w:r>
    </w:p>
    <w:p w:rsidR="000334B4" w:rsidRDefault="000334B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jc w:val="center"/>
      </w:pPr>
    </w:p>
    <w:p w:rsidR="000334B4" w:rsidRDefault="000334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0334B4" w:rsidRDefault="000334B4">
      <w:pPr>
        <w:pStyle w:val="ConsPlusNormal"/>
        <w:ind w:firstLine="540"/>
        <w:jc w:val="both"/>
      </w:pPr>
      <w:r>
        <w:t>1. Утвердить прилагаемые:</w:t>
      </w:r>
    </w:p>
    <w:p w:rsidR="000334B4" w:rsidRDefault="000334B4">
      <w:pPr>
        <w:pStyle w:val="ConsPlusNormal"/>
        <w:ind w:firstLine="540"/>
        <w:jc w:val="both"/>
      </w:pPr>
      <w:hyperlink w:anchor="P38" w:history="1">
        <w:r>
          <w:rPr>
            <w:color w:val="0000FF"/>
          </w:rPr>
          <w:t>Правила</w:t>
        </w:r>
      </w:hyperlink>
      <w:r>
        <w:t xml:space="preserve"> предоставления гражданам, подвергшимся радиационному воздействию вследствие ядерных испытаний на Семипалатинском полигоне, ежемесячной денежной компенсации на приобретение продовольственных товаров;</w:t>
      </w:r>
    </w:p>
    <w:p w:rsidR="000334B4" w:rsidRDefault="000334B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  <w:hyperlink w:anchor="P71" w:history="1">
        <w:r>
          <w:rPr>
            <w:color w:val="0000FF"/>
          </w:rPr>
          <w:t>изменения,</w:t>
        </w:r>
      </w:hyperlink>
      <w:r>
        <w:t xml:space="preserve"> которые вносятся в некоторые акты Правительства Российской Федерации по вопросам социальной поддержки граждан, подвергшихся радиационному воздействию вследствие ядерных испытаний на Семипалатинском полигоне.</w:t>
      </w:r>
    </w:p>
    <w:p w:rsidR="000334B4" w:rsidRDefault="000334B4">
      <w:pPr>
        <w:pStyle w:val="ConsPlusNormal"/>
        <w:ind w:firstLine="540"/>
        <w:jc w:val="both"/>
      </w:pPr>
      <w:r>
        <w:t>2. Признать утратившими силу:</w:t>
      </w:r>
    </w:p>
    <w:p w:rsidR="000334B4" w:rsidRDefault="000334B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июня 2002 г. N 478 "О предоставлении гражданам, подвергшимся радиационному воздействию вследствие ядерных испытаний на Семипалатинском полигоне, путевок на санаторно-курортное лечение либо выплаты им денежной компенсации в случае невозможности предоставления путевок" (Собрание законодательства Российской Федерации, 2002, N 27, ст. 2696);</w:t>
      </w:r>
    </w:p>
    <w:p w:rsidR="000334B4" w:rsidRDefault="000334B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июля 2002 г. N 522 "О предоставлении льгот по оплате жилья, коммунальных услуг и услуг связи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29, ст. 2962);</w:t>
      </w:r>
    </w:p>
    <w:p w:rsidR="000334B4" w:rsidRDefault="000334B4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августа 2002 г. N 597 "О перечне жизненно необходимых и важнейших лекарственных средств и изделий медицинского назначения, а также об условиях, порядке и объеме оказания медицинской помощи и приобретения лекарств гражданами, указанными в статьях 2 - 4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34, ст. 3292);</w:t>
      </w:r>
    </w:p>
    <w:p w:rsidR="000334B4" w:rsidRDefault="000334B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2002 г. N 674 "Об утверждении перечня заболеваний, при наличии которых гражданам, подвергшимся радиационному воздействию вследствие ядерных испытаний на Семипалатинском полигоне, гарантируется первоочередное бесплатное ежегодное обеспечение путевкой в санаторно-курортное или другое оздоровительное учреждение" (Собрание законодательства Российской Федерации, 2002, N 38, ст. 3604).</w:t>
      </w:r>
    </w:p>
    <w:p w:rsidR="000334B4" w:rsidRDefault="000334B4">
      <w:pPr>
        <w:pStyle w:val="ConsPlusNormal"/>
        <w:ind w:firstLine="540"/>
        <w:jc w:val="both"/>
      </w:pPr>
      <w:r>
        <w:t>3. Настоящее Постановление вступает в силу с 1 января 2005 г.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jc w:val="right"/>
      </w:pPr>
      <w:r>
        <w:t>Председатель Правительства</w:t>
      </w:r>
    </w:p>
    <w:p w:rsidR="000334B4" w:rsidRDefault="000334B4">
      <w:pPr>
        <w:pStyle w:val="ConsPlusNormal"/>
        <w:jc w:val="right"/>
      </w:pPr>
      <w:r>
        <w:t>Российской Федерации</w:t>
      </w:r>
    </w:p>
    <w:p w:rsidR="000334B4" w:rsidRDefault="000334B4">
      <w:pPr>
        <w:pStyle w:val="ConsPlusNormal"/>
        <w:jc w:val="right"/>
      </w:pPr>
      <w:r>
        <w:t>М.ФРАДКОВ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jc w:val="right"/>
        <w:outlineLvl w:val="0"/>
      </w:pPr>
      <w:r>
        <w:t>Утверждены</w:t>
      </w:r>
    </w:p>
    <w:p w:rsidR="000334B4" w:rsidRDefault="000334B4">
      <w:pPr>
        <w:pStyle w:val="ConsPlusNormal"/>
        <w:jc w:val="right"/>
      </w:pPr>
      <w:r>
        <w:t>Постановлением Правительства</w:t>
      </w:r>
    </w:p>
    <w:p w:rsidR="000334B4" w:rsidRDefault="000334B4">
      <w:pPr>
        <w:pStyle w:val="ConsPlusNormal"/>
        <w:jc w:val="right"/>
      </w:pPr>
      <w:r>
        <w:t>Российской Федерации</w:t>
      </w:r>
    </w:p>
    <w:p w:rsidR="000334B4" w:rsidRDefault="000334B4">
      <w:pPr>
        <w:pStyle w:val="ConsPlusNormal"/>
        <w:jc w:val="right"/>
      </w:pPr>
      <w:r>
        <w:t>от 30 декабря 2004 г. N 882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Title"/>
        <w:jc w:val="center"/>
      </w:pPr>
      <w:bookmarkStart w:id="0" w:name="P38"/>
      <w:bookmarkEnd w:id="0"/>
      <w:r>
        <w:t>ПРАВИЛА</w:t>
      </w:r>
    </w:p>
    <w:p w:rsidR="000334B4" w:rsidRDefault="000334B4">
      <w:pPr>
        <w:pStyle w:val="ConsPlusTitle"/>
        <w:jc w:val="center"/>
      </w:pPr>
      <w:r>
        <w:t>ПРЕДОСТАВЛЕНИЯ ГРАЖДАНАМ, ПОДВЕРГШИМСЯ РАДИАЦИОННОМУ ВОЗДЕЙСТВИЮ</w:t>
      </w:r>
    </w:p>
    <w:p w:rsidR="000334B4" w:rsidRDefault="000334B4">
      <w:pPr>
        <w:pStyle w:val="ConsPlusTitle"/>
        <w:jc w:val="center"/>
      </w:pPr>
      <w:r>
        <w:t>ВСЛЕДСТВИЕ ЯДЕРНЫХ ИСПЫТАНИЙ НА СЕМИПАЛАТИНСКОМ ПОЛИГОНЕ,</w:t>
      </w:r>
    </w:p>
    <w:p w:rsidR="000334B4" w:rsidRDefault="000334B4">
      <w:pPr>
        <w:pStyle w:val="ConsPlusTitle"/>
        <w:jc w:val="center"/>
      </w:pPr>
      <w:r>
        <w:t>ЕЖЕМЕСЯЧНОЙ ДЕНЕЖНОЙ КОМПЕНСАЦИИ НА ПРИОБРЕТЕНИЕ</w:t>
      </w:r>
    </w:p>
    <w:p w:rsidR="000334B4" w:rsidRDefault="000334B4">
      <w:pPr>
        <w:pStyle w:val="ConsPlusTitle"/>
        <w:jc w:val="center"/>
      </w:pPr>
      <w:r>
        <w:t>ПРОДОВОЛЬСТВЕННЫХ ТОВАРОВ</w:t>
      </w:r>
    </w:p>
    <w:p w:rsidR="000334B4" w:rsidRDefault="000334B4">
      <w:pPr>
        <w:pStyle w:val="ConsPlusNormal"/>
        <w:jc w:val="center"/>
      </w:pPr>
    </w:p>
    <w:p w:rsidR="000334B4" w:rsidRDefault="000334B4">
      <w:pPr>
        <w:pStyle w:val="ConsPlusNormal"/>
        <w:jc w:val="center"/>
      </w:pPr>
      <w:r>
        <w:t>Список изменяющих документов</w:t>
      </w:r>
    </w:p>
    <w:p w:rsidR="000334B4" w:rsidRDefault="000334B4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  <w:r>
        <w:t>1. Настоящие Правила устанавливают порядок предоставления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 (далее - граждане), ежемесячной денежной компенсации на приобретение продовольственных товаров (далее - ежемесячная компенсация) в размере 200 рублей.</w:t>
      </w:r>
    </w:p>
    <w:p w:rsidR="000334B4" w:rsidRDefault="000334B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  <w:r>
        <w:t>2. Финансовое обеспечение расходных обязательств Российской Федерации по предоставлению социальной поддержки осуществляется в пределах средств, предусмотренных на эти цели в федеральном бюджете на соответствующий финансовый год Федеральной службе по труду и занятости.</w:t>
      </w:r>
    </w:p>
    <w:p w:rsidR="000334B4" w:rsidRDefault="000334B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0334B4" w:rsidRDefault="000334B4">
      <w:pPr>
        <w:pStyle w:val="ConsPlusNormal"/>
        <w:ind w:firstLine="540"/>
        <w:jc w:val="both"/>
      </w:pPr>
      <w:r>
        <w:t xml:space="preserve">3. Для получения ежемесячной компенсации граждане подают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о предоставлении ежемесячной компенсации с указанием своего почтового адреса или реквизитов счета, открытого ими в кредитной организации. К заявлению прилагается копия </w:t>
      </w:r>
      <w:hyperlink r:id="rId17" w:history="1">
        <w:r>
          <w:rPr>
            <w:color w:val="0000FF"/>
          </w:rPr>
          <w:t>удостоверения,</w:t>
        </w:r>
      </w:hyperlink>
      <w:r>
        <w:t xml:space="preserve"> дающего право на меры социальной поддержки (с предъявлением оригинала, если копия не заверена в установленном </w:t>
      </w:r>
      <w:hyperlink r:id="rId18" w:history="1">
        <w:r>
          <w:rPr>
            <w:color w:val="0000FF"/>
          </w:rPr>
          <w:t>порядке</w:t>
        </w:r>
      </w:hyperlink>
      <w:r>
        <w:t>).</w:t>
      </w:r>
    </w:p>
    <w:p w:rsidR="000334B4" w:rsidRDefault="000334B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  <w:r>
        <w:t>При подаче заявления предъявляется документ, удостоверяющий личность заявителя.</w:t>
      </w:r>
    </w:p>
    <w:p w:rsidR="000334B4" w:rsidRDefault="000334B4">
      <w:pPr>
        <w:pStyle w:val="ConsPlusNormal"/>
        <w:ind w:firstLine="540"/>
        <w:jc w:val="both"/>
      </w:pPr>
      <w:r>
        <w:t>4. Порядок выплаты ежемесячной компенсации гражданам устанавливается нормативными правовыми актами субъектов Российской Федерации.</w:t>
      </w:r>
    </w:p>
    <w:p w:rsidR="000334B4" w:rsidRDefault="000334B4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  <w:r>
        <w:t>5. По месту подачи заявления на каждого гражданина формируется дело, подлежащее хранению в установленном порядке.</w:t>
      </w:r>
    </w:p>
    <w:p w:rsidR="000334B4" w:rsidRDefault="000334B4">
      <w:pPr>
        <w:pStyle w:val="ConsPlusNormal"/>
        <w:ind w:firstLine="540"/>
        <w:jc w:val="both"/>
      </w:pPr>
      <w:r>
        <w:t xml:space="preserve">6.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0334B4" w:rsidRDefault="000334B4">
      <w:pPr>
        <w:pStyle w:val="ConsPlusNormal"/>
        <w:ind w:firstLine="540"/>
        <w:jc w:val="both"/>
      </w:pPr>
      <w:r>
        <w:t>7. Предоставление ежемесячной компенсации осуществляется начиная с месяца, следующего за месяцем подачи заявления, через организации федеральной почтовой связи почтовыми переводами денежных средств либо через кредитные организации.</w:t>
      </w:r>
    </w:p>
    <w:p w:rsidR="000334B4" w:rsidRDefault="000334B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jc w:val="right"/>
        <w:outlineLvl w:val="0"/>
      </w:pPr>
      <w:r>
        <w:t>Утверждены</w:t>
      </w:r>
    </w:p>
    <w:p w:rsidR="000334B4" w:rsidRDefault="000334B4">
      <w:pPr>
        <w:pStyle w:val="ConsPlusNormal"/>
        <w:jc w:val="right"/>
      </w:pPr>
      <w:r>
        <w:t>Постановлением Правительства</w:t>
      </w:r>
    </w:p>
    <w:p w:rsidR="000334B4" w:rsidRDefault="000334B4">
      <w:pPr>
        <w:pStyle w:val="ConsPlusNormal"/>
        <w:jc w:val="right"/>
      </w:pPr>
      <w:r>
        <w:t>Российской Федерации</w:t>
      </w:r>
    </w:p>
    <w:p w:rsidR="000334B4" w:rsidRDefault="000334B4">
      <w:pPr>
        <w:pStyle w:val="ConsPlusNormal"/>
        <w:jc w:val="right"/>
      </w:pPr>
      <w:r>
        <w:t>от 30 декабря 2004 г. N 882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Title"/>
        <w:jc w:val="center"/>
      </w:pPr>
      <w:bookmarkStart w:id="1" w:name="P71"/>
      <w:bookmarkEnd w:id="1"/>
      <w:r>
        <w:t>ИЗМЕНЕНИЯ,</w:t>
      </w:r>
    </w:p>
    <w:p w:rsidR="000334B4" w:rsidRDefault="000334B4">
      <w:pPr>
        <w:pStyle w:val="ConsPlusTitle"/>
        <w:jc w:val="center"/>
      </w:pPr>
      <w:r>
        <w:t>КОТОРЫЕ ВНОСЯТСЯ В НЕКОТОРЫЕ АКТЫ ПРАВИТЕЛЬСТВА</w:t>
      </w:r>
    </w:p>
    <w:p w:rsidR="000334B4" w:rsidRDefault="000334B4">
      <w:pPr>
        <w:pStyle w:val="ConsPlusTitle"/>
        <w:jc w:val="center"/>
      </w:pPr>
      <w:r>
        <w:t>РОССИЙСКОЙ ФЕДЕРАЦИИ ПО ВОПРОСАМ СОЦИАЛЬНОЙ ПОДДЕРЖКИ</w:t>
      </w:r>
    </w:p>
    <w:p w:rsidR="000334B4" w:rsidRDefault="000334B4">
      <w:pPr>
        <w:pStyle w:val="ConsPlusTitle"/>
        <w:jc w:val="center"/>
      </w:pPr>
      <w:r>
        <w:t>ГРАЖДАН, ПОДВЕРГШИХСЯ РАДИАЦИОННОМУ ВОЗДЕЙСТВИЮ ВСЛЕДСТВИЕ</w:t>
      </w:r>
    </w:p>
    <w:p w:rsidR="000334B4" w:rsidRDefault="000334B4">
      <w:pPr>
        <w:pStyle w:val="ConsPlusTitle"/>
        <w:jc w:val="center"/>
      </w:pPr>
      <w:r>
        <w:t>ЯДЕРНЫХ ИСПЫТАНИЙ НА СЕМИПАЛАТИНСКОМ ПОЛИГОНЕ</w:t>
      </w:r>
    </w:p>
    <w:p w:rsidR="000334B4" w:rsidRDefault="000334B4">
      <w:pPr>
        <w:pStyle w:val="ConsPlusNormal"/>
        <w:jc w:val="center"/>
      </w:pPr>
    </w:p>
    <w:p w:rsidR="000334B4" w:rsidRDefault="000334B4">
      <w:pPr>
        <w:pStyle w:val="ConsPlusNormal"/>
        <w:ind w:firstLine="540"/>
        <w:jc w:val="both"/>
      </w:pPr>
      <w:r>
        <w:t xml:space="preserve">1. В </w:t>
      </w:r>
      <w:hyperlink r:id="rId2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30 сентября 2002 г. N 717 "Об утверждении Правил предоставления ежемесячной компенсации средней стоимости питания в школах и детских дошкольных учреждениях детям, страдающим заболеваниями вследствие радиационного воздействия на их родителей в результате ядерных испытаний на Семипалатинском полигоне" (Собрание законодательства Российской Федерации, 2002, N 40, ст. 3931):</w:t>
      </w:r>
    </w:p>
    <w:p w:rsidR="000334B4" w:rsidRDefault="000334B4">
      <w:pPr>
        <w:pStyle w:val="ConsPlusNormal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наименовании</w:t>
        </w:r>
      </w:hyperlink>
      <w:r>
        <w:t xml:space="preserve"> и тексте Постановления слова: "средней стоимости питания в школах и детских дошкольных учреждениях детям, страдающим" заменить словами: "на питание детей, страдающих";</w:t>
      </w:r>
    </w:p>
    <w:p w:rsidR="000334B4" w:rsidRDefault="000334B4">
      <w:pPr>
        <w:pStyle w:val="ConsPlusNormal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Правилах,</w:t>
        </w:r>
      </w:hyperlink>
      <w:r>
        <w:t xml:space="preserve"> утвержденных указанным Постановлением:</w:t>
      </w:r>
    </w:p>
    <w:p w:rsidR="000334B4" w:rsidRDefault="000334B4">
      <w:pPr>
        <w:pStyle w:val="ConsPlusNormal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наименовании</w:t>
        </w:r>
      </w:hyperlink>
      <w:r>
        <w:t xml:space="preserve"> слова: "средней стоимости питания в школах и детских дошкольных учреждениях детям, страдающим" заменить словами: "на питание детей, страдающих";</w:t>
      </w:r>
    </w:p>
    <w:p w:rsidR="000334B4" w:rsidRDefault="000334B4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334B4" w:rsidRDefault="000334B4">
      <w:pPr>
        <w:pStyle w:val="ConsPlusNormal"/>
        <w:ind w:firstLine="540"/>
        <w:jc w:val="both"/>
      </w:pPr>
      <w:r>
        <w:t>"1. Ежемесячная денежная компенсация в размере 35 рублей на питание школьников, если они не посещают школу в период учебного процесса по медицинским показаниям, и ежемесячная компенсация в размере 180 рублей на питание дошкольников, если они не посещают дошкольное учреждение по медицинским показаниям (далее - ежемесячная компенсация), предоставляется детям в возрасте до 18 лет первого и второго поколения граждан, получивших суммарную (накопленную) эффективную дозу облучения более 5 сЗв (бэр), страдающим заболеваниями вследствие радиационного воздействия на одного из родителей.";</w:t>
      </w:r>
    </w:p>
    <w:p w:rsidR="000334B4" w:rsidRDefault="000334B4">
      <w:pPr>
        <w:pStyle w:val="ConsPlusNormal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пункте 4</w:t>
        </w:r>
      </w:hyperlink>
      <w:r>
        <w:t xml:space="preserve"> слова: "в отделение федерального казначейства" заменить словами: "в территориальный орган Федерального казначейства";</w:t>
      </w:r>
    </w:p>
    <w:p w:rsidR="000334B4" w:rsidRDefault="000334B4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пункте 5</w:t>
        </w:r>
      </w:hyperlink>
      <w:r>
        <w:t xml:space="preserve"> слова: "органом федерального казначейства" заменить словами: "территориальным органом Федерального казначейства";</w:t>
      </w:r>
    </w:p>
    <w:p w:rsidR="000334B4" w:rsidRDefault="000334B4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31" w:history="1">
        <w:r>
          <w:rPr>
            <w:color w:val="0000FF"/>
          </w:rPr>
          <w:t>третий</w:t>
        </w:r>
      </w:hyperlink>
      <w:r>
        <w:t xml:space="preserve"> пункта 6 дополнить словами: "по медицинским показаниям".</w:t>
      </w:r>
    </w:p>
    <w:p w:rsidR="000334B4" w:rsidRDefault="000334B4">
      <w:pPr>
        <w:pStyle w:val="ConsPlusNormal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 октября 2002 г. N 728 "О порядке установления межведомственными экспертными советами причинной связи развившихся у детей заболеваний с последствиями ядерных испытаний на Семипалатинском полигоне" (Собрание законодательства Российской Федерации, 2002, N 40, ст. 3938):</w:t>
      </w:r>
    </w:p>
    <w:p w:rsidR="000334B4" w:rsidRDefault="000334B4">
      <w:pPr>
        <w:pStyle w:val="ConsPlusNormal"/>
        <w:ind w:firstLine="540"/>
        <w:jc w:val="both"/>
      </w:pPr>
      <w:r>
        <w:t xml:space="preserve">а)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слова: "Министерству здравоохранения Российской Федерации" заменить словами: "Министерству здравоохранения и социального развития Российской Федерации";</w:t>
      </w:r>
    </w:p>
    <w:p w:rsidR="000334B4" w:rsidRDefault="000334B4">
      <w:pPr>
        <w:pStyle w:val="ConsPlusNormal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Положении,</w:t>
        </w:r>
      </w:hyperlink>
      <w:r>
        <w:t xml:space="preserve"> утвержденном указанным Постановлением:</w:t>
      </w:r>
    </w:p>
    <w:p w:rsidR="000334B4" w:rsidRDefault="000334B4">
      <w:pPr>
        <w:pStyle w:val="ConsPlusNormal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абзаце втором</w:t>
        </w:r>
      </w:hyperlink>
      <w:r>
        <w:t xml:space="preserve"> пункта 1 и в </w:t>
      </w:r>
      <w:hyperlink r:id="rId36" w:history="1">
        <w:r>
          <w:rPr>
            <w:color w:val="0000FF"/>
          </w:rPr>
          <w:t>абзаце втором</w:t>
        </w:r>
      </w:hyperlink>
      <w:r>
        <w:t xml:space="preserve"> пункта 10 слова: "Министерство здравоохранения Российской Федерации" в соответствующем падеже заменить словами: "Министерство здравоохранения и социального развития Российской Федерации" в соответствующем падеже;</w:t>
      </w:r>
    </w:p>
    <w:p w:rsidR="000334B4" w:rsidRDefault="000334B4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334B4" w:rsidRDefault="000334B4">
      <w:pPr>
        <w:pStyle w:val="ConsPlusNormal"/>
        <w:ind w:firstLine="540"/>
        <w:jc w:val="both"/>
      </w:pPr>
      <w:r>
        <w:t xml:space="preserve">"2. Заключение (решение) экспертного совета об установлении причинной связи заболеваний у детей с последствиями ядерных испытаний на Семипалатинском полигоне является документом, подтверждающим право на предоставление одному из родителей, бабушке, дедушке (далее - родственники), опекуну (попечителю) детей социальной поддержки, </w:t>
      </w:r>
      <w:r>
        <w:lastRenderedPageBreak/>
        <w:t xml:space="preserve">установленной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полигоне.";</w:t>
      </w:r>
    </w:p>
    <w:p w:rsidR="000334B4" w:rsidRDefault="000334B4">
      <w:pPr>
        <w:pStyle w:val="ConsPlusNormal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пункте 3</w:t>
        </w:r>
      </w:hyperlink>
      <w:r>
        <w:t xml:space="preserve"> слова: "родителей, бабушки, дедушки (далее именуются - родственники)" заменить словами: "родственников", а слова: "опекуна, попечителя" заменить словами: "опекуна (попечителя)".</w:t>
      </w: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ind w:firstLine="540"/>
        <w:jc w:val="both"/>
      </w:pPr>
    </w:p>
    <w:p w:rsidR="000334B4" w:rsidRDefault="000334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EAF" w:rsidRDefault="00B73EAF">
      <w:bookmarkStart w:id="2" w:name="_GoBack"/>
      <w:bookmarkEnd w:id="2"/>
    </w:p>
    <w:sectPr w:rsidR="00B73EAF" w:rsidSect="00C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B4"/>
    <w:rsid w:val="000334B4"/>
    <w:rsid w:val="00B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71D77AA453BC801886150AC75C052D8217A030695A32E54320E676B3F865AB94E3BCC944C76B1En7x8J" TargetMode="External"/><Relationship Id="rId18" Type="http://schemas.openxmlformats.org/officeDocument/2006/relationships/hyperlink" Target="consultantplus://offline/ref=2D71D77AA453BC801886150AC75C052D8110A7316F5932E54320E676B3F865AB94E3BCC944C7681Fn7xBJ" TargetMode="External"/><Relationship Id="rId26" Type="http://schemas.openxmlformats.org/officeDocument/2006/relationships/hyperlink" Target="consultantplus://offline/ref=2D71D77AA453BC801886150AC75C052D8018AF3061506FEF4B79EA74B4F73ABC93AAB0C844C76Bn1x2J" TargetMode="External"/><Relationship Id="rId39" Type="http://schemas.openxmlformats.org/officeDocument/2006/relationships/hyperlink" Target="consultantplus://offline/ref=2D71D77AA453BC801886150AC75C052D8018AF326C506FEF4B79EA74B4F73ABC93AAB0C844C76An1x9J" TargetMode="External"/><Relationship Id="rId21" Type="http://schemas.openxmlformats.org/officeDocument/2006/relationships/hyperlink" Target="consultantplus://offline/ref=2D71D77AA453BC801886150AC75C052D8217A030695A32E54320E676B3F865AB94E3BCC944C76B1Fn7xAJ" TargetMode="External"/><Relationship Id="rId34" Type="http://schemas.openxmlformats.org/officeDocument/2006/relationships/hyperlink" Target="consultantplus://offline/ref=2D71D77AA453BC801886150AC75C052D8018AF326C506FEF4B79EA74B4F73ABC93AAB0C844C76Bn1x3J" TargetMode="External"/><Relationship Id="rId7" Type="http://schemas.openxmlformats.org/officeDocument/2006/relationships/hyperlink" Target="consultantplus://offline/ref=2D71D77AA453BC801886150AC75C052D8110AF33695A32E54320E676B3F865AB94E3BCnCx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71D77AA453BC801886150AC75C052D8217A030695A32E54320E676B3F865AB94E3BCC944C76B1Fn7xEJ" TargetMode="External"/><Relationship Id="rId20" Type="http://schemas.openxmlformats.org/officeDocument/2006/relationships/hyperlink" Target="consultantplus://offline/ref=2D71D77AA453BC801886150AC75C052D8217A030695A32E54320E676B3F865AB94E3BCC944C76B1Fn7xCJ" TargetMode="External"/><Relationship Id="rId29" Type="http://schemas.openxmlformats.org/officeDocument/2006/relationships/hyperlink" Target="consultantplus://offline/ref=2D71D77AA453BC801886150AC75C052D8018AF3061506FEF4B79EA74B4F73ABC93AAB0C844C769n1xC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1D77AA453BC801886150AC75C052D8217A030695A32E54320E676B3F865AB94E3BCC944C76B1En7xAJ" TargetMode="External"/><Relationship Id="rId11" Type="http://schemas.openxmlformats.org/officeDocument/2006/relationships/hyperlink" Target="consultantplus://offline/ref=2D71D77AA453BC801886150AC75C052D8018A53168506FEF4B79EA74nBx4J" TargetMode="External"/><Relationship Id="rId24" Type="http://schemas.openxmlformats.org/officeDocument/2006/relationships/hyperlink" Target="consultantplus://offline/ref=2D71D77AA453BC801886150AC75C052D8018AF3061506FEF4B79EA74B4F73ABC93AAB0C844C76Bn1x9J" TargetMode="External"/><Relationship Id="rId32" Type="http://schemas.openxmlformats.org/officeDocument/2006/relationships/hyperlink" Target="consultantplus://offline/ref=2D71D77AA453BC801886150AC75C052D8018AF326C506FEF4B79EA74nBx4J" TargetMode="External"/><Relationship Id="rId37" Type="http://schemas.openxmlformats.org/officeDocument/2006/relationships/hyperlink" Target="consultantplus://offline/ref=2D71D77AA453BC801886150AC75C052D8018AF326C506FEF4B79EA74B4F73ABC93AAB0C844C76An1x8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71D77AA453BC801886150AC75C052D8217A030695A32E54320E676B3F865AB94E3BCC944C76B1En7x7J" TargetMode="External"/><Relationship Id="rId23" Type="http://schemas.openxmlformats.org/officeDocument/2006/relationships/hyperlink" Target="consultantplus://offline/ref=2D71D77AA453BC801886150AC75C052D8018AF3061506FEF4B79EA74nBx4J" TargetMode="External"/><Relationship Id="rId28" Type="http://schemas.openxmlformats.org/officeDocument/2006/relationships/hyperlink" Target="consultantplus://offline/ref=2D71D77AA453BC801886150AC75C052D8018AF3061506FEF4B79EA74B4F73ABC93AAB0C844C76An1x3J" TargetMode="External"/><Relationship Id="rId36" Type="http://schemas.openxmlformats.org/officeDocument/2006/relationships/hyperlink" Target="consultantplus://offline/ref=2D71D77AA453BC801886150AC75C052D8018AF326C506FEF4B79EA74B4F73ABC93AAB0C844C769n1x2J" TargetMode="External"/><Relationship Id="rId10" Type="http://schemas.openxmlformats.org/officeDocument/2006/relationships/hyperlink" Target="consultantplus://offline/ref=2D71D77AA453BC801886150AC75C052D8017A3386F506FEF4B79EA74nBx4J" TargetMode="External"/><Relationship Id="rId19" Type="http://schemas.openxmlformats.org/officeDocument/2006/relationships/hyperlink" Target="consultantplus://offline/ref=2D71D77AA453BC801886150AC75C052D8217A030695A32E54320E676B3F865AB94E3BCC944C76B1Fn7xFJ" TargetMode="External"/><Relationship Id="rId31" Type="http://schemas.openxmlformats.org/officeDocument/2006/relationships/hyperlink" Target="consultantplus://offline/ref=2D71D77AA453BC801886150AC75C052D8018AF3061506FEF4B79EA74B4F73ABC93AAB0C844C769n1x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1D77AA453BC801886150AC75C052D8017A2336A506FEF4B79EA74nBx4J" TargetMode="External"/><Relationship Id="rId14" Type="http://schemas.openxmlformats.org/officeDocument/2006/relationships/hyperlink" Target="consultantplus://offline/ref=2D71D77AA453BC801886150AC75C052D8217A030695A32E54320E676B3F865AB94E3BCC944C76B1En7x9J" TargetMode="External"/><Relationship Id="rId22" Type="http://schemas.openxmlformats.org/officeDocument/2006/relationships/hyperlink" Target="consultantplus://offline/ref=2D71D77AA453BC801886150AC75C052D8217A030695A32E54320E676B3F865AB94E3BCC944C76B1Fn7xBJ" TargetMode="External"/><Relationship Id="rId27" Type="http://schemas.openxmlformats.org/officeDocument/2006/relationships/hyperlink" Target="consultantplus://offline/ref=2D71D77AA453BC801886150AC75C052D8018AF3061506FEF4B79EA74B4F73ABC93AAB0C844C76Bn1x3J" TargetMode="External"/><Relationship Id="rId30" Type="http://schemas.openxmlformats.org/officeDocument/2006/relationships/hyperlink" Target="consultantplus://offline/ref=2D71D77AA453BC801886150AC75C052D8018AF3061506FEF4B79EA74B4F73ABC93AAB0C844C769n1x2J" TargetMode="External"/><Relationship Id="rId35" Type="http://schemas.openxmlformats.org/officeDocument/2006/relationships/hyperlink" Target="consultantplus://offline/ref=2D71D77AA453BC801886150AC75C052D8018AF326C506FEF4B79EA74B4F73ABC93AAB0C844C76An1xBJ" TargetMode="External"/><Relationship Id="rId8" Type="http://schemas.openxmlformats.org/officeDocument/2006/relationships/hyperlink" Target="consultantplus://offline/ref=2D71D77AA453BC801886150AC75C052D8217A030695A32E54320E676B3F865AB94E3BCC944C76B1En7x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71D77AA453BC801886150AC75C052D8018A1336E506FEF4B79EA74nBx4J" TargetMode="External"/><Relationship Id="rId17" Type="http://schemas.openxmlformats.org/officeDocument/2006/relationships/hyperlink" Target="consultantplus://offline/ref=2D71D77AA453BC801886150AC75C052D8213A2376F5D32E54320E676B3F865AB94E3BCC944C76B1Fn7xFJ" TargetMode="External"/><Relationship Id="rId25" Type="http://schemas.openxmlformats.org/officeDocument/2006/relationships/hyperlink" Target="consultantplus://offline/ref=2D71D77AA453BC801886150AC75C052D8018AF3061506FEF4B79EA74B4F73ABC93AAB0C844C76Bn1x2J" TargetMode="External"/><Relationship Id="rId33" Type="http://schemas.openxmlformats.org/officeDocument/2006/relationships/hyperlink" Target="consultantplus://offline/ref=2D71D77AA453BC801886150AC75C052D8018AF326C506FEF4B79EA74B4F73ABC93AAB0C844C76Bn1xCJ" TargetMode="External"/><Relationship Id="rId38" Type="http://schemas.openxmlformats.org/officeDocument/2006/relationships/hyperlink" Target="consultantplus://offline/ref=2D71D77AA453BC801886150AC75C052D8110AF33695A32E54320E676B3nF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2017-01-18T09:49:00Z</dcterms:created>
  <dcterms:modified xsi:type="dcterms:W3CDTF">2017-01-18T09:49:00Z</dcterms:modified>
</cp:coreProperties>
</file>