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B4" w:rsidRDefault="00CC08B4">
      <w:pPr>
        <w:pStyle w:val="ConsPlusTitlePage"/>
      </w:pPr>
      <w:r>
        <w:t xml:space="preserve">Документ предоставлен </w:t>
      </w:r>
      <w:hyperlink r:id="rId5" w:history="1">
        <w:r>
          <w:rPr>
            <w:color w:val="0000FF"/>
          </w:rPr>
          <w:t>КонсультантПлюс</w:t>
        </w:r>
      </w:hyperlink>
      <w:r>
        <w:br/>
      </w:r>
    </w:p>
    <w:p w:rsidR="00CC08B4" w:rsidRDefault="00CC08B4">
      <w:pPr>
        <w:pStyle w:val="ConsPlusNormal"/>
        <w:jc w:val="both"/>
        <w:outlineLvl w:val="0"/>
      </w:pPr>
    </w:p>
    <w:p w:rsidR="00CC08B4" w:rsidRDefault="00CC08B4">
      <w:pPr>
        <w:pStyle w:val="ConsPlusTitle"/>
        <w:jc w:val="center"/>
        <w:outlineLvl w:val="0"/>
      </w:pPr>
      <w:r>
        <w:t>ПРАВИТЕЛЬСТВО РОССИЙСКОЙ ФЕДЕРАЦИИ</w:t>
      </w:r>
    </w:p>
    <w:p w:rsidR="00CC08B4" w:rsidRDefault="00CC08B4">
      <w:pPr>
        <w:pStyle w:val="ConsPlusTitle"/>
        <w:jc w:val="center"/>
      </w:pPr>
    </w:p>
    <w:p w:rsidR="00CC08B4" w:rsidRDefault="00CC08B4">
      <w:pPr>
        <w:pStyle w:val="ConsPlusTitle"/>
        <w:jc w:val="center"/>
      </w:pPr>
      <w:r>
        <w:t>ПОСТАНОВЛЕНИЕ</w:t>
      </w:r>
    </w:p>
    <w:p w:rsidR="00CC08B4" w:rsidRDefault="00CC08B4">
      <w:pPr>
        <w:pStyle w:val="ConsPlusTitle"/>
        <w:jc w:val="center"/>
      </w:pPr>
      <w:r>
        <w:t>от 22 февраля 2012 г. N 142</w:t>
      </w:r>
    </w:p>
    <w:p w:rsidR="00CC08B4" w:rsidRDefault="00CC08B4">
      <w:pPr>
        <w:pStyle w:val="ConsPlusTitle"/>
        <w:jc w:val="center"/>
      </w:pPr>
    </w:p>
    <w:p w:rsidR="00CC08B4" w:rsidRDefault="00CC08B4">
      <w:pPr>
        <w:pStyle w:val="ConsPlusTitle"/>
        <w:jc w:val="center"/>
      </w:pPr>
      <w:r>
        <w:t>О ФИНАНСОВОМ ОБЕСПЕЧЕНИИ И ОБ ОСУЩЕСТВЛЕНИИ ВЫПЛАТЫ</w:t>
      </w:r>
    </w:p>
    <w:p w:rsidR="00CC08B4" w:rsidRDefault="00CC08B4">
      <w:pPr>
        <w:pStyle w:val="ConsPlusTitle"/>
        <w:jc w:val="center"/>
      </w:pPr>
      <w:r>
        <w:t>ЕЖЕМЕСЯЧНОЙ ДЕНЕЖНОЙ КОМПЕНСАЦИИ, УСТАНОВЛЕННОЙ ЧАСТЯМИ 9,</w:t>
      </w:r>
    </w:p>
    <w:p w:rsidR="00CC08B4" w:rsidRDefault="00CC08B4">
      <w:pPr>
        <w:pStyle w:val="ConsPlusTitle"/>
        <w:jc w:val="center"/>
      </w:pPr>
      <w:r>
        <w:t>10 И 13 СТАТЬИ 3 ФЕДЕРАЛЬНОГО ЗАКОНА "О ДЕНЕЖНОМ</w:t>
      </w:r>
    </w:p>
    <w:p w:rsidR="00CC08B4" w:rsidRDefault="00CC08B4">
      <w:pPr>
        <w:pStyle w:val="ConsPlusTitle"/>
        <w:jc w:val="center"/>
      </w:pPr>
      <w:r>
        <w:t>ДОВОЛЬСТВИИ ВОЕННОСЛУЖАЩИХ И ПРЕДОСТАВЛЕНИИ</w:t>
      </w:r>
    </w:p>
    <w:p w:rsidR="00CC08B4" w:rsidRDefault="00CC08B4">
      <w:pPr>
        <w:pStyle w:val="ConsPlusTitle"/>
        <w:jc w:val="center"/>
      </w:pPr>
      <w:r>
        <w:t>ИМ ОТДЕЛЬНЫХ ВЫПЛАТ"</w:t>
      </w:r>
    </w:p>
    <w:p w:rsidR="00CC08B4" w:rsidRDefault="00CC08B4">
      <w:pPr>
        <w:pStyle w:val="ConsPlusNormal"/>
        <w:jc w:val="center"/>
      </w:pPr>
    </w:p>
    <w:p w:rsidR="00CC08B4" w:rsidRDefault="00CC08B4">
      <w:pPr>
        <w:pStyle w:val="ConsPlusNormal"/>
        <w:jc w:val="center"/>
      </w:pPr>
      <w:r>
        <w:t>Список изменяющих документов</w:t>
      </w:r>
    </w:p>
    <w:p w:rsidR="00CC08B4" w:rsidRDefault="00CC08B4">
      <w:pPr>
        <w:pStyle w:val="ConsPlusNormal"/>
        <w:jc w:val="center"/>
      </w:pPr>
      <w:r>
        <w:t xml:space="preserve">(в ред. Постановлений Правительства РФ от 04.09.2012 </w:t>
      </w:r>
      <w:hyperlink r:id="rId6" w:history="1">
        <w:r>
          <w:rPr>
            <w:color w:val="0000FF"/>
          </w:rPr>
          <w:t>N 882</w:t>
        </w:r>
      </w:hyperlink>
      <w:r>
        <w:t>,</w:t>
      </w:r>
    </w:p>
    <w:p w:rsidR="00CC08B4" w:rsidRDefault="00CC08B4">
      <w:pPr>
        <w:pStyle w:val="ConsPlusNormal"/>
        <w:jc w:val="center"/>
      </w:pPr>
      <w:r>
        <w:t xml:space="preserve">от 27.02.2015 </w:t>
      </w:r>
      <w:hyperlink r:id="rId7" w:history="1">
        <w:r>
          <w:rPr>
            <w:color w:val="0000FF"/>
          </w:rPr>
          <w:t>N 173</w:t>
        </w:r>
      </w:hyperlink>
      <w:r>
        <w:t xml:space="preserve">, от 10.02.2016 </w:t>
      </w:r>
      <w:hyperlink r:id="rId8" w:history="1">
        <w:r>
          <w:rPr>
            <w:color w:val="0000FF"/>
          </w:rPr>
          <w:t>N 92</w:t>
        </w:r>
      </w:hyperlink>
      <w:r>
        <w:t xml:space="preserve">, от 29.12.2016 </w:t>
      </w:r>
      <w:hyperlink r:id="rId9" w:history="1">
        <w:r>
          <w:rPr>
            <w:color w:val="0000FF"/>
          </w:rPr>
          <w:t>N 1540</w:t>
        </w:r>
      </w:hyperlink>
      <w:r>
        <w:t>,</w:t>
      </w:r>
    </w:p>
    <w:p w:rsidR="00CC08B4" w:rsidRDefault="00CC08B4">
      <w:pPr>
        <w:pStyle w:val="ConsPlusNormal"/>
        <w:jc w:val="center"/>
      </w:pPr>
      <w:r>
        <w:t xml:space="preserve">с изм., внесенными </w:t>
      </w:r>
      <w:hyperlink r:id="rId10" w:history="1">
        <w:r>
          <w:rPr>
            <w:color w:val="0000FF"/>
          </w:rPr>
          <w:t>Постановлением</w:t>
        </w:r>
      </w:hyperlink>
      <w:r>
        <w:t xml:space="preserve"> Правительства РФ</w:t>
      </w:r>
    </w:p>
    <w:p w:rsidR="00CC08B4" w:rsidRDefault="00CC08B4">
      <w:pPr>
        <w:pStyle w:val="ConsPlusNormal"/>
        <w:jc w:val="center"/>
      </w:pPr>
      <w:r>
        <w:t>от 06.03.2015 N 201)</w:t>
      </w:r>
    </w:p>
    <w:p w:rsidR="00CC08B4" w:rsidRDefault="00CC08B4">
      <w:pPr>
        <w:pStyle w:val="ConsPlusNormal"/>
        <w:jc w:val="center"/>
      </w:pPr>
    </w:p>
    <w:p w:rsidR="00CC08B4" w:rsidRDefault="00CC08B4">
      <w:pPr>
        <w:pStyle w:val="ConsPlusNormal"/>
        <w:ind w:firstLine="540"/>
        <w:jc w:val="both"/>
      </w:pPr>
      <w:r>
        <w:t>В соответствии со статьей 3 Федерального закона "О денежном довольствии военнослужащих и предоставлении им отдельных выплат" Правительство Российской Федерации постановляет:</w:t>
      </w:r>
    </w:p>
    <w:p w:rsidR="00CC08B4" w:rsidRDefault="00CC08B4">
      <w:pPr>
        <w:pStyle w:val="ConsPlusNormal"/>
        <w:ind w:firstLine="540"/>
        <w:jc w:val="both"/>
      </w:pPr>
      <w:r>
        <w:t>1. Утвердить прилагаемые:</w:t>
      </w:r>
    </w:p>
    <w:p w:rsidR="00CC08B4" w:rsidRDefault="00CC08B4">
      <w:pPr>
        <w:pStyle w:val="ConsPlusNormal"/>
        <w:ind w:firstLine="540"/>
        <w:jc w:val="both"/>
      </w:pPr>
      <w:hyperlink w:anchor="P47" w:history="1">
        <w:r>
          <w:rPr>
            <w:color w:val="0000FF"/>
          </w:rPr>
          <w:t>Правила</w:t>
        </w:r>
      </w:hyperlink>
      <w:r>
        <w:t xml:space="preserve"> выплаты ежемесячной денежной компенсации, установленной </w:t>
      </w:r>
      <w:hyperlink r:id="rId11" w:history="1">
        <w:r>
          <w:rPr>
            <w:color w:val="0000FF"/>
          </w:rPr>
          <w:t>частями 9</w:t>
        </w:r>
      </w:hyperlink>
      <w:r>
        <w:t xml:space="preserve">, </w:t>
      </w:r>
      <w:hyperlink r:id="rId12" w:history="1">
        <w:r>
          <w:rPr>
            <w:color w:val="0000FF"/>
          </w:rPr>
          <w:t>10</w:t>
        </w:r>
      </w:hyperlink>
      <w:r>
        <w:t xml:space="preserve"> и </w:t>
      </w:r>
      <w:hyperlink r:id="rId13"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проходившим военную службу по контракту, гражданам, призванным на военные сборы, и членам их семей;</w:t>
      </w:r>
    </w:p>
    <w:p w:rsidR="00CC08B4" w:rsidRDefault="00CC08B4">
      <w:pPr>
        <w:pStyle w:val="ConsPlusNormal"/>
        <w:jc w:val="both"/>
      </w:pPr>
      <w:r>
        <w:t xml:space="preserve">(в ред. </w:t>
      </w:r>
      <w:hyperlink r:id="rId14"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hyperlink w:anchor="P128" w:history="1">
        <w:r>
          <w:rPr>
            <w:color w:val="0000FF"/>
          </w:rPr>
          <w:t>Правила</w:t>
        </w:r>
      </w:hyperlink>
      <w:r>
        <w:t xml:space="preserve"> выплаты ежемесячной денежной компенсации, установленной </w:t>
      </w:r>
      <w:hyperlink r:id="rId15" w:history="1">
        <w:r>
          <w:rPr>
            <w:color w:val="0000FF"/>
          </w:rPr>
          <w:t>частями 9</w:t>
        </w:r>
      </w:hyperlink>
      <w:r>
        <w:t xml:space="preserve">, </w:t>
      </w:r>
      <w:hyperlink r:id="rId16" w:history="1">
        <w:r>
          <w:rPr>
            <w:color w:val="0000FF"/>
          </w:rPr>
          <w:t>10</w:t>
        </w:r>
      </w:hyperlink>
      <w:r>
        <w:t xml:space="preserve"> и </w:t>
      </w:r>
      <w:hyperlink r:id="rId17"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и гражданам, призванным на военные сборы, пенсионное обеспечение которых осуществляется Пенсионным фондом Российской Федерации, и членам их семей.</w:t>
      </w:r>
    </w:p>
    <w:p w:rsidR="00CC08B4" w:rsidRDefault="00CC08B4">
      <w:pPr>
        <w:pStyle w:val="ConsPlusNormal"/>
        <w:jc w:val="both"/>
      </w:pPr>
      <w:r>
        <w:t xml:space="preserve">(в ред. </w:t>
      </w:r>
      <w:hyperlink r:id="rId18"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 xml:space="preserve">2. Установить, что финансовое обеспечение расходных обязательств Российской Федерации, связанных с выплатой ежемесячной денежной компенсации, установленной </w:t>
      </w:r>
      <w:hyperlink r:id="rId19" w:history="1">
        <w:r>
          <w:rPr>
            <w:color w:val="0000FF"/>
          </w:rPr>
          <w:t>частями 9</w:t>
        </w:r>
      </w:hyperlink>
      <w:r>
        <w:t xml:space="preserve">, </w:t>
      </w:r>
      <w:hyperlink r:id="rId20" w:history="1">
        <w:r>
          <w:rPr>
            <w:color w:val="0000FF"/>
          </w:rPr>
          <w:t>10</w:t>
        </w:r>
      </w:hyperlink>
      <w:r>
        <w:t xml:space="preserve"> и </w:t>
      </w:r>
      <w:hyperlink r:id="rId21"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осуществляется за счет бюджетных ассигнований федерального бюджета с учетом расходов по доставке ежемесячной денежной компенсации, предусматриваемых на указанные цели в федеральном бюджете на очередной финансовый год и плановый период Министерству обороны Российской Федерации, Министерству внутренних дел Российской Федерации, Федеральной службе безопасности Российской Федерации, Генеральной прокуратуре Российской Федерации, Следственному комитету Российской Федерации и Федеральной службе по труду и занятости.</w:t>
      </w:r>
    </w:p>
    <w:p w:rsidR="00CC08B4" w:rsidRDefault="00CC08B4">
      <w:pPr>
        <w:pStyle w:val="ConsPlusNormal"/>
        <w:jc w:val="both"/>
      </w:pPr>
      <w:r>
        <w:t xml:space="preserve">(в ред. Постановлений Правительства РФ от 04.09.2012 </w:t>
      </w:r>
      <w:hyperlink r:id="rId22" w:history="1">
        <w:r>
          <w:rPr>
            <w:color w:val="0000FF"/>
          </w:rPr>
          <w:t>N 882</w:t>
        </w:r>
      </w:hyperlink>
      <w:r>
        <w:t xml:space="preserve">, от 29.12.2016 </w:t>
      </w:r>
      <w:hyperlink r:id="rId23" w:history="1">
        <w:r>
          <w:rPr>
            <w:color w:val="0000FF"/>
          </w:rPr>
          <w:t>N 1540</w:t>
        </w:r>
      </w:hyperlink>
      <w:r>
        <w:t>)</w:t>
      </w:r>
    </w:p>
    <w:p w:rsidR="00CC08B4" w:rsidRDefault="00CC08B4">
      <w:pPr>
        <w:pStyle w:val="ConsPlusNormal"/>
        <w:ind w:firstLine="540"/>
        <w:jc w:val="both"/>
      </w:pPr>
      <w:r>
        <w:t>3. Министерству обороны Российской Федерации, Министерству внутренних дел Российской Федерации, Федеральной службе безопасности Российской Федерации,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очередной финансовый год и плановый период предусматривать средства, необходимые для выплаты ежемесячной денежной компенсации с учетом расходов по ее доставке.</w:t>
      </w:r>
    </w:p>
    <w:p w:rsidR="00CC08B4" w:rsidRDefault="00CC08B4">
      <w:pPr>
        <w:pStyle w:val="ConsPlusNormal"/>
        <w:jc w:val="both"/>
      </w:pPr>
      <w:r>
        <w:t xml:space="preserve">(в ред. </w:t>
      </w:r>
      <w:hyperlink r:id="rId24"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 xml:space="preserve">4. Федеральным органам исполнительной власти, в которых федеральным законом </w:t>
      </w:r>
      <w:r>
        <w:lastRenderedPageBreak/>
        <w:t>предусмотрена военная служба, и федеральному органу обеспечения мобилизационной подготовки органов государственной власти Российской Федерации по запросам Федеральной службы по труду и занятости либо органов в сфере социальной защиты населения, уполномоченных органами государственной власти субъектов Российской Федерации в соответствии с законодательством субъектов Российской Федерации, предоставлять информацию по вопросам, связанным с назначением ежемесячной денежной компенсации.</w:t>
      </w:r>
    </w:p>
    <w:p w:rsidR="00CC08B4" w:rsidRDefault="00CC08B4">
      <w:pPr>
        <w:pStyle w:val="ConsPlusNormal"/>
        <w:jc w:val="both"/>
      </w:pPr>
      <w:r>
        <w:t xml:space="preserve">(в ред. </w:t>
      </w:r>
      <w:hyperlink r:id="rId25"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4(1). Министерству обороны Российской Федерации, Министерству внутренних дел Российской Федерации, Федеральной службе безопасности Российской Федерации и Министерству труда и социальной защиты Российской Федерации давать разъяснения по применению правил, утвержденных настоящим постановлением.</w:t>
      </w:r>
    </w:p>
    <w:p w:rsidR="00CC08B4" w:rsidRDefault="00CC08B4">
      <w:pPr>
        <w:pStyle w:val="ConsPlusNormal"/>
        <w:jc w:val="both"/>
      </w:pPr>
      <w:r>
        <w:t xml:space="preserve">(п. 4(1) введен </w:t>
      </w:r>
      <w:hyperlink r:id="rId26" w:history="1">
        <w:r>
          <w:rPr>
            <w:color w:val="0000FF"/>
          </w:rPr>
          <w:t>Постановлением</w:t>
        </w:r>
      </w:hyperlink>
      <w:r>
        <w:t xml:space="preserve"> Правительства РФ от 27.02.2015 N 173)</w:t>
      </w:r>
    </w:p>
    <w:p w:rsidR="00CC08B4" w:rsidRDefault="00CC08B4">
      <w:pPr>
        <w:pStyle w:val="ConsPlusNormal"/>
        <w:ind w:firstLine="540"/>
        <w:jc w:val="both"/>
      </w:pPr>
      <w:r>
        <w:t>5. Настоящее постановление распространяется на правоотношения, возникшие с 1 января 2012 г.</w:t>
      </w:r>
    </w:p>
    <w:p w:rsidR="00CC08B4" w:rsidRDefault="00CC08B4">
      <w:pPr>
        <w:pStyle w:val="ConsPlusNormal"/>
        <w:ind w:firstLine="540"/>
        <w:jc w:val="both"/>
      </w:pPr>
    </w:p>
    <w:p w:rsidR="00CC08B4" w:rsidRDefault="00CC08B4">
      <w:pPr>
        <w:pStyle w:val="ConsPlusNormal"/>
        <w:jc w:val="right"/>
      </w:pPr>
      <w:r>
        <w:t>Председатель Правительства</w:t>
      </w:r>
    </w:p>
    <w:p w:rsidR="00CC08B4" w:rsidRDefault="00CC08B4">
      <w:pPr>
        <w:pStyle w:val="ConsPlusNormal"/>
        <w:jc w:val="right"/>
      </w:pPr>
      <w:r>
        <w:t>Российской Федерации</w:t>
      </w:r>
    </w:p>
    <w:p w:rsidR="00CC08B4" w:rsidRDefault="00CC08B4">
      <w:pPr>
        <w:pStyle w:val="ConsPlusNormal"/>
        <w:jc w:val="right"/>
      </w:pPr>
      <w:r>
        <w:t>В.ПУТИН</w:t>
      </w: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jc w:val="right"/>
        <w:outlineLvl w:val="0"/>
      </w:pPr>
      <w:r>
        <w:t>Утверждены</w:t>
      </w:r>
    </w:p>
    <w:p w:rsidR="00CC08B4" w:rsidRDefault="00CC08B4">
      <w:pPr>
        <w:pStyle w:val="ConsPlusNormal"/>
        <w:jc w:val="right"/>
      </w:pPr>
      <w:r>
        <w:t>постановлением Правительства</w:t>
      </w:r>
    </w:p>
    <w:p w:rsidR="00CC08B4" w:rsidRDefault="00CC08B4">
      <w:pPr>
        <w:pStyle w:val="ConsPlusNormal"/>
        <w:jc w:val="right"/>
      </w:pPr>
      <w:r>
        <w:t>Российской Федерации</w:t>
      </w:r>
    </w:p>
    <w:p w:rsidR="00CC08B4" w:rsidRDefault="00CC08B4">
      <w:pPr>
        <w:pStyle w:val="ConsPlusNormal"/>
        <w:jc w:val="right"/>
      </w:pPr>
      <w:r>
        <w:t>от 22 февраля 2012 г. N 142</w:t>
      </w:r>
    </w:p>
    <w:p w:rsidR="00CC08B4" w:rsidRDefault="00CC08B4">
      <w:pPr>
        <w:pStyle w:val="ConsPlusNormal"/>
        <w:jc w:val="center"/>
      </w:pPr>
    </w:p>
    <w:p w:rsidR="00CC08B4" w:rsidRDefault="00CC08B4">
      <w:pPr>
        <w:pStyle w:val="ConsPlusTitle"/>
        <w:jc w:val="center"/>
      </w:pPr>
      <w:bookmarkStart w:id="0" w:name="P47"/>
      <w:bookmarkEnd w:id="0"/>
      <w:r>
        <w:t>ПРАВИЛА</w:t>
      </w:r>
    </w:p>
    <w:p w:rsidR="00CC08B4" w:rsidRDefault="00CC08B4">
      <w:pPr>
        <w:pStyle w:val="ConsPlusTitle"/>
        <w:jc w:val="center"/>
      </w:pPr>
      <w:r>
        <w:t>ВЫПЛАТЫ ЕЖЕМЕСЯЧНОЙ ДЕНЕЖНОЙ КОМПЕНСАЦИИ,</w:t>
      </w:r>
    </w:p>
    <w:p w:rsidR="00CC08B4" w:rsidRDefault="00CC08B4">
      <w:pPr>
        <w:pStyle w:val="ConsPlusTitle"/>
        <w:jc w:val="center"/>
      </w:pPr>
      <w:r>
        <w:t>УСТАНОВЛЕННОЙ ЧАСТЯМИ 9, 10 И 13 СТАТЬИ 3 ФЕДЕРАЛЬНОГО ЗАКОНА</w:t>
      </w:r>
    </w:p>
    <w:p w:rsidR="00CC08B4" w:rsidRDefault="00CC08B4">
      <w:pPr>
        <w:pStyle w:val="ConsPlusTitle"/>
        <w:jc w:val="center"/>
      </w:pPr>
      <w:r>
        <w:t>"О ДЕНЕЖНОМ ДОВОЛЬСТВИИ ВОЕННОСЛУЖАЩИХ И ПРЕДОСТАВЛЕНИИ</w:t>
      </w:r>
    </w:p>
    <w:p w:rsidR="00CC08B4" w:rsidRDefault="00CC08B4">
      <w:pPr>
        <w:pStyle w:val="ConsPlusTitle"/>
        <w:jc w:val="center"/>
      </w:pPr>
      <w:r>
        <w:t>ИМ ОТДЕЛЬНЫХ ВЫПЛАТ", ВОЕННОСЛУЖАЩИМ, ПРОХОДИВШИМ ВОЕННУЮ СЛУЖБУ</w:t>
      </w:r>
    </w:p>
    <w:p w:rsidR="00CC08B4" w:rsidRDefault="00CC08B4">
      <w:pPr>
        <w:pStyle w:val="ConsPlusTitle"/>
        <w:jc w:val="center"/>
      </w:pPr>
      <w:r>
        <w:t>ПО КОНТРАКТУ, ГРАЖДАНАМ, ПРИЗВАННЫМ НА ВОЕННЫЕ СБОРЫ,</w:t>
      </w:r>
    </w:p>
    <w:p w:rsidR="00CC08B4" w:rsidRDefault="00CC08B4">
      <w:pPr>
        <w:pStyle w:val="ConsPlusTitle"/>
        <w:jc w:val="center"/>
      </w:pPr>
      <w:r>
        <w:t>И ЧЛЕНАМ ИХ СЕМЕЙ</w:t>
      </w:r>
    </w:p>
    <w:p w:rsidR="00CC08B4" w:rsidRDefault="00CC08B4">
      <w:pPr>
        <w:pStyle w:val="ConsPlusNormal"/>
        <w:jc w:val="center"/>
      </w:pPr>
    </w:p>
    <w:p w:rsidR="00CC08B4" w:rsidRDefault="00CC08B4">
      <w:pPr>
        <w:pStyle w:val="ConsPlusNormal"/>
        <w:jc w:val="center"/>
      </w:pPr>
      <w:r>
        <w:t>Список изменяющих документов</w:t>
      </w:r>
    </w:p>
    <w:p w:rsidR="00CC08B4" w:rsidRDefault="00CC08B4">
      <w:pPr>
        <w:pStyle w:val="ConsPlusNormal"/>
        <w:jc w:val="center"/>
      </w:pPr>
      <w:r>
        <w:t xml:space="preserve">(в ред. Постановлений Правительства РФ от 27.02.2015 </w:t>
      </w:r>
      <w:hyperlink r:id="rId27" w:history="1">
        <w:r>
          <w:rPr>
            <w:color w:val="0000FF"/>
          </w:rPr>
          <w:t>N 173</w:t>
        </w:r>
      </w:hyperlink>
      <w:r>
        <w:t>,</w:t>
      </w:r>
    </w:p>
    <w:p w:rsidR="00CC08B4" w:rsidRDefault="00CC08B4">
      <w:pPr>
        <w:pStyle w:val="ConsPlusNormal"/>
        <w:jc w:val="center"/>
      </w:pPr>
      <w:r>
        <w:t xml:space="preserve">от 10.02.2016 </w:t>
      </w:r>
      <w:hyperlink r:id="rId28" w:history="1">
        <w:r>
          <w:rPr>
            <w:color w:val="0000FF"/>
          </w:rPr>
          <w:t>N 92</w:t>
        </w:r>
      </w:hyperlink>
      <w:r>
        <w:t xml:space="preserve">, от 29.12.2016 </w:t>
      </w:r>
      <w:hyperlink r:id="rId29" w:history="1">
        <w:r>
          <w:rPr>
            <w:color w:val="0000FF"/>
          </w:rPr>
          <w:t>N 1540</w:t>
        </w:r>
      </w:hyperlink>
      <w:r>
        <w:t>,</w:t>
      </w:r>
    </w:p>
    <w:p w:rsidR="00CC08B4" w:rsidRDefault="00CC08B4">
      <w:pPr>
        <w:pStyle w:val="ConsPlusNormal"/>
        <w:jc w:val="center"/>
      </w:pPr>
      <w:r>
        <w:t xml:space="preserve">с изм., внесенными </w:t>
      </w:r>
      <w:hyperlink r:id="rId30" w:history="1">
        <w:r>
          <w:rPr>
            <w:color w:val="0000FF"/>
          </w:rPr>
          <w:t>Постановлением</w:t>
        </w:r>
      </w:hyperlink>
      <w:r>
        <w:t xml:space="preserve"> Правительства РФ</w:t>
      </w:r>
    </w:p>
    <w:p w:rsidR="00CC08B4" w:rsidRDefault="00CC08B4">
      <w:pPr>
        <w:pStyle w:val="ConsPlusNormal"/>
        <w:jc w:val="center"/>
      </w:pPr>
      <w:r>
        <w:t>от 06.03.2015 N 201)</w:t>
      </w:r>
    </w:p>
    <w:p w:rsidR="00CC08B4" w:rsidRDefault="00CC08B4">
      <w:pPr>
        <w:pStyle w:val="ConsPlusNormal"/>
        <w:ind w:firstLine="540"/>
        <w:jc w:val="both"/>
      </w:pPr>
    </w:p>
    <w:p w:rsidR="00CC08B4" w:rsidRDefault="00CC08B4">
      <w:pPr>
        <w:pStyle w:val="ConsPlusNormal"/>
        <w:ind w:firstLine="540"/>
        <w:jc w:val="both"/>
      </w:pPr>
      <w:r>
        <w:t xml:space="preserve">1. Настоящие Правила определяют порядок выплаты ежемесячной денежной компенсации, установленной </w:t>
      </w:r>
      <w:hyperlink r:id="rId31" w:history="1">
        <w:r>
          <w:rPr>
            <w:color w:val="0000FF"/>
          </w:rPr>
          <w:t>частями 9</w:t>
        </w:r>
      </w:hyperlink>
      <w:r>
        <w:t xml:space="preserve">, </w:t>
      </w:r>
      <w:hyperlink r:id="rId32" w:history="1">
        <w:r>
          <w:rPr>
            <w:color w:val="0000FF"/>
          </w:rPr>
          <w:t>10</w:t>
        </w:r>
      </w:hyperlink>
      <w:r>
        <w:t xml:space="preserve"> и </w:t>
      </w:r>
      <w:hyperlink r:id="rId33"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военнослужащим, проходившим военную службу по контракту (далее - военнослужащие), гражданам, призванным на военные сборы, и членам их семей, за исключением лиц, пенсионное обеспечение которых осуществляется Пенсионным фондом Российской Федерации.</w:t>
      </w:r>
    </w:p>
    <w:p w:rsidR="00CC08B4" w:rsidRDefault="00CC08B4">
      <w:pPr>
        <w:pStyle w:val="ConsPlusNormal"/>
        <w:jc w:val="both"/>
      </w:pPr>
      <w:r>
        <w:t xml:space="preserve">(п. 1 в ред. </w:t>
      </w:r>
      <w:hyperlink r:id="rId34"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2. Ежемесячная денежная компенсация выплачивается:</w:t>
      </w:r>
    </w:p>
    <w:p w:rsidR="00CC08B4" w:rsidRDefault="00CC08B4">
      <w:pPr>
        <w:pStyle w:val="ConsPlusNormal"/>
        <w:ind w:firstLine="540"/>
        <w:jc w:val="both"/>
      </w:pPr>
      <w:r>
        <w:t xml:space="preserve">а)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w:t>
      </w:r>
      <w:r>
        <w:lastRenderedPageBreak/>
        <w:t>вследствие военной травмы (далее - инвалиды);</w:t>
      </w:r>
    </w:p>
    <w:p w:rsidR="00CC08B4" w:rsidRDefault="00CC08B4">
      <w:pPr>
        <w:pStyle w:val="ConsPlusNormal"/>
        <w:ind w:firstLine="540"/>
        <w:jc w:val="both"/>
      </w:pPr>
      <w:r>
        <w:t>б) членам семьи умершего (погибшего) инвалида, а также членам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CC08B4" w:rsidRDefault="00CC08B4">
      <w:pPr>
        <w:pStyle w:val="ConsPlusNormal"/>
        <w:ind w:firstLine="540"/>
        <w:jc w:val="both"/>
      </w:pPr>
      <w:r>
        <w:t xml:space="preserve">в) членам семьи военнослужащего или гражданина, призванного на военные сборы, пропавших без вести при исполнении ими обязанностей военной службы в периоды ведения боевых действий в государствах и на территориях, указанных в </w:t>
      </w:r>
      <w:hyperlink r:id="rId35" w:history="1">
        <w:r>
          <w:rPr>
            <w:color w:val="0000FF"/>
          </w:rPr>
          <w:t>перечне</w:t>
        </w:r>
      </w:hyperlink>
      <w:r>
        <w:t xml:space="preserve"> государств, городов, территорий и периодов ведения боевых действий с участием граждан Российской Федерации, предусмотренном приложением к Федеральному закону "О ветеранах", и в установленном законом порядке признанных безвестно отсутствующими или объявленных умершими.</w:t>
      </w:r>
    </w:p>
    <w:p w:rsidR="00CC08B4" w:rsidRDefault="00CC08B4">
      <w:pPr>
        <w:pStyle w:val="ConsPlusNormal"/>
        <w:jc w:val="both"/>
      </w:pPr>
      <w:r>
        <w:t xml:space="preserve">(пп. "в" введен </w:t>
      </w:r>
      <w:hyperlink r:id="rId36" w:history="1">
        <w:r>
          <w:rPr>
            <w:color w:val="0000FF"/>
          </w:rPr>
          <w:t>Постановлением</w:t>
        </w:r>
      </w:hyperlink>
      <w:r>
        <w:t xml:space="preserve"> Правительства РФ от 10.02.2016 N 92)</w:t>
      </w:r>
    </w:p>
    <w:p w:rsidR="00CC08B4" w:rsidRDefault="00CC08B4">
      <w:pPr>
        <w:pStyle w:val="ConsPlusNormal"/>
        <w:ind w:firstLine="540"/>
        <w:jc w:val="both"/>
      </w:pPr>
      <w:r>
        <w:t>3. Назначение ежемесячной денежной компенсации осуществляется пенсионными органами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и Следственного комитета Российской Федерации (далее - уполномоченные органы).</w:t>
      </w:r>
    </w:p>
    <w:p w:rsidR="00CC08B4" w:rsidRDefault="00CC08B4">
      <w:pPr>
        <w:pStyle w:val="ConsPlusNormal"/>
        <w:jc w:val="both"/>
      </w:pPr>
      <w:r>
        <w:t xml:space="preserve">(в ред. </w:t>
      </w:r>
      <w:hyperlink r:id="rId37" w:history="1">
        <w:r>
          <w:rPr>
            <w:color w:val="0000FF"/>
          </w:rPr>
          <w:t>Постановления</w:t>
        </w:r>
      </w:hyperlink>
      <w:r>
        <w:t xml:space="preserve"> Правительства РФ от 29.12.2016 N 1540)</w:t>
      </w:r>
    </w:p>
    <w:p w:rsidR="00CC08B4" w:rsidRDefault="00CC08B4">
      <w:pPr>
        <w:pStyle w:val="ConsPlusNormal"/>
        <w:ind w:firstLine="540"/>
        <w:jc w:val="both"/>
      </w:pPr>
      <w:bookmarkStart w:id="1" w:name="P70"/>
      <w:bookmarkEnd w:id="1"/>
      <w:r>
        <w:t>4. Для назначения ежемесячной денежной компенсации заявитель подает в уполномоченный орган по месту жительства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и следующие документы:</w:t>
      </w:r>
    </w:p>
    <w:p w:rsidR="00CC08B4" w:rsidRDefault="00CC08B4">
      <w:pPr>
        <w:pStyle w:val="ConsPlusNormal"/>
        <w:ind w:firstLine="540"/>
        <w:jc w:val="both"/>
      </w:pPr>
      <w:r>
        <w:t>а) для инвалидов:</w:t>
      </w:r>
    </w:p>
    <w:p w:rsidR="00CC08B4" w:rsidRDefault="00CC08B4">
      <w:pPr>
        <w:pStyle w:val="ConsPlusNormal"/>
        <w:ind w:firstLine="540"/>
        <w:jc w:val="both"/>
      </w:pPr>
      <w:r>
        <w:t>копия документа, удостоверяющего личность;</w:t>
      </w:r>
    </w:p>
    <w:p w:rsidR="00CC08B4" w:rsidRDefault="00CC08B4">
      <w:pPr>
        <w:pStyle w:val="ConsPlusNormal"/>
        <w:ind w:firstLine="540"/>
        <w:jc w:val="both"/>
      </w:pPr>
      <w:r>
        <w:t>копия справки федерального учреждения медико-социальной экспертизы, подтверждающей факт установления инвалидности вследствие военной травмы;</w:t>
      </w:r>
    </w:p>
    <w:p w:rsidR="00CC08B4" w:rsidRDefault="00CC08B4">
      <w:pPr>
        <w:pStyle w:val="ConsPlusNormal"/>
        <w:ind w:firstLine="540"/>
        <w:jc w:val="both"/>
      </w:pPr>
      <w:r>
        <w:t>копия решения органа опеки и попечительства о назначении опекуна (попечителя) - для опекуна (попечителя);</w:t>
      </w:r>
    </w:p>
    <w:p w:rsidR="00CC08B4" w:rsidRDefault="00CC08B4">
      <w:pPr>
        <w:pStyle w:val="ConsPlusNormal"/>
        <w:ind w:firstLine="540"/>
        <w:jc w:val="both"/>
      </w:pPr>
      <w:r>
        <w:t>б) для членов семьи:</w:t>
      </w:r>
    </w:p>
    <w:p w:rsidR="00CC08B4" w:rsidRDefault="00CC08B4">
      <w:pPr>
        <w:pStyle w:val="ConsPlusNormal"/>
        <w:ind w:firstLine="540"/>
        <w:jc w:val="both"/>
      </w:pPr>
      <w:r>
        <w:t>копия документа, удостоверяющего личность;</w:t>
      </w:r>
    </w:p>
    <w:p w:rsidR="00CC08B4" w:rsidRDefault="00CC08B4">
      <w:pPr>
        <w:pStyle w:val="ConsPlusNormal"/>
        <w:ind w:firstLine="540"/>
        <w:jc w:val="both"/>
      </w:pPr>
      <w:r>
        <w:t xml:space="preserve">копия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 для назначения ежемесячной денежной компенсации, установленной </w:t>
      </w:r>
      <w:hyperlink r:id="rId38"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p w:rsidR="00CC08B4" w:rsidRDefault="00CC08B4">
      <w:pPr>
        <w:pStyle w:val="ConsPlusNormal"/>
        <w:jc w:val="both"/>
      </w:pPr>
      <w:r>
        <w:t xml:space="preserve">(в ред. </w:t>
      </w:r>
      <w:hyperlink r:id="rId39" w:history="1">
        <w:r>
          <w:rPr>
            <w:color w:val="0000FF"/>
          </w:rPr>
          <w:t>Постановления</w:t>
        </w:r>
      </w:hyperlink>
      <w:r>
        <w:t xml:space="preserve"> Правительства РФ от 10.02.2016 N 92)</w:t>
      </w:r>
    </w:p>
    <w:p w:rsidR="00CC08B4" w:rsidRDefault="00CC08B4">
      <w:pPr>
        <w:pStyle w:val="ConsPlusNormal"/>
        <w:ind w:firstLine="540"/>
        <w:jc w:val="both"/>
      </w:pPr>
      <w:r>
        <w:t xml:space="preserve">копия свидетельства о смерти инвалида, копия справки федерального учреждения медико-социальной экспертизы, подтверждающей факт установления инвалидности вследствие военной травмы, - для назначения ежемесячной денежной компенсации, установленной </w:t>
      </w:r>
      <w:hyperlink r:id="rId40"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CC08B4" w:rsidRDefault="00CC08B4">
      <w:pPr>
        <w:pStyle w:val="ConsPlusNormal"/>
        <w:jc w:val="both"/>
      </w:pPr>
      <w:r>
        <w:t xml:space="preserve">(в ред. </w:t>
      </w:r>
      <w:hyperlink r:id="rId41" w:history="1">
        <w:r>
          <w:rPr>
            <w:color w:val="0000FF"/>
          </w:rPr>
          <w:t>Постановления</w:t>
        </w:r>
      </w:hyperlink>
      <w:r>
        <w:t xml:space="preserve"> Правительства РФ от 27.02.2015 N 173)</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КонсультантПлюс: примечание.</w:t>
      </w:r>
    </w:p>
    <w:p w:rsidR="00CC08B4" w:rsidRDefault="00CC08B4">
      <w:pPr>
        <w:pStyle w:val="ConsPlusNormal"/>
        <w:ind w:firstLine="540"/>
        <w:jc w:val="both"/>
      </w:pPr>
      <w:hyperlink r:id="rId42" w:history="1">
        <w:r>
          <w:rPr>
            <w:color w:val="0000FF"/>
          </w:rPr>
          <w:t>Постановлением</w:t>
        </w:r>
      </w:hyperlink>
      <w:r>
        <w:t xml:space="preserve"> Правительства РФ от 06.03.2015 N 201 в абзаце пятом подпункта "б" пункта 4 слова "образовательного учреждения" должны быть заменены словами "образовательной организации", слова "по очной форме обучения в образовательном учреждении" должны быть заменены словами "по очной форме в образовательной организации".</w:t>
      </w:r>
    </w:p>
    <w:p w:rsidR="00CC08B4" w:rsidRDefault="00CC08B4">
      <w:pPr>
        <w:pStyle w:val="ConsPlusNormal"/>
        <w:ind w:firstLine="540"/>
        <w:jc w:val="both"/>
      </w:pPr>
      <w:r>
        <w:t xml:space="preserve">Ранее </w:t>
      </w:r>
      <w:hyperlink r:id="rId43" w:history="1">
        <w:r>
          <w:rPr>
            <w:color w:val="0000FF"/>
          </w:rPr>
          <w:t>Постановлением</w:t>
        </w:r>
      </w:hyperlink>
      <w:r>
        <w:t xml:space="preserve"> Правительства РФ от 27.02.2015 N 173 абзац пятый подпункта "б" пункта 4 был изложен в новой редакции, в которой указанные изменения учтены.</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lastRenderedPageBreak/>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 копия справки федерального учреждения медико-социальной экспертизы, подтверждающей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копия справки федерального учреждения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справка образовательной организации, подтверждающая обучение ребенка по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
    <w:p w:rsidR="00CC08B4" w:rsidRDefault="00CC08B4">
      <w:pPr>
        <w:pStyle w:val="ConsPlusNormal"/>
        <w:jc w:val="both"/>
      </w:pPr>
      <w:r>
        <w:t xml:space="preserve">(в ред. Постановлений Правительства РФ от 27.02.2015 </w:t>
      </w:r>
      <w:hyperlink r:id="rId44" w:history="1">
        <w:r>
          <w:rPr>
            <w:color w:val="0000FF"/>
          </w:rPr>
          <w:t>N 173</w:t>
        </w:r>
      </w:hyperlink>
      <w:r>
        <w:t xml:space="preserve">, от 10.02.2016 </w:t>
      </w:r>
      <w:hyperlink r:id="rId45" w:history="1">
        <w:r>
          <w:rPr>
            <w:color w:val="0000FF"/>
          </w:rPr>
          <w:t>N 92</w:t>
        </w:r>
      </w:hyperlink>
      <w:r>
        <w:t>)</w:t>
      </w:r>
    </w:p>
    <w:p w:rsidR="00CC08B4" w:rsidRDefault="00CC08B4">
      <w:pPr>
        <w:pStyle w:val="ConsPlusNormal"/>
        <w:ind w:firstLine="540"/>
        <w:jc w:val="both"/>
      </w:pPr>
      <w:r>
        <w:t>копия решения органа опеки и попечительства о назначении опекуна (попечителя) - для опекуна (попечителя).</w:t>
      </w:r>
    </w:p>
    <w:p w:rsidR="00CC08B4" w:rsidRDefault="00CC08B4">
      <w:pPr>
        <w:pStyle w:val="ConsPlusNormal"/>
        <w:ind w:firstLine="540"/>
        <w:jc w:val="both"/>
      </w:pPr>
      <w:r>
        <w:t>5. Инвалиду или члену семьи военнослужащего или гражданина, призванного на военные сборы, погибшего (умершего, пропавшего без вести) при исполнении обязанностей военной службы либо умершего вследствие военной травмы, ежемесячная денежная компенсация назначается уполномоченным органом, в котором инвалиду или члену семьи назначена соответственно пенсия по инвалидности или пенсия по случаю потери кормильца.</w:t>
      </w:r>
    </w:p>
    <w:p w:rsidR="00CC08B4" w:rsidRDefault="00CC08B4">
      <w:pPr>
        <w:pStyle w:val="ConsPlusNormal"/>
        <w:jc w:val="both"/>
      </w:pPr>
      <w:r>
        <w:t xml:space="preserve">(в ред. </w:t>
      </w:r>
      <w:hyperlink r:id="rId46" w:history="1">
        <w:r>
          <w:rPr>
            <w:color w:val="0000FF"/>
          </w:rPr>
          <w:t>Постановления</w:t>
        </w:r>
      </w:hyperlink>
      <w:r>
        <w:t xml:space="preserve"> Правительства РФ от 10.02.2016 N 92)</w:t>
      </w:r>
    </w:p>
    <w:p w:rsidR="00CC08B4" w:rsidRDefault="00CC08B4">
      <w:pPr>
        <w:pStyle w:val="ConsPlusNormal"/>
        <w:ind w:firstLine="540"/>
        <w:jc w:val="both"/>
      </w:pPr>
      <w:r>
        <w:t>Члену семьи умершего (погибшего) инвалида ежемесячная денежная компенсация назначается уполномоченным органом, в котором инвалиду при жизни выплачивалась ежемесячная денежная компенсация.</w:t>
      </w:r>
    </w:p>
    <w:p w:rsidR="00CC08B4" w:rsidRDefault="00CC08B4">
      <w:pPr>
        <w:pStyle w:val="ConsPlusNormal"/>
        <w:ind w:firstLine="540"/>
        <w:jc w:val="both"/>
      </w:pPr>
      <w:r>
        <w:t>Если умершему (погибшему) инвалиду при жизни ежемесячная денежная компенсация не была назначена, то членам его семьи она назначается уполномоченным органом, которым осуществлялось пенсионное обеспечение инвалида.</w:t>
      </w:r>
    </w:p>
    <w:p w:rsidR="00CC08B4" w:rsidRDefault="00CC08B4">
      <w:pPr>
        <w:pStyle w:val="ConsPlusNormal"/>
        <w:ind w:firstLine="540"/>
        <w:jc w:val="both"/>
      </w:pPr>
      <w:r>
        <w:t>Инвалиду или члену семьи, не получающему пенсии в уполномоченных органах, ежемесячная денежная компенсация назначается уполномоченным органом, который осуществляет пенсионное обеспечение лиц, уволенных из федерального органа исполнительной власти (федерального государственного органа), в период службы в котором военнослужащий при исполнении обязанностей военной службы по контракту получил военную травму, при условии документального подтверждения с последнего места службы (работы) того, что выплата указанной компенсации по тем же основаниям в соответствии с иными нормативными правовыми актами Российской Федерации не производится.</w:t>
      </w:r>
    </w:p>
    <w:p w:rsidR="00CC08B4" w:rsidRDefault="00CC08B4">
      <w:pPr>
        <w:pStyle w:val="ConsPlusNormal"/>
        <w:jc w:val="both"/>
      </w:pPr>
      <w:r>
        <w:t xml:space="preserve">(в ред. </w:t>
      </w:r>
      <w:hyperlink r:id="rId47" w:history="1">
        <w:r>
          <w:rPr>
            <w:color w:val="0000FF"/>
          </w:rPr>
          <w:t>Постановления</w:t>
        </w:r>
      </w:hyperlink>
      <w:r>
        <w:t xml:space="preserve"> Правительства РФ от 29.12.2016 N 1540)</w:t>
      </w:r>
    </w:p>
    <w:p w:rsidR="00CC08B4" w:rsidRDefault="00CC08B4">
      <w:pPr>
        <w:pStyle w:val="ConsPlusNormal"/>
        <w:jc w:val="both"/>
      </w:pPr>
      <w:r>
        <w:t xml:space="preserve">(п. 5 в ред. </w:t>
      </w:r>
      <w:hyperlink r:id="rId48"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6. Ежемесячная денежная компенсация может выплачиваться каждому члену семьи индивидуально.</w:t>
      </w:r>
    </w:p>
    <w:p w:rsidR="00CC08B4" w:rsidRDefault="00CC08B4">
      <w:pPr>
        <w:pStyle w:val="ConsPlusNormal"/>
        <w:ind w:firstLine="540"/>
        <w:jc w:val="both"/>
      </w:pPr>
      <w:r>
        <w:t xml:space="preserve">7. </w:t>
      </w:r>
      <w:hyperlink r:id="rId49" w:history="1">
        <w:r>
          <w:rPr>
            <w:color w:val="0000FF"/>
          </w:rPr>
          <w:t>Порядок</w:t>
        </w:r>
      </w:hyperlink>
      <w:r>
        <w:t xml:space="preserve"> регистрации заявлений, а также </w:t>
      </w:r>
      <w:hyperlink r:id="rId50" w:history="1">
        <w:r>
          <w:rPr>
            <w:color w:val="0000FF"/>
          </w:rPr>
          <w:t>порядок</w:t>
        </w:r>
      </w:hyperlink>
      <w:r>
        <w:t xml:space="preserve"> принятия решения о назначении ежемесячной денежной компенсации определяются уполномоченным органом.</w:t>
      </w:r>
    </w:p>
    <w:p w:rsidR="00CC08B4" w:rsidRDefault="00CC08B4">
      <w:pPr>
        <w:pStyle w:val="ConsPlusNormal"/>
        <w:ind w:firstLine="540"/>
        <w:jc w:val="both"/>
      </w:pPr>
      <w:r>
        <w:t xml:space="preserve">8. Решение о назначении ежемесячной денежной компенсации принимается в течение 10 рабочих дней со дня подачи в уполномоченный орган заявления и документов, предусмотренных </w:t>
      </w:r>
      <w:hyperlink w:anchor="P70" w:history="1">
        <w:r>
          <w:rPr>
            <w:color w:val="0000FF"/>
          </w:rPr>
          <w:t>пунктом 4</w:t>
        </w:r>
      </w:hyperlink>
      <w:r>
        <w:t xml:space="preserve"> настоящих Правил, а при пересылке указанных заявления и документов по почте - в течение 10 рабочих дней со дня их получения уполномоченным органом.</w:t>
      </w:r>
    </w:p>
    <w:p w:rsidR="00CC08B4" w:rsidRDefault="00CC08B4">
      <w:pPr>
        <w:pStyle w:val="ConsPlusNormal"/>
        <w:ind w:firstLine="540"/>
        <w:jc w:val="both"/>
      </w:pPr>
      <w:r>
        <w:t>Решение об отказе в назначении ежемесячной денежной компенсации не может быть принято, если представленными документами подтверждается наличие оснований для ее получения.</w:t>
      </w:r>
    </w:p>
    <w:p w:rsidR="00CC08B4" w:rsidRDefault="00CC08B4">
      <w:pPr>
        <w:pStyle w:val="ConsPlusNormal"/>
        <w:ind w:firstLine="540"/>
        <w:jc w:val="both"/>
      </w:pPr>
      <w:r>
        <w:t xml:space="preserve">При необходимости дополнительной проверки представленных документов и подтверждения оснований для получения ежемесячной денежной компенсации срок принятия решения может быть продлен до 3 месяцев, о чем заявитель уведомляется с указанием причин и предполагаемого срока принятия решения. При этом решение о назначении ежемесячной </w:t>
      </w:r>
      <w:r>
        <w:lastRenderedPageBreak/>
        <w:t>денежной компенсации принимается в течение 10 рабочих дней со дня окончания дополнительной проверки.</w:t>
      </w:r>
    </w:p>
    <w:p w:rsidR="00CC08B4" w:rsidRDefault="00CC08B4">
      <w:pPr>
        <w:pStyle w:val="ConsPlusNormal"/>
        <w:ind w:firstLine="540"/>
        <w:jc w:val="both"/>
      </w:pPr>
      <w:r>
        <w:t>9. При принятии решения о назначении ежемесячной денежной компенсации уполномоченный орган формирует дело, которое хранится в установленном порядке.</w:t>
      </w:r>
    </w:p>
    <w:p w:rsidR="00CC08B4" w:rsidRDefault="00CC08B4">
      <w:pPr>
        <w:pStyle w:val="ConsPlusNormal"/>
        <w:ind w:firstLine="540"/>
        <w:jc w:val="both"/>
      </w:pPr>
      <w:r>
        <w:t>10. Ежемесячная денежная компенсация назначается со дня возникновения права на нее, но не ранее чем с 1 января 2012 г., и выплачивается в размерах, действовавших на соответствующий год.</w:t>
      </w:r>
    </w:p>
    <w:p w:rsidR="00CC08B4" w:rsidRDefault="00CC08B4">
      <w:pPr>
        <w:pStyle w:val="ConsPlusNormal"/>
        <w:ind w:firstLine="540"/>
        <w:jc w:val="both"/>
      </w:pPr>
      <w:r>
        <w:t xml:space="preserve">Днем обращения за назначением ежемесячной денежной компенсации считается день подачи заявления с документами, указанными в </w:t>
      </w:r>
      <w:hyperlink w:anchor="P70" w:history="1">
        <w:r>
          <w:rPr>
            <w:color w:val="0000FF"/>
          </w:rPr>
          <w:t>пункте 4</w:t>
        </w:r>
      </w:hyperlink>
      <w:r>
        <w:t xml:space="preserve"> настоящих Правил.</w:t>
      </w:r>
    </w:p>
    <w:p w:rsidR="00CC08B4" w:rsidRDefault="00CC08B4">
      <w:pPr>
        <w:pStyle w:val="ConsPlusNormal"/>
        <w:ind w:firstLine="540"/>
        <w:jc w:val="both"/>
      </w:pPr>
      <w:r>
        <w:t>Пересмотр размера ежемесячной денежной компенсации в связи с изменением группы инвалидности, а также ее перерасчет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заявления, подаваемого заявителем в уполномоченный орган по месту жительства, с 1-го числа месяца, следующего за месяцем подачи этого заявления.</w:t>
      </w:r>
    </w:p>
    <w:p w:rsidR="00CC08B4" w:rsidRDefault="00CC08B4">
      <w:pPr>
        <w:pStyle w:val="ConsPlusNormal"/>
        <w:ind w:firstLine="540"/>
        <w:jc w:val="both"/>
      </w:pPr>
      <w:r>
        <w:t>Членам семьи умершего (погибшего) инвалида ежемесячная денежная компенсация назначается с 1-го числа месяца, следующего за месяцем его смерти (гибели).</w:t>
      </w:r>
    </w:p>
    <w:p w:rsidR="00CC08B4" w:rsidRDefault="00CC08B4">
      <w:pPr>
        <w:pStyle w:val="ConsPlusNormal"/>
        <w:jc w:val="both"/>
      </w:pPr>
      <w:r>
        <w:t xml:space="preserve">(п. 10 в ред. </w:t>
      </w:r>
      <w:hyperlink r:id="rId51" w:history="1">
        <w:r>
          <w:rPr>
            <w:color w:val="0000FF"/>
          </w:rPr>
          <w:t>Постановления</w:t>
        </w:r>
      </w:hyperlink>
      <w:r>
        <w:t xml:space="preserve"> Правительства РФ от 27.02.2015 N 173)</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КонсультантПлюс: примечание.</w:t>
      </w:r>
    </w:p>
    <w:p w:rsidR="00CC08B4" w:rsidRDefault="00CC08B4">
      <w:pPr>
        <w:pStyle w:val="ConsPlusNormal"/>
        <w:ind w:firstLine="540"/>
        <w:jc w:val="both"/>
      </w:pPr>
      <w:hyperlink r:id="rId52" w:history="1">
        <w:r>
          <w:rPr>
            <w:color w:val="0000FF"/>
          </w:rPr>
          <w:t>Постановлением</w:t>
        </w:r>
      </w:hyperlink>
      <w:r>
        <w:t xml:space="preserve"> Правительства РФ от 06.03.2015 N 201 в пункте 11 слова "в образовательном учреждении" должны быть заменены словами "в образовательной организации".</w:t>
      </w:r>
    </w:p>
    <w:p w:rsidR="00CC08B4" w:rsidRDefault="00CC08B4">
      <w:pPr>
        <w:pStyle w:val="ConsPlusNormal"/>
        <w:ind w:firstLine="540"/>
        <w:jc w:val="both"/>
      </w:pPr>
      <w:r>
        <w:t xml:space="preserve">Ранее </w:t>
      </w:r>
      <w:hyperlink r:id="rId53" w:history="1">
        <w:r>
          <w:rPr>
            <w:color w:val="0000FF"/>
          </w:rPr>
          <w:t>Постановлением</w:t>
        </w:r>
      </w:hyperlink>
      <w:r>
        <w:t xml:space="preserve"> Правительства РФ от 27.02.2015 N 173 пункт 11 был изложен в новой редакции, в которой указанные изменения учтены.</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11. Выплата ежемесячной денежной компенсации прекращается с месяца, следующего за месяцем, в течение которого появились основания для ее прекращения (смерть (гибель) инвалида, члена семьи, достижение ребенком 18-летнего возраста (за исключением детей, ставших инвалидами с детства), окончание ребенком обучения по очной форме в образовательной организации или достижение им 23-летнего возраста, истечение срока признания лица инвалидом, выявление в представленных документах недостоверных сведений).</w:t>
      </w:r>
    </w:p>
    <w:p w:rsidR="00CC08B4" w:rsidRDefault="00CC08B4">
      <w:pPr>
        <w:pStyle w:val="ConsPlusNormal"/>
        <w:ind w:firstLine="540"/>
        <w:jc w:val="both"/>
      </w:pPr>
      <w:r>
        <w:t>При смене постоянного места жительства получателя ежемесячной денежной компенсации уполномоченный орган по прежнему месту жительства приостанавливает ее выплату с 1-го числа месяца, следующего за месяцем подачи заявления о приостановлении ее выплаты, и по запросу уполномоченного органа по новому месту жительства получателя ежемесячной денежной компенсации высылает его дело. Выплата ежемесячной денежной компенсации возобновляется с 1-го числа месяца, следующего за месяцем ее приостановления. Переплата либо задолженность учитывается при дальнейших расчетах, связанных с выплатой ежемесячной денежной компенсации по новому месту жительства ее получателя.</w:t>
      </w:r>
    </w:p>
    <w:p w:rsidR="00CC08B4" w:rsidRDefault="00CC08B4">
      <w:pPr>
        <w:pStyle w:val="ConsPlusNormal"/>
        <w:ind w:firstLine="540"/>
        <w:jc w:val="both"/>
      </w:pPr>
      <w:r>
        <w:t>Суммы ежемесячной денежной компенсации удерживаются с получателя в случае, если переплата произошла по его вине (представление документов с заведомо недостоверными сведениями, сокрытие данных, влияющих на выплату ежемесячной денежной компенсации). Излишне выплаченные суммы ежемесячной денежной компенсации возмещаются получателем добровольно или взыскиваются в судебном порядке.</w:t>
      </w:r>
    </w:p>
    <w:p w:rsidR="00CC08B4" w:rsidRDefault="00CC08B4">
      <w:pPr>
        <w:pStyle w:val="ConsPlusNormal"/>
        <w:jc w:val="both"/>
      </w:pPr>
      <w:r>
        <w:t xml:space="preserve">(п. 11 в ред. </w:t>
      </w:r>
      <w:hyperlink r:id="rId54"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12. Получатели ежемесячной денежной компенсации своевременно информируют соответствующий уполномоченный орган об изменении сведений, являющихся основанием для прекращения или пересмотра выплачиваемой ежемесячной денежной компенсации.</w:t>
      </w:r>
    </w:p>
    <w:p w:rsidR="00CC08B4" w:rsidRDefault="00CC08B4">
      <w:pPr>
        <w:pStyle w:val="ConsPlusNormal"/>
        <w:jc w:val="both"/>
      </w:pPr>
      <w:r>
        <w:t xml:space="preserve">(в ред. </w:t>
      </w:r>
      <w:hyperlink r:id="rId55"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jc w:val="right"/>
        <w:outlineLvl w:val="0"/>
      </w:pPr>
      <w:r>
        <w:lastRenderedPageBreak/>
        <w:t>Утверждены</w:t>
      </w:r>
    </w:p>
    <w:p w:rsidR="00CC08B4" w:rsidRDefault="00CC08B4">
      <w:pPr>
        <w:pStyle w:val="ConsPlusNormal"/>
        <w:jc w:val="right"/>
      </w:pPr>
      <w:r>
        <w:t>постановлением Правительства</w:t>
      </w:r>
    </w:p>
    <w:p w:rsidR="00CC08B4" w:rsidRDefault="00CC08B4">
      <w:pPr>
        <w:pStyle w:val="ConsPlusNormal"/>
        <w:jc w:val="right"/>
      </w:pPr>
      <w:r>
        <w:t>Российской Федерации</w:t>
      </w:r>
    </w:p>
    <w:p w:rsidR="00CC08B4" w:rsidRDefault="00CC08B4">
      <w:pPr>
        <w:pStyle w:val="ConsPlusNormal"/>
        <w:jc w:val="right"/>
      </w:pPr>
      <w:r>
        <w:t>от 22 февраля 2012 г. N 142</w:t>
      </w:r>
    </w:p>
    <w:p w:rsidR="00CC08B4" w:rsidRDefault="00CC08B4">
      <w:pPr>
        <w:pStyle w:val="ConsPlusNormal"/>
        <w:ind w:firstLine="540"/>
        <w:jc w:val="both"/>
      </w:pPr>
    </w:p>
    <w:p w:rsidR="00CC08B4" w:rsidRDefault="00CC08B4">
      <w:pPr>
        <w:pStyle w:val="ConsPlusTitle"/>
        <w:jc w:val="center"/>
      </w:pPr>
      <w:bookmarkStart w:id="2" w:name="P128"/>
      <w:bookmarkEnd w:id="2"/>
      <w:r>
        <w:t>ПРАВИЛА</w:t>
      </w:r>
    </w:p>
    <w:p w:rsidR="00CC08B4" w:rsidRDefault="00CC08B4">
      <w:pPr>
        <w:pStyle w:val="ConsPlusTitle"/>
        <w:jc w:val="center"/>
      </w:pPr>
      <w:r>
        <w:t>ВЫПЛАТЫ ЕЖЕМЕСЯЧНОЙ ДЕНЕЖНОЙ КОМПЕНСАЦИИ,</w:t>
      </w:r>
    </w:p>
    <w:p w:rsidR="00CC08B4" w:rsidRDefault="00CC08B4">
      <w:pPr>
        <w:pStyle w:val="ConsPlusTitle"/>
        <w:jc w:val="center"/>
      </w:pPr>
      <w:r>
        <w:t>УСТАНОВЛЕННОЙ ЧАСТЯМИ 9, 10 И 13 СТАТЬИ 3 ФЕДЕРАЛЬНОГО ЗАКОНА</w:t>
      </w:r>
    </w:p>
    <w:p w:rsidR="00CC08B4" w:rsidRDefault="00CC08B4">
      <w:pPr>
        <w:pStyle w:val="ConsPlusTitle"/>
        <w:jc w:val="center"/>
      </w:pPr>
      <w:r>
        <w:t>"О ДЕНЕЖНОМ ДОВОЛЬСТВИИ ВОЕННОСЛУЖАЩИХ И ПРЕДОСТАВЛЕНИИ</w:t>
      </w:r>
    </w:p>
    <w:p w:rsidR="00CC08B4" w:rsidRDefault="00CC08B4">
      <w:pPr>
        <w:pStyle w:val="ConsPlusTitle"/>
        <w:jc w:val="center"/>
      </w:pPr>
      <w:r>
        <w:t>ИМ ОТДЕЛЬНЫХ ВЫПЛАТ", ВОЕННОСЛУЖАЩИМ И ГРАЖДАНАМ, ПРИЗВАННЫМ</w:t>
      </w:r>
    </w:p>
    <w:p w:rsidR="00CC08B4" w:rsidRDefault="00CC08B4">
      <w:pPr>
        <w:pStyle w:val="ConsPlusTitle"/>
        <w:jc w:val="center"/>
      </w:pPr>
      <w:r>
        <w:t>НА ВОЕННЫЕ СБОРЫ, ПЕНСИОННОЕ ОБЕСПЕЧЕНИЕ КОТОРЫХ ОСУЩЕСТВЛЯЕТСЯ</w:t>
      </w:r>
    </w:p>
    <w:p w:rsidR="00CC08B4" w:rsidRDefault="00CC08B4">
      <w:pPr>
        <w:pStyle w:val="ConsPlusTitle"/>
        <w:jc w:val="center"/>
      </w:pPr>
      <w:r>
        <w:t>ПЕНСИОННЫМ ФОНДОМ РОССИЙСКОЙ ФЕДЕРАЦИИ, И ЧЛЕНАМ ИХ СЕМЕЙ</w:t>
      </w:r>
    </w:p>
    <w:p w:rsidR="00CC08B4" w:rsidRDefault="00CC08B4">
      <w:pPr>
        <w:pStyle w:val="ConsPlusNormal"/>
        <w:jc w:val="center"/>
      </w:pPr>
    </w:p>
    <w:p w:rsidR="00CC08B4" w:rsidRDefault="00CC08B4">
      <w:pPr>
        <w:pStyle w:val="ConsPlusNormal"/>
        <w:jc w:val="center"/>
      </w:pPr>
      <w:r>
        <w:t>Список изменяющих документов</w:t>
      </w:r>
    </w:p>
    <w:p w:rsidR="00CC08B4" w:rsidRDefault="00CC08B4">
      <w:pPr>
        <w:pStyle w:val="ConsPlusNormal"/>
        <w:jc w:val="center"/>
      </w:pPr>
      <w:r>
        <w:t xml:space="preserve">(в ред. Постановлений Правительства РФ от 04.09.2012 </w:t>
      </w:r>
      <w:hyperlink r:id="rId56" w:history="1">
        <w:r>
          <w:rPr>
            <w:color w:val="0000FF"/>
          </w:rPr>
          <w:t>N 882</w:t>
        </w:r>
      </w:hyperlink>
      <w:r>
        <w:t>,</w:t>
      </w:r>
    </w:p>
    <w:p w:rsidR="00CC08B4" w:rsidRDefault="00CC08B4">
      <w:pPr>
        <w:pStyle w:val="ConsPlusNormal"/>
        <w:jc w:val="center"/>
      </w:pPr>
      <w:r>
        <w:t xml:space="preserve">от 27.02.2015 </w:t>
      </w:r>
      <w:hyperlink r:id="rId57" w:history="1">
        <w:r>
          <w:rPr>
            <w:color w:val="0000FF"/>
          </w:rPr>
          <w:t>N 173</w:t>
        </w:r>
      </w:hyperlink>
      <w:r>
        <w:t xml:space="preserve">, от 10.02.2016 </w:t>
      </w:r>
      <w:hyperlink r:id="rId58" w:history="1">
        <w:r>
          <w:rPr>
            <w:color w:val="0000FF"/>
          </w:rPr>
          <w:t>N 92</w:t>
        </w:r>
      </w:hyperlink>
      <w:r>
        <w:t xml:space="preserve">, от 29.12.2016 </w:t>
      </w:r>
      <w:hyperlink r:id="rId59" w:history="1">
        <w:r>
          <w:rPr>
            <w:color w:val="0000FF"/>
          </w:rPr>
          <w:t>N 1540</w:t>
        </w:r>
      </w:hyperlink>
      <w:r>
        <w:t>,</w:t>
      </w:r>
    </w:p>
    <w:p w:rsidR="00CC08B4" w:rsidRDefault="00CC08B4">
      <w:pPr>
        <w:pStyle w:val="ConsPlusNormal"/>
        <w:jc w:val="center"/>
      </w:pPr>
      <w:r>
        <w:t xml:space="preserve">с изм., внесенными </w:t>
      </w:r>
      <w:hyperlink r:id="rId60" w:history="1">
        <w:r>
          <w:rPr>
            <w:color w:val="0000FF"/>
          </w:rPr>
          <w:t>Постановлением</w:t>
        </w:r>
      </w:hyperlink>
      <w:r>
        <w:t xml:space="preserve"> Правительства РФ</w:t>
      </w:r>
    </w:p>
    <w:p w:rsidR="00CC08B4" w:rsidRDefault="00CC08B4">
      <w:pPr>
        <w:pStyle w:val="ConsPlusNormal"/>
        <w:jc w:val="center"/>
      </w:pPr>
      <w:r>
        <w:t>от 06.03.2015 N 201)</w:t>
      </w:r>
    </w:p>
    <w:p w:rsidR="00CC08B4" w:rsidRDefault="00CC08B4">
      <w:pPr>
        <w:pStyle w:val="ConsPlusNormal"/>
        <w:ind w:firstLine="540"/>
        <w:jc w:val="both"/>
      </w:pPr>
    </w:p>
    <w:p w:rsidR="00CC08B4" w:rsidRDefault="00CC08B4">
      <w:pPr>
        <w:pStyle w:val="ConsPlusNormal"/>
        <w:ind w:firstLine="540"/>
        <w:jc w:val="both"/>
      </w:pPr>
      <w:r>
        <w:t xml:space="preserve">1. Настоящие Правила определяют порядок выплаты Федеральной службой по труду и занятости ежемесячной денежной компенсации, установленной </w:t>
      </w:r>
      <w:hyperlink r:id="rId61" w:history="1">
        <w:r>
          <w:rPr>
            <w:color w:val="0000FF"/>
          </w:rPr>
          <w:t>частями 9</w:t>
        </w:r>
      </w:hyperlink>
      <w:r>
        <w:t xml:space="preserve">, </w:t>
      </w:r>
      <w:hyperlink r:id="rId62" w:history="1">
        <w:r>
          <w:rPr>
            <w:color w:val="0000FF"/>
          </w:rPr>
          <w:t>10</w:t>
        </w:r>
      </w:hyperlink>
      <w:r>
        <w:t xml:space="preserve"> и </w:t>
      </w:r>
      <w:hyperlink r:id="rId63"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военнослужащим, проходившим военную службу по призыву, и военнослужащим, проходившим военную службу по контракту (далее - военнослужащие), гражданам, призванным на военные сборы, пенсионное обеспечение которых осуществляется Пенсионным фондом Российской Федерации, и членам их семей.</w:t>
      </w:r>
    </w:p>
    <w:p w:rsidR="00CC08B4" w:rsidRDefault="00CC08B4">
      <w:pPr>
        <w:pStyle w:val="ConsPlusNormal"/>
        <w:jc w:val="both"/>
      </w:pPr>
      <w:r>
        <w:t xml:space="preserve">(п. 1 в ред. </w:t>
      </w:r>
      <w:hyperlink r:id="rId64"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2. Ежемесячная денежная компенсация выплачивается:</w:t>
      </w:r>
    </w:p>
    <w:p w:rsidR="00CC08B4" w:rsidRDefault="00CC08B4">
      <w:pPr>
        <w:pStyle w:val="ConsPlusNormal"/>
        <w:ind w:firstLine="540"/>
        <w:jc w:val="both"/>
      </w:pPr>
      <w:r>
        <w:t>а)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(далее - инвалиды);</w:t>
      </w:r>
    </w:p>
    <w:p w:rsidR="00CC08B4" w:rsidRDefault="00CC08B4">
      <w:pPr>
        <w:pStyle w:val="ConsPlusNormal"/>
        <w:ind w:firstLine="540"/>
        <w:jc w:val="both"/>
      </w:pPr>
      <w:r>
        <w:t>б) членам семьи умершего (погибшего) инвалида, а также членам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CC08B4" w:rsidRDefault="00CC08B4">
      <w:pPr>
        <w:pStyle w:val="ConsPlusNormal"/>
        <w:ind w:firstLine="540"/>
        <w:jc w:val="both"/>
      </w:pPr>
      <w:r>
        <w:t xml:space="preserve">в) членам семьи военнослужащего или гражданина, призванного на военные сборы, пропавших без вести при исполнении ими обязанностей военной службы в периоды ведения боевых действий в государствах и на территориях, указанных в </w:t>
      </w:r>
      <w:hyperlink r:id="rId65" w:history="1">
        <w:r>
          <w:rPr>
            <w:color w:val="0000FF"/>
          </w:rPr>
          <w:t>перечне</w:t>
        </w:r>
      </w:hyperlink>
      <w:r>
        <w:t xml:space="preserve"> государств, городов, территорий и периодов ведения боевых действий с участием граждан Российской Федерации, предусмотренном приложением к Федеральному закону "О ветеранах", и в установленном законом порядке признанных безвестно отсутствующими или объявленных умершими.</w:t>
      </w:r>
    </w:p>
    <w:p w:rsidR="00CC08B4" w:rsidRDefault="00CC08B4">
      <w:pPr>
        <w:pStyle w:val="ConsPlusNormal"/>
        <w:jc w:val="both"/>
      </w:pPr>
      <w:r>
        <w:t xml:space="preserve">(пп. "в" введен </w:t>
      </w:r>
      <w:hyperlink r:id="rId66" w:history="1">
        <w:r>
          <w:rPr>
            <w:color w:val="0000FF"/>
          </w:rPr>
          <w:t>Постановлением</w:t>
        </w:r>
      </w:hyperlink>
      <w:r>
        <w:t xml:space="preserve"> Правительства РФ от 10.02.2016 N 92)</w:t>
      </w:r>
    </w:p>
    <w:p w:rsidR="00CC08B4" w:rsidRDefault="00CC08B4">
      <w:pPr>
        <w:pStyle w:val="ConsPlusNormal"/>
        <w:ind w:firstLine="540"/>
        <w:jc w:val="both"/>
      </w:pPr>
      <w:r>
        <w:t>3. Назначение ежемесячной денежной компенсации осуществляется органом в сфере социальной защиты населения, уполномоченным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w:t>
      </w:r>
    </w:p>
    <w:p w:rsidR="00CC08B4" w:rsidRDefault="00CC08B4">
      <w:pPr>
        <w:pStyle w:val="ConsPlusNormal"/>
        <w:ind w:firstLine="540"/>
        <w:jc w:val="both"/>
      </w:pPr>
      <w:bookmarkStart w:id="3" w:name="P150"/>
      <w:bookmarkEnd w:id="3"/>
      <w:r>
        <w:t>4. Для назначения ежемесячной денежной компенсации заявитель подает в уполномоченный орган по месту жительства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и следующие документы:</w:t>
      </w:r>
    </w:p>
    <w:p w:rsidR="00CC08B4" w:rsidRDefault="00CC08B4">
      <w:pPr>
        <w:pStyle w:val="ConsPlusNormal"/>
        <w:ind w:firstLine="540"/>
        <w:jc w:val="both"/>
      </w:pPr>
      <w:r>
        <w:t>а) для инвалидов:</w:t>
      </w:r>
    </w:p>
    <w:p w:rsidR="00CC08B4" w:rsidRDefault="00CC08B4">
      <w:pPr>
        <w:pStyle w:val="ConsPlusNormal"/>
        <w:ind w:firstLine="540"/>
        <w:jc w:val="both"/>
      </w:pPr>
      <w:r>
        <w:t>копия документа, удостоверяющего личность;</w:t>
      </w:r>
    </w:p>
    <w:p w:rsidR="00CC08B4" w:rsidRDefault="00CC08B4">
      <w:pPr>
        <w:pStyle w:val="ConsPlusNormal"/>
        <w:ind w:firstLine="540"/>
        <w:jc w:val="both"/>
      </w:pPr>
      <w:r>
        <w:t xml:space="preserve">копия справки федерального учреждения медико-социальной экспертизы, </w:t>
      </w:r>
      <w:r>
        <w:lastRenderedPageBreak/>
        <w:t>подтверждающей факт установления инвалидности вследствие военной травмы;</w:t>
      </w:r>
    </w:p>
    <w:p w:rsidR="00CC08B4" w:rsidRDefault="00CC08B4">
      <w:pPr>
        <w:pStyle w:val="ConsPlusNormal"/>
        <w:ind w:firstLine="540"/>
        <w:jc w:val="both"/>
      </w:pPr>
      <w:r>
        <w:t>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
    <w:p w:rsidR="00CC08B4" w:rsidRDefault="00CC08B4">
      <w:pPr>
        <w:pStyle w:val="ConsPlusNormal"/>
        <w:jc w:val="both"/>
      </w:pPr>
      <w:r>
        <w:t xml:space="preserve">(в ред. </w:t>
      </w:r>
      <w:hyperlink r:id="rId67"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копия решения органа опеки и попечительства о назначении опекуна (попечителя) - для опекуна (попечителя);</w:t>
      </w:r>
    </w:p>
    <w:p w:rsidR="00CC08B4" w:rsidRDefault="00CC08B4">
      <w:pPr>
        <w:pStyle w:val="ConsPlusNormal"/>
        <w:ind w:firstLine="540"/>
        <w:jc w:val="both"/>
      </w:pPr>
      <w:r>
        <w:t>б) для членов семьи:</w:t>
      </w:r>
    </w:p>
    <w:p w:rsidR="00CC08B4" w:rsidRDefault="00CC08B4">
      <w:pPr>
        <w:pStyle w:val="ConsPlusNormal"/>
        <w:ind w:firstLine="540"/>
        <w:jc w:val="both"/>
      </w:pPr>
      <w:r>
        <w:t>копия документа, удостоверяющего личность;</w:t>
      </w:r>
    </w:p>
    <w:p w:rsidR="00CC08B4" w:rsidRDefault="00CC08B4">
      <w:pPr>
        <w:pStyle w:val="ConsPlusNormal"/>
        <w:ind w:firstLine="540"/>
        <w:jc w:val="both"/>
      </w:pPr>
      <w:r>
        <w:t xml:space="preserve">копия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 для назначения ежемесячной денежной компенсации, установленной </w:t>
      </w:r>
      <w:hyperlink r:id="rId68"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p w:rsidR="00CC08B4" w:rsidRDefault="00CC08B4">
      <w:pPr>
        <w:pStyle w:val="ConsPlusNormal"/>
        <w:jc w:val="both"/>
      </w:pPr>
      <w:r>
        <w:t xml:space="preserve">(в ред. </w:t>
      </w:r>
      <w:hyperlink r:id="rId69" w:history="1">
        <w:r>
          <w:rPr>
            <w:color w:val="0000FF"/>
          </w:rPr>
          <w:t>Постановления</w:t>
        </w:r>
      </w:hyperlink>
      <w:r>
        <w:t xml:space="preserve"> Правительства РФ от 10.02.2016 N 92)</w:t>
      </w:r>
    </w:p>
    <w:p w:rsidR="00CC08B4" w:rsidRDefault="00CC08B4">
      <w:pPr>
        <w:pStyle w:val="ConsPlusNormal"/>
        <w:ind w:firstLine="540"/>
        <w:jc w:val="both"/>
      </w:pPr>
      <w:r>
        <w:t xml:space="preserve">копия свидетельства о смерти инвалида, копия справки федерального учреждения медико-социальной экспертизы, подтверждающей факт установления инвалидности вследствие военной травмы,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 для назначения ежемесячной денежной компенсации, установленной </w:t>
      </w:r>
      <w:hyperlink r:id="rId70"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CC08B4" w:rsidRDefault="00CC08B4">
      <w:pPr>
        <w:pStyle w:val="ConsPlusNormal"/>
        <w:jc w:val="both"/>
      </w:pPr>
      <w:r>
        <w:t xml:space="preserve">(в ред. </w:t>
      </w:r>
      <w:hyperlink r:id="rId71" w:history="1">
        <w:r>
          <w:rPr>
            <w:color w:val="0000FF"/>
          </w:rPr>
          <w:t>Постановления</w:t>
        </w:r>
      </w:hyperlink>
      <w:r>
        <w:t xml:space="preserve"> Правительства РФ от 27.02.2015 N 173)</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КонсультантПлюс: примечание.</w:t>
      </w:r>
    </w:p>
    <w:p w:rsidR="00CC08B4" w:rsidRDefault="00CC08B4">
      <w:pPr>
        <w:pStyle w:val="ConsPlusNormal"/>
        <w:ind w:firstLine="540"/>
        <w:jc w:val="both"/>
      </w:pPr>
      <w:hyperlink r:id="rId72" w:history="1">
        <w:r>
          <w:rPr>
            <w:color w:val="0000FF"/>
          </w:rPr>
          <w:t>Постановлением</w:t>
        </w:r>
      </w:hyperlink>
      <w:r>
        <w:t xml:space="preserve"> Правительства РФ от 06.03.2015 N 201 в абзаце пятом подпункта "б" пункта 4 слова "образовательного учреждения" должны быть заменены словами "образовательной организации", слова "по очной форме обучения в образовательном учреждении" должны быть заменены словами "по очной форме в образовательной организации".</w:t>
      </w:r>
    </w:p>
    <w:p w:rsidR="00CC08B4" w:rsidRDefault="00CC08B4">
      <w:pPr>
        <w:pStyle w:val="ConsPlusNormal"/>
        <w:ind w:firstLine="540"/>
        <w:jc w:val="both"/>
      </w:pPr>
      <w:r>
        <w:t xml:space="preserve">Ранее </w:t>
      </w:r>
      <w:hyperlink r:id="rId73" w:history="1">
        <w:r>
          <w:rPr>
            <w:color w:val="0000FF"/>
          </w:rPr>
          <w:t>Постановлением</w:t>
        </w:r>
      </w:hyperlink>
      <w:r>
        <w:t xml:space="preserve"> Правительства РФ от 27.02.2015 N 173 абзац пятый подпункта "б" пункта 4 был изложен в новой редакции, в которой указанные изменения учтены.</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 копия справки федерального учреждения медико-социальной экспертизы, подтверждающей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копия справки федерального учреждения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справка образовательной организации, подтверждающая обучение ребенка по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
    <w:p w:rsidR="00CC08B4" w:rsidRDefault="00CC08B4">
      <w:pPr>
        <w:pStyle w:val="ConsPlusNormal"/>
        <w:jc w:val="both"/>
      </w:pPr>
      <w:r>
        <w:t xml:space="preserve">(в ред. Постановлений Правительства РФ от 27.02.2015 </w:t>
      </w:r>
      <w:hyperlink r:id="rId74" w:history="1">
        <w:r>
          <w:rPr>
            <w:color w:val="0000FF"/>
          </w:rPr>
          <w:t>N 173</w:t>
        </w:r>
      </w:hyperlink>
      <w:r>
        <w:t xml:space="preserve">, от 10.02.2016 </w:t>
      </w:r>
      <w:hyperlink r:id="rId75" w:history="1">
        <w:r>
          <w:rPr>
            <w:color w:val="0000FF"/>
          </w:rPr>
          <w:t>N 92</w:t>
        </w:r>
      </w:hyperlink>
      <w:r>
        <w:t>)</w:t>
      </w:r>
    </w:p>
    <w:p w:rsidR="00CC08B4" w:rsidRDefault="00CC08B4">
      <w:pPr>
        <w:pStyle w:val="ConsPlusNormal"/>
        <w:ind w:firstLine="540"/>
        <w:jc w:val="both"/>
      </w:pPr>
      <w:r>
        <w:t>копия решения органа опеки и попечительства о назначении опекуна (попечителя) - для опекуна (попечителя);</w:t>
      </w:r>
    </w:p>
    <w:p w:rsidR="00CC08B4" w:rsidRDefault="00CC08B4">
      <w:pPr>
        <w:pStyle w:val="ConsPlusNormal"/>
        <w:ind w:firstLine="540"/>
        <w:jc w:val="both"/>
      </w:pPr>
      <w:r>
        <w:t xml:space="preserve">абзац утратил силу. - </w:t>
      </w:r>
      <w:hyperlink r:id="rId76" w:history="1">
        <w:r>
          <w:rPr>
            <w:color w:val="0000FF"/>
          </w:rPr>
          <w:t>Постановление</w:t>
        </w:r>
      </w:hyperlink>
      <w:r>
        <w:t xml:space="preserve"> Правительства РФ от 27.02.2015 N 173.</w:t>
      </w:r>
    </w:p>
    <w:p w:rsidR="00CC08B4" w:rsidRDefault="00CC08B4">
      <w:pPr>
        <w:pStyle w:val="ConsPlusNormal"/>
        <w:ind w:firstLine="540"/>
        <w:jc w:val="both"/>
      </w:pPr>
      <w:r>
        <w:lastRenderedPageBreak/>
        <w:t>5. Инвалиду или члену семьи, одновременно получающему пенсию в территориальном органе Пенсионного фонда Российской Федерации и пенсию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Следственного комитета Российской Федерации и иных органах, ежемесячная денежная компенсация назначается уполномоченным органом при условии документального подтверждения того, что выплата ежемесячной денежной компенсации другим органом не производится.</w:t>
      </w:r>
    </w:p>
    <w:p w:rsidR="00CC08B4" w:rsidRDefault="00CC08B4">
      <w:pPr>
        <w:pStyle w:val="ConsPlusNormal"/>
        <w:jc w:val="both"/>
      </w:pPr>
      <w:r>
        <w:t xml:space="preserve">(в ред. Постановлений Правительства РФ от 27.02.2015 </w:t>
      </w:r>
      <w:hyperlink r:id="rId77" w:history="1">
        <w:r>
          <w:rPr>
            <w:color w:val="0000FF"/>
          </w:rPr>
          <w:t>N 173</w:t>
        </w:r>
      </w:hyperlink>
      <w:r>
        <w:t xml:space="preserve">, от 29.12.2016 </w:t>
      </w:r>
      <w:hyperlink r:id="rId78" w:history="1">
        <w:r>
          <w:rPr>
            <w:color w:val="0000FF"/>
          </w:rPr>
          <w:t>N 1540</w:t>
        </w:r>
      </w:hyperlink>
      <w:r>
        <w:t>)</w:t>
      </w:r>
    </w:p>
    <w:p w:rsidR="00CC08B4" w:rsidRDefault="00CC08B4">
      <w:pPr>
        <w:pStyle w:val="ConsPlusNormal"/>
        <w:ind w:firstLine="540"/>
        <w:jc w:val="both"/>
      </w:pPr>
      <w:r>
        <w:t xml:space="preserve">5(1). Уполномоченный орган в порядке межведомственного электронного взаимодействия в течение 2 рабочих дней со дня подачи в соответствии с </w:t>
      </w:r>
      <w:hyperlink w:anchor="P150" w:history="1">
        <w:r>
          <w:rPr>
            <w:color w:val="0000FF"/>
          </w:rPr>
          <w:t>пунктом 4</w:t>
        </w:r>
      </w:hyperlink>
      <w:r>
        <w:t xml:space="preserve"> настоящих Правил заявления запрашивает у территориального органа Пенсионного фонда Российской Федерации справку, подтверждающую факт получения военнослужащим, проходившим военную службу по контракту, гражданином, призванным на военные сборы, и членами их семей пенсии в Пенсионном фонде Российской Федерации, а у военного комиссариата - справку, подтверждающую получение военной травмы в период прохождения военной службы.</w:t>
      </w:r>
    </w:p>
    <w:p w:rsidR="00CC08B4" w:rsidRDefault="00CC08B4">
      <w:pPr>
        <w:pStyle w:val="ConsPlusNormal"/>
        <w:ind w:firstLine="540"/>
        <w:jc w:val="both"/>
      </w:pPr>
      <w: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C08B4" w:rsidRDefault="00CC08B4">
      <w:pPr>
        <w:pStyle w:val="ConsPlusNormal"/>
        <w:ind w:firstLine="540"/>
        <w:jc w:val="both"/>
      </w:pPr>
      <w:r>
        <w:t>Уполномоченный орган не вправе требовать от заявителя представления указанных справок. Заявитель вправе предоставить их по собственной инициативе.</w:t>
      </w:r>
    </w:p>
    <w:p w:rsidR="00CC08B4" w:rsidRDefault="00CC08B4">
      <w:pPr>
        <w:pStyle w:val="ConsPlusNormal"/>
        <w:jc w:val="both"/>
      </w:pPr>
      <w:r>
        <w:t xml:space="preserve">(п. 5(1) введен </w:t>
      </w:r>
      <w:hyperlink r:id="rId79" w:history="1">
        <w:r>
          <w:rPr>
            <w:color w:val="0000FF"/>
          </w:rPr>
          <w:t>Постановлением</w:t>
        </w:r>
      </w:hyperlink>
      <w:r>
        <w:t xml:space="preserve"> Правительства РФ от 27.02.2015 N 173)</w:t>
      </w:r>
    </w:p>
    <w:p w:rsidR="00CC08B4" w:rsidRDefault="00CC08B4">
      <w:pPr>
        <w:pStyle w:val="ConsPlusNormal"/>
        <w:ind w:firstLine="540"/>
        <w:jc w:val="both"/>
      </w:pPr>
      <w:r>
        <w:t>6. Ежемесячная денежная компенсация может выплачиваться каждому члену семьи индивидуально.</w:t>
      </w:r>
    </w:p>
    <w:p w:rsidR="00CC08B4" w:rsidRDefault="00CC08B4">
      <w:pPr>
        <w:pStyle w:val="ConsPlusNormal"/>
        <w:ind w:firstLine="540"/>
        <w:jc w:val="both"/>
      </w:pPr>
      <w:r>
        <w:t>7. Порядок регистрации заявлений, а также порядок принятия решения о назначении ежемесячной денежной компенсации определяются уполномоченным органом.</w:t>
      </w:r>
    </w:p>
    <w:p w:rsidR="00CC08B4" w:rsidRDefault="00CC08B4">
      <w:pPr>
        <w:pStyle w:val="ConsPlusNormal"/>
        <w:ind w:firstLine="540"/>
        <w:jc w:val="both"/>
      </w:pPr>
      <w:r>
        <w:t xml:space="preserve">8. Решение о назначении ежемесячной денежной компенсации принимается в течение 10 рабочих дней со дня подачи в уполномоченный орган заявления и документов, предусмотренных </w:t>
      </w:r>
      <w:hyperlink w:anchor="P150" w:history="1">
        <w:r>
          <w:rPr>
            <w:color w:val="0000FF"/>
          </w:rPr>
          <w:t>пунктом 4</w:t>
        </w:r>
      </w:hyperlink>
      <w:r>
        <w:t xml:space="preserve"> настоящих Правил, а при пересылке указанных заявления и документов по почте - в течение 10 рабочих дней со дня их получения уполномоченным органом.</w:t>
      </w:r>
    </w:p>
    <w:p w:rsidR="00CC08B4" w:rsidRDefault="00CC08B4">
      <w:pPr>
        <w:pStyle w:val="ConsPlusNormal"/>
        <w:ind w:firstLine="540"/>
        <w:jc w:val="both"/>
      </w:pPr>
      <w:r>
        <w:t>Решение об отказе в назначении ежемесячной денежной компенсации не может быть принято, если представленными документами подтверждается наличие оснований для ее получения.</w:t>
      </w:r>
    </w:p>
    <w:p w:rsidR="00CC08B4" w:rsidRDefault="00CC08B4">
      <w:pPr>
        <w:pStyle w:val="ConsPlusNormal"/>
        <w:ind w:firstLine="540"/>
        <w:jc w:val="both"/>
      </w:pPr>
      <w:r>
        <w:t>При необходимости дополнительной проверки представленных документов и подтверждения оснований для получения ежемесячной денежной компенсации срок принятия решения может быть продлен до 3 месяцев, о чем заявитель уведомляется письменно с указанием причин и предполагаемого срока принятия решения. При этом решение о назначении ежемесячной денежной компенсации принимается в течение 10 рабочих дней после окончания дополнительной проверки.</w:t>
      </w:r>
    </w:p>
    <w:p w:rsidR="00CC08B4" w:rsidRDefault="00CC08B4">
      <w:pPr>
        <w:pStyle w:val="ConsPlusNormal"/>
        <w:ind w:firstLine="540"/>
        <w:jc w:val="both"/>
      </w:pPr>
      <w:r>
        <w:t>9. При принятии решения о назначении ежемесячной денежной компенсации уполномоченный орган формирует дело, которое хранится в установленном порядке.</w:t>
      </w:r>
    </w:p>
    <w:p w:rsidR="00CC08B4" w:rsidRDefault="00CC08B4">
      <w:pPr>
        <w:pStyle w:val="ConsPlusNormal"/>
        <w:ind w:firstLine="540"/>
        <w:jc w:val="both"/>
      </w:pPr>
      <w:bookmarkStart w:id="4" w:name="P184"/>
      <w:bookmarkEnd w:id="4"/>
      <w:r>
        <w:t>10. Уполномоченный орган обобщает информацию о получателях ежемесячной денежной компенсации и составляет списки, в которых указываются:</w:t>
      </w:r>
    </w:p>
    <w:p w:rsidR="00CC08B4" w:rsidRDefault="00CC08B4">
      <w:pPr>
        <w:pStyle w:val="ConsPlusNormal"/>
        <w:ind w:firstLine="540"/>
        <w:jc w:val="both"/>
      </w:pPr>
      <w:r>
        <w:t>а) фамилия, имя, отчество получателя ежемесячной денежной компенсации и реквизиты документа, удостоверяющего его личность;</w:t>
      </w:r>
    </w:p>
    <w:p w:rsidR="00CC08B4" w:rsidRDefault="00CC08B4">
      <w:pPr>
        <w:pStyle w:val="ConsPlusNormal"/>
        <w:ind w:firstLine="540"/>
        <w:jc w:val="both"/>
      </w:pPr>
      <w:r>
        <w:t>б) номер и дата решения о назначении ежемесячной денежной компенсации;</w:t>
      </w:r>
    </w:p>
    <w:p w:rsidR="00CC08B4" w:rsidRDefault="00CC08B4">
      <w:pPr>
        <w:pStyle w:val="ConsPlusNormal"/>
        <w:ind w:firstLine="540"/>
        <w:jc w:val="both"/>
      </w:pPr>
      <w:r>
        <w:t>в) место жительства получателя ежемесячной денежной компенсации либо реквизиты счета, открытого получателем ежемесячной денежной компенсации в организации (филиале, структурном подразделении) Сберегательного банка Российской Федерации;</w:t>
      </w:r>
    </w:p>
    <w:p w:rsidR="00CC08B4" w:rsidRDefault="00CC08B4">
      <w:pPr>
        <w:pStyle w:val="ConsPlusNormal"/>
        <w:ind w:firstLine="540"/>
        <w:jc w:val="both"/>
      </w:pPr>
      <w:r>
        <w:t>г) размер ежемесячной денежной компенсации;</w:t>
      </w:r>
    </w:p>
    <w:p w:rsidR="00CC08B4" w:rsidRDefault="00CC08B4">
      <w:pPr>
        <w:pStyle w:val="ConsPlusNormal"/>
        <w:ind w:firstLine="540"/>
        <w:jc w:val="both"/>
      </w:pPr>
      <w:r>
        <w:t>д) период (месяц, год), за который производится выплата ежемесячной денежной компенсации.</w:t>
      </w:r>
    </w:p>
    <w:p w:rsidR="00CC08B4" w:rsidRDefault="00CC08B4">
      <w:pPr>
        <w:pStyle w:val="ConsPlusNormal"/>
        <w:ind w:firstLine="540"/>
        <w:jc w:val="both"/>
      </w:pPr>
      <w:r>
        <w:lastRenderedPageBreak/>
        <w:t xml:space="preserve">11. Списки, предусмотренные </w:t>
      </w:r>
      <w:hyperlink w:anchor="P184" w:history="1">
        <w:r>
          <w:rPr>
            <w:color w:val="0000FF"/>
          </w:rPr>
          <w:t>пунктом 10</w:t>
        </w:r>
      </w:hyperlink>
      <w:r>
        <w:t xml:space="preserve"> настоящих Правил, подписываются руководителем уполномоченного органа, заверяются печатью и ежемесячно, не позднее 15-го числа, представляются в Федеральную службу по труду и занятости.</w:t>
      </w:r>
    </w:p>
    <w:p w:rsidR="00CC08B4" w:rsidRDefault="00CC08B4">
      <w:pPr>
        <w:pStyle w:val="ConsPlusNormal"/>
        <w:jc w:val="both"/>
      </w:pPr>
      <w:r>
        <w:t xml:space="preserve">(в ред. </w:t>
      </w:r>
      <w:hyperlink r:id="rId80"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hyperlink r:id="rId81" w:history="1">
        <w:r>
          <w:rPr>
            <w:color w:val="0000FF"/>
          </w:rPr>
          <w:t>Форма</w:t>
        </w:r>
      </w:hyperlink>
      <w:r>
        <w:t xml:space="preserve"> списков и </w:t>
      </w:r>
      <w:hyperlink r:id="rId82" w:history="1">
        <w:r>
          <w:rPr>
            <w:color w:val="0000FF"/>
          </w:rPr>
          <w:t>порядок</w:t>
        </w:r>
      </w:hyperlink>
      <w:r>
        <w:t xml:space="preserve"> их представления определяются Федеральной службой по труду и занятости.</w:t>
      </w:r>
    </w:p>
    <w:p w:rsidR="00CC08B4" w:rsidRDefault="00CC08B4">
      <w:pPr>
        <w:pStyle w:val="ConsPlusNormal"/>
        <w:jc w:val="both"/>
      </w:pPr>
      <w:r>
        <w:t xml:space="preserve">(в ред. </w:t>
      </w:r>
      <w:hyperlink r:id="rId83"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 xml:space="preserve">12. Уполномоченные органы несут ответственность за достоверность информации, содержащейся в списках, предусмотренных </w:t>
      </w:r>
      <w:hyperlink w:anchor="P184" w:history="1">
        <w:r>
          <w:rPr>
            <w:color w:val="0000FF"/>
          </w:rPr>
          <w:t>пунктом 10</w:t>
        </w:r>
      </w:hyperlink>
      <w:r>
        <w:t xml:space="preserve"> настоящих Правил, а также за их представление в Федеральную службу по труду и занятости в установленный срок.</w:t>
      </w:r>
    </w:p>
    <w:p w:rsidR="00CC08B4" w:rsidRDefault="00CC08B4">
      <w:pPr>
        <w:pStyle w:val="ConsPlusNormal"/>
        <w:jc w:val="both"/>
      </w:pPr>
      <w:r>
        <w:t xml:space="preserve">(в ред. </w:t>
      </w:r>
      <w:hyperlink r:id="rId84"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bookmarkStart w:id="5" w:name="P196"/>
      <w:bookmarkEnd w:id="5"/>
      <w:r>
        <w:t>13. Выплата ежемесячной денежной компенсации осуществляется путем перечисления в установленном порядке соответствующих средств со счета Управления Федерального казначейства по г. Москве, в котором Федеральной службе по труду и занятости открыт лицевой счет получателя средств федерального бюджета, на счета по вкладам, открытые получателями ежемесячной денежной компенсации в организациях (филиалах, структурных подразделениях) Сберегательного банка Российской Федерации, или по желанию получателей ежемесячной денежной компенсации - через организации федеральной почтовой связи на основании соглашений, заключаемых Федеральной службой по труду и занятости со Сберегательным банком Российской Федерации и с федеральным государственным унитарным предприятием "Почта России" (далее - плательщики).</w:t>
      </w:r>
    </w:p>
    <w:p w:rsidR="00CC08B4" w:rsidRDefault="00CC08B4">
      <w:pPr>
        <w:pStyle w:val="ConsPlusNormal"/>
        <w:jc w:val="both"/>
      </w:pPr>
      <w:r>
        <w:t xml:space="preserve">(в ред. </w:t>
      </w:r>
      <w:hyperlink r:id="rId85"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 xml:space="preserve">14. Федеральная служба по труду и занятости в соответствии со списками, предусмотренными </w:t>
      </w:r>
      <w:hyperlink w:anchor="P184" w:history="1">
        <w:r>
          <w:rPr>
            <w:color w:val="0000FF"/>
          </w:rPr>
          <w:t>пунктом 10</w:t>
        </w:r>
      </w:hyperlink>
      <w:r>
        <w:t xml:space="preserve"> настоящих Правил, формирует:</w:t>
      </w:r>
    </w:p>
    <w:p w:rsidR="00CC08B4" w:rsidRDefault="00CC08B4">
      <w:pPr>
        <w:pStyle w:val="ConsPlusNormal"/>
        <w:jc w:val="both"/>
      </w:pPr>
      <w:r>
        <w:t xml:space="preserve">(в ред. </w:t>
      </w:r>
      <w:hyperlink r:id="rId86"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а) базу данных получателей ежемесячной денежной компенсации;</w:t>
      </w:r>
    </w:p>
    <w:p w:rsidR="00CC08B4" w:rsidRDefault="00CC08B4">
      <w:pPr>
        <w:pStyle w:val="ConsPlusNormal"/>
        <w:ind w:firstLine="540"/>
        <w:jc w:val="both"/>
      </w:pPr>
      <w:r>
        <w:t xml:space="preserve">б) данные по итоговой потребности в средствах федерального бюджета на соответствующий месяц по каждому из плательщиков, включая расходы на банковское (почтовое) обслуживание операций по доставке средств получателям ежемесячной денежной компенсации в соответствии с соглашениями (договорами), предусмотренными </w:t>
      </w:r>
      <w:hyperlink w:anchor="P196" w:history="1">
        <w:r>
          <w:rPr>
            <w:color w:val="0000FF"/>
          </w:rPr>
          <w:t>пунктом 13</w:t>
        </w:r>
      </w:hyperlink>
      <w:r>
        <w:t xml:space="preserve"> настоящих Правил;</w:t>
      </w:r>
    </w:p>
    <w:p w:rsidR="00CC08B4" w:rsidRDefault="00CC08B4">
      <w:pPr>
        <w:pStyle w:val="ConsPlusNormal"/>
        <w:ind w:firstLine="540"/>
        <w:jc w:val="both"/>
      </w:pPr>
      <w:bookmarkStart w:id="6" w:name="P202"/>
      <w:bookmarkEnd w:id="6"/>
      <w:r>
        <w:t>в) сводные списки получателей ежемесячной денежной компенсации для каждого из плательщиков с указанием размера средств федерального бюджета, предназначенных для выплаты указанной компенсации в соответствующем месяце.</w:t>
      </w:r>
    </w:p>
    <w:p w:rsidR="00CC08B4" w:rsidRDefault="00CC08B4">
      <w:pPr>
        <w:pStyle w:val="ConsPlusNormal"/>
        <w:ind w:firstLine="540"/>
        <w:jc w:val="both"/>
      </w:pPr>
      <w:r>
        <w:t xml:space="preserve">15. Федеральная служба по труду и занятости ежемесячно, не позднее 25-го числа, представляет в Управление Федерального казначейства по г. Москве заявку на кассовый расход на перечисление средств с лицевого счета Федеральной службы по труду и занятости на счета плательщиков для дальнейшей их доставки получателям ежемесячной денежной компенсации. При этом Федеральная служба по труду и занятости направляет плательщикам списки, сформированные в соответствии с </w:t>
      </w:r>
      <w:hyperlink w:anchor="P202" w:history="1">
        <w:r>
          <w:rPr>
            <w:color w:val="0000FF"/>
          </w:rPr>
          <w:t>подпунктом "в" пункта 14</w:t>
        </w:r>
      </w:hyperlink>
      <w:r>
        <w:t xml:space="preserve"> настоящих Правил.</w:t>
      </w:r>
    </w:p>
    <w:p w:rsidR="00CC08B4" w:rsidRDefault="00CC08B4">
      <w:pPr>
        <w:pStyle w:val="ConsPlusNormal"/>
        <w:jc w:val="both"/>
      </w:pPr>
      <w:r>
        <w:t xml:space="preserve">(в ред. </w:t>
      </w:r>
      <w:hyperlink r:id="rId87"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16. Перечисление Федеральной службой по труду и занятости средств для оплаты банковского (почтового) обслуживания операций по доставке средств получателям ежемесячной денежной компенсации осуществляется по отдельной заявке на кассовый расход.</w:t>
      </w:r>
    </w:p>
    <w:p w:rsidR="00CC08B4" w:rsidRDefault="00CC08B4">
      <w:pPr>
        <w:pStyle w:val="ConsPlusNormal"/>
        <w:jc w:val="both"/>
      </w:pPr>
      <w:r>
        <w:t xml:space="preserve">(в ред. </w:t>
      </w:r>
      <w:hyperlink r:id="rId88" w:history="1">
        <w:r>
          <w:rPr>
            <w:color w:val="0000FF"/>
          </w:rPr>
          <w:t>Постановления</w:t>
        </w:r>
      </w:hyperlink>
      <w:r>
        <w:t xml:space="preserve"> Правительства РФ от 04.09.2012 N 882)</w:t>
      </w:r>
    </w:p>
    <w:p w:rsidR="00CC08B4" w:rsidRDefault="00CC08B4">
      <w:pPr>
        <w:pStyle w:val="ConsPlusNormal"/>
        <w:ind w:firstLine="540"/>
        <w:jc w:val="both"/>
      </w:pPr>
      <w:r>
        <w:t xml:space="preserve">17. Плательщики осуществляют доставку ежемесячной денежной компенсации в соответствии с представленными списками. Порядок и сроки доставки ежемесячной денежной компенсации, а также форма отчетности по соответствующим операциям и порядок ее представления определяются соглашениями (договорами), предусмотренными </w:t>
      </w:r>
      <w:hyperlink w:anchor="P196" w:history="1">
        <w:r>
          <w:rPr>
            <w:color w:val="0000FF"/>
          </w:rPr>
          <w:t>пунктом 13</w:t>
        </w:r>
      </w:hyperlink>
      <w:r>
        <w:t xml:space="preserve"> настоящих Правил.</w:t>
      </w:r>
    </w:p>
    <w:p w:rsidR="00CC08B4" w:rsidRDefault="00CC08B4">
      <w:pPr>
        <w:pStyle w:val="ConsPlusNormal"/>
        <w:ind w:firstLine="540"/>
        <w:jc w:val="both"/>
      </w:pPr>
      <w:r>
        <w:t>18. Ежемесячная денежная компенсация назначается со дня возникновения права на нее, но не ранее чем с 1 января 2012 г., и выплачивается в размерах, действовавших на соответствующий год.</w:t>
      </w:r>
    </w:p>
    <w:p w:rsidR="00CC08B4" w:rsidRDefault="00CC08B4">
      <w:pPr>
        <w:pStyle w:val="ConsPlusNormal"/>
        <w:ind w:firstLine="540"/>
        <w:jc w:val="both"/>
      </w:pPr>
      <w:r>
        <w:t>Днем обращения за назначением ежемесячной денежной компенсации считается день подачи заявления с документами, указанными в пункте 4 настоящих Правил.</w:t>
      </w:r>
    </w:p>
    <w:p w:rsidR="00CC08B4" w:rsidRDefault="00CC08B4">
      <w:pPr>
        <w:pStyle w:val="ConsPlusNormal"/>
        <w:ind w:firstLine="540"/>
        <w:jc w:val="both"/>
      </w:pPr>
      <w:r>
        <w:lastRenderedPageBreak/>
        <w:t>Пересмотр размера ежемесячной денежной компенсации в связи с изменением группы инвалидности, а также ее перерасчет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заявления, подаваемого заявителем в уполномоченный орган по месту жительства, с 1-го числа месяца, следующего за месяцем подачи этого заявления.</w:t>
      </w:r>
    </w:p>
    <w:p w:rsidR="00CC08B4" w:rsidRDefault="00CC08B4">
      <w:pPr>
        <w:pStyle w:val="ConsPlusNormal"/>
        <w:ind w:firstLine="540"/>
        <w:jc w:val="both"/>
      </w:pPr>
      <w:r>
        <w:t>Членам семьи умершего (погибшего) инвалида ежемесячная денежная компенсация назначается с 1-го числа месяца, следующего за месяцем его смерти (гибели).</w:t>
      </w:r>
    </w:p>
    <w:p w:rsidR="00CC08B4" w:rsidRDefault="00CC08B4">
      <w:pPr>
        <w:pStyle w:val="ConsPlusNormal"/>
        <w:jc w:val="both"/>
      </w:pPr>
      <w:r>
        <w:t xml:space="preserve">(п. 18 в ред. </w:t>
      </w:r>
      <w:hyperlink r:id="rId89" w:history="1">
        <w:r>
          <w:rPr>
            <w:color w:val="0000FF"/>
          </w:rPr>
          <w:t>Постановления</w:t>
        </w:r>
      </w:hyperlink>
      <w:r>
        <w:t xml:space="preserve"> Правительства РФ от 27.02.2015 N 173)</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КонсультантПлюс: примечание.</w:t>
      </w:r>
    </w:p>
    <w:p w:rsidR="00CC08B4" w:rsidRDefault="00CC08B4">
      <w:pPr>
        <w:pStyle w:val="ConsPlusNormal"/>
        <w:ind w:firstLine="540"/>
        <w:jc w:val="both"/>
      </w:pPr>
      <w:hyperlink r:id="rId90" w:history="1">
        <w:r>
          <w:rPr>
            <w:color w:val="0000FF"/>
          </w:rPr>
          <w:t>Постановлением</w:t>
        </w:r>
      </w:hyperlink>
      <w:r>
        <w:t xml:space="preserve"> Правительства РФ от 06.03.2015 N 201 в пункте 19 слова "в образовательном учреждении" должны быть заменены словами "в образовательной организации".</w:t>
      </w:r>
    </w:p>
    <w:p w:rsidR="00CC08B4" w:rsidRDefault="00CC08B4">
      <w:pPr>
        <w:pStyle w:val="ConsPlusNormal"/>
        <w:ind w:firstLine="540"/>
        <w:jc w:val="both"/>
      </w:pPr>
      <w:r>
        <w:t xml:space="preserve">Ранее </w:t>
      </w:r>
      <w:hyperlink r:id="rId91" w:history="1">
        <w:r>
          <w:rPr>
            <w:color w:val="0000FF"/>
          </w:rPr>
          <w:t>Постановлением</w:t>
        </w:r>
      </w:hyperlink>
      <w:r>
        <w:t xml:space="preserve"> Правительства РФ от 27.02.2015 N 173 пункт 19 был изложен в новой редакции, в которой указанные изменения учтены.</w:t>
      </w:r>
    </w:p>
    <w:p w:rsidR="00CC08B4" w:rsidRDefault="00CC08B4">
      <w:pPr>
        <w:pStyle w:val="ConsPlusNormal"/>
        <w:pBdr>
          <w:top w:val="single" w:sz="6" w:space="0" w:color="auto"/>
        </w:pBdr>
        <w:spacing w:before="100" w:after="100"/>
        <w:jc w:val="both"/>
        <w:rPr>
          <w:sz w:val="2"/>
          <w:szCs w:val="2"/>
        </w:rPr>
      </w:pPr>
    </w:p>
    <w:p w:rsidR="00CC08B4" w:rsidRDefault="00CC08B4">
      <w:pPr>
        <w:pStyle w:val="ConsPlusNormal"/>
        <w:ind w:firstLine="540"/>
        <w:jc w:val="both"/>
      </w:pPr>
      <w:r>
        <w:t>19. Выплата ежемесячной денежной компенсации прекращается с месяца, следующего за месяцем, в течение которого появились основания для ее прекращения (смерть (гибель) инвалида, члена семьи, достижение ребенком 18-летнего возраста (за исключением детей, ставших инвалидами с детства), окончание ребенком обучения по очной форме в образовательной организации или достижение им 23-летнего возраста, истечение срока признания лица инвалидом, выявление в представленных документах недостоверных сведений).</w:t>
      </w:r>
    </w:p>
    <w:p w:rsidR="00CC08B4" w:rsidRDefault="00CC08B4">
      <w:pPr>
        <w:pStyle w:val="ConsPlusNormal"/>
        <w:ind w:firstLine="540"/>
        <w:jc w:val="both"/>
      </w:pPr>
      <w:r>
        <w:t>При смене постоянного места жительства получателя ежемесячной денежной компенсации уполномоченный орган по прежнему месту жительства приостанавливает ее выплату с 1-го числа месяца, следующего за месяцем подачи заявления о приостановлении ее выплаты, и по запросу уполномоченного органа по новому месту жительства получателя ежемесячной денежной компенсации высылает его дело. Выплата ежемесячной денежной компенсации возобновляется с 1-го числа месяца, следующего за месяцем ее приостановления. Переплата либо задолженность учитывается при дальнейших расчетах, связанных с выплатой ежемесячной денежной компенсации по новому месту жительства ее получателя.</w:t>
      </w:r>
    </w:p>
    <w:p w:rsidR="00CC08B4" w:rsidRDefault="00CC08B4">
      <w:pPr>
        <w:pStyle w:val="ConsPlusNormal"/>
        <w:ind w:firstLine="540"/>
        <w:jc w:val="both"/>
      </w:pPr>
      <w:r>
        <w:t>Суммы ежемесячной денежной компенсации удерживаются с получателя в случае, если переплата произошла по его вине (представление документов с заведомо недостоверными сведениями, сокрытие данных, влияющих на выплату ежемесячной денежной компенсации). Излишне выплаченные суммы ежемесячной денежной компенсации возмещаются получателем добровольно или взыскиваются в судебном порядке.</w:t>
      </w:r>
    </w:p>
    <w:p w:rsidR="00CC08B4" w:rsidRDefault="00CC08B4">
      <w:pPr>
        <w:pStyle w:val="ConsPlusNormal"/>
        <w:jc w:val="both"/>
      </w:pPr>
      <w:r>
        <w:t xml:space="preserve">(п. 19 в ред. </w:t>
      </w:r>
      <w:hyperlink r:id="rId92"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20. Получатели ежемесячной денежной компенсации своевременно информируют соответствующий уполномоченный орган об изменении сведений, являющихся основанием для прекращения или пересмотра выплачиваемой ежемесячной денежной компенсации.</w:t>
      </w:r>
    </w:p>
    <w:p w:rsidR="00CC08B4" w:rsidRDefault="00CC08B4">
      <w:pPr>
        <w:pStyle w:val="ConsPlusNormal"/>
        <w:jc w:val="both"/>
      </w:pPr>
      <w:r>
        <w:t xml:space="preserve">(в ред. </w:t>
      </w:r>
      <w:hyperlink r:id="rId93" w:history="1">
        <w:r>
          <w:rPr>
            <w:color w:val="0000FF"/>
          </w:rPr>
          <w:t>Постановления</w:t>
        </w:r>
      </w:hyperlink>
      <w:r>
        <w:t xml:space="preserve"> Правительства РФ от 27.02.2015 N 173)</w:t>
      </w:r>
    </w:p>
    <w:p w:rsidR="00CC08B4" w:rsidRDefault="00CC08B4">
      <w:pPr>
        <w:pStyle w:val="ConsPlusNormal"/>
        <w:ind w:firstLine="540"/>
        <w:jc w:val="both"/>
      </w:pPr>
      <w:r>
        <w:t>21. Контроль за расходованием средств федерального бюджета, предусмотренных для финансового обеспечения расходных обязательств Российской Федерации, связанных с выплатой ежемесячной денежной компенсации в соответствии с настоящими Правилами,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и Счетной палатой Российской Федерации.</w:t>
      </w:r>
    </w:p>
    <w:p w:rsidR="00CC08B4" w:rsidRDefault="00CC08B4">
      <w:pPr>
        <w:pStyle w:val="ConsPlusNormal"/>
        <w:jc w:val="both"/>
      </w:pPr>
      <w:r>
        <w:t xml:space="preserve">(п. 21 введен </w:t>
      </w:r>
      <w:hyperlink r:id="rId94" w:history="1">
        <w:r>
          <w:rPr>
            <w:color w:val="0000FF"/>
          </w:rPr>
          <w:t>Постановлением</w:t>
        </w:r>
      </w:hyperlink>
      <w:r>
        <w:t xml:space="preserve"> Правительства РФ от 27.02.2015 N 173)</w:t>
      </w:r>
    </w:p>
    <w:p w:rsidR="00CC08B4" w:rsidRDefault="00CC08B4">
      <w:pPr>
        <w:pStyle w:val="ConsPlusNormal"/>
        <w:ind w:firstLine="540"/>
        <w:jc w:val="both"/>
      </w:pPr>
    </w:p>
    <w:p w:rsidR="00CC08B4" w:rsidRDefault="00CC08B4">
      <w:pPr>
        <w:pStyle w:val="ConsPlusNormal"/>
        <w:ind w:firstLine="540"/>
        <w:jc w:val="both"/>
      </w:pPr>
    </w:p>
    <w:p w:rsidR="00CC08B4" w:rsidRDefault="00CC08B4">
      <w:pPr>
        <w:pStyle w:val="ConsPlusNormal"/>
        <w:pBdr>
          <w:top w:val="single" w:sz="6" w:space="0" w:color="auto"/>
        </w:pBdr>
        <w:spacing w:before="100" w:after="100"/>
        <w:jc w:val="both"/>
        <w:rPr>
          <w:sz w:val="2"/>
          <w:szCs w:val="2"/>
        </w:rPr>
      </w:pPr>
    </w:p>
    <w:p w:rsidR="00BD6BC1" w:rsidRDefault="00BD6BC1">
      <w:bookmarkStart w:id="7" w:name="_GoBack"/>
      <w:bookmarkEnd w:id="7"/>
    </w:p>
    <w:sectPr w:rsidR="00BD6BC1" w:rsidSect="002E3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4"/>
    <w:rsid w:val="00BD6BC1"/>
    <w:rsid w:val="00CC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0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08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0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08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1188C9C63024A2151C93B0FD01B02AE087CA25C0D05C81AFE70E17EDBDB3AF92DB3A824367CD30P2uAK" TargetMode="External"/><Relationship Id="rId21" Type="http://schemas.openxmlformats.org/officeDocument/2006/relationships/hyperlink" Target="consultantplus://offline/ref=7C1188C9C63024A2151C93B0FD01B02AE380CD2CC3DB5C81AFE70E17EDBDB3AF92DB3A824367CD38P2u8K" TargetMode="External"/><Relationship Id="rId42" Type="http://schemas.openxmlformats.org/officeDocument/2006/relationships/hyperlink" Target="consultantplus://offline/ref=7C1188C9C63024A2151C93B0FD01B02AE088C72AC1D75C81AFE70E17EDBDB3AF92DB3A824367CC33P2u6K" TargetMode="External"/><Relationship Id="rId47" Type="http://schemas.openxmlformats.org/officeDocument/2006/relationships/hyperlink" Target="consultantplus://offline/ref=7C1188C9C63024A2151C93B0FD01B02AE381CF2EC2D65C81AFE70E17EDBDB3AF92DB3A824367CE30P2u6K" TargetMode="External"/><Relationship Id="rId63" Type="http://schemas.openxmlformats.org/officeDocument/2006/relationships/hyperlink" Target="consultantplus://offline/ref=7C1188C9C63024A2151C93B0FD01B02AE380CD2CC3DB5C81AFE70E17EDBDB3AF92DB3A824367CD38P2u8K" TargetMode="External"/><Relationship Id="rId68" Type="http://schemas.openxmlformats.org/officeDocument/2006/relationships/hyperlink" Target="consultantplus://offline/ref=7C1188C9C63024A2151C93B0FD01B02AE380CD2CC3DB5C81AFE70E17EDBDB3AF92DB3A824367CD39P2u9K" TargetMode="External"/><Relationship Id="rId84" Type="http://schemas.openxmlformats.org/officeDocument/2006/relationships/hyperlink" Target="consultantplus://offline/ref=7C1188C9C63024A2151C93B0FD01B02AE086CA2CC0DB5C81AFE70E17EDBDB3AF92DB3A824367C930P2uAK" TargetMode="External"/><Relationship Id="rId89" Type="http://schemas.openxmlformats.org/officeDocument/2006/relationships/hyperlink" Target="consultantplus://offline/ref=7C1188C9C63024A2151C93B0FD01B02AE087CA25C0D05C81AFE70E17EDBDB3AF92DB3A824367CD34P2u9K" TargetMode="External"/><Relationship Id="rId16" Type="http://schemas.openxmlformats.org/officeDocument/2006/relationships/hyperlink" Target="consultantplus://offline/ref=7C1188C9C63024A2151C93B0FD01B02AE380CD2CC3DB5C81AFE70E17EDBDB3AF92DB3A824367CD39P2u6K" TargetMode="External"/><Relationship Id="rId11" Type="http://schemas.openxmlformats.org/officeDocument/2006/relationships/hyperlink" Target="consultantplus://offline/ref=7C1188C9C63024A2151C93B0FD01B02AE380CD2CC3DB5C81AFE70E17EDBDB3AF92DB3A824367CD39P2u9K" TargetMode="External"/><Relationship Id="rId32" Type="http://schemas.openxmlformats.org/officeDocument/2006/relationships/hyperlink" Target="consultantplus://offline/ref=7C1188C9C63024A2151C93B0FD01B02AE380CD2CC3DB5C81AFE70E17EDBDB3AF92DB3A824367CD39P2u6K" TargetMode="External"/><Relationship Id="rId37" Type="http://schemas.openxmlformats.org/officeDocument/2006/relationships/hyperlink" Target="consultantplus://offline/ref=7C1188C9C63024A2151C93B0FD01B02AE381CF2EC2D65C81AFE70E17EDBDB3AF92DB3A824367CE30P2u9K" TargetMode="External"/><Relationship Id="rId53" Type="http://schemas.openxmlformats.org/officeDocument/2006/relationships/hyperlink" Target="consultantplus://offline/ref=7C1188C9C63024A2151C93B0FD01B02AE087CA25C0D05C81AFE70E17EDBDB3AF92DB3A824367CD32P2uAK" TargetMode="External"/><Relationship Id="rId58" Type="http://schemas.openxmlformats.org/officeDocument/2006/relationships/hyperlink" Target="consultantplus://offline/ref=7C1188C9C63024A2151C93B0FD01B02AE089CC24C7DA5C81AFE70E17EDBDB3AF92DB3A824367CD30P2u9K" TargetMode="External"/><Relationship Id="rId74" Type="http://schemas.openxmlformats.org/officeDocument/2006/relationships/hyperlink" Target="consultantplus://offline/ref=7C1188C9C63024A2151C93B0FD01B02AE087CA25C0D05C81AFE70E17EDBDB3AF92DB3A824367CD35P2u7K" TargetMode="External"/><Relationship Id="rId79" Type="http://schemas.openxmlformats.org/officeDocument/2006/relationships/hyperlink" Target="consultantplus://offline/ref=7C1188C9C63024A2151C93B0FD01B02AE087CA25C0D05C81AFE70E17EDBDB3AF92DB3A824367CD34P2uD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C1188C9C63024A2151C93B0FD01B02AE088C72AC1D75C81AFE70E17EDBDB3AF92DB3A824367CC32P2uCK" TargetMode="External"/><Relationship Id="rId95" Type="http://schemas.openxmlformats.org/officeDocument/2006/relationships/fontTable" Target="fontTable.xml"/><Relationship Id="rId22" Type="http://schemas.openxmlformats.org/officeDocument/2006/relationships/hyperlink" Target="consultantplus://offline/ref=7C1188C9C63024A2151C93B0FD01B02AE086CA2CC0DB5C81AFE70E17EDBDB3AF92DB3A824367C930P2uFK" TargetMode="External"/><Relationship Id="rId27" Type="http://schemas.openxmlformats.org/officeDocument/2006/relationships/hyperlink" Target="consultantplus://offline/ref=7C1188C9C63024A2151C93B0FD01B02AE087CA25C0D05C81AFE70E17EDBDB3AF92DB3A824367CD30P2u8K" TargetMode="External"/><Relationship Id="rId43" Type="http://schemas.openxmlformats.org/officeDocument/2006/relationships/hyperlink" Target="consultantplus://offline/ref=7C1188C9C63024A2151C93B0FD01B02AE087CA25C0D05C81AFE70E17EDBDB3AF92DB3A824367CD33P2uDK" TargetMode="External"/><Relationship Id="rId48" Type="http://schemas.openxmlformats.org/officeDocument/2006/relationships/hyperlink" Target="consultantplus://offline/ref=7C1188C9C63024A2151C93B0FD01B02AE087CA25C0D05C81AFE70E17EDBDB3AF92DB3A824367CD33P2uAK" TargetMode="External"/><Relationship Id="rId64" Type="http://schemas.openxmlformats.org/officeDocument/2006/relationships/hyperlink" Target="consultantplus://offline/ref=7C1188C9C63024A2151C93B0FD01B02AE087CA25C0D05C81AFE70E17EDBDB3AF92DB3A824367CD35P2uFK" TargetMode="External"/><Relationship Id="rId69" Type="http://schemas.openxmlformats.org/officeDocument/2006/relationships/hyperlink" Target="consultantplus://offline/ref=7C1188C9C63024A2151C93B0FD01B02AE089CC24C7DA5C81AFE70E17EDBDB3AF92DB3A824367CD33P2uFK" TargetMode="External"/><Relationship Id="rId8" Type="http://schemas.openxmlformats.org/officeDocument/2006/relationships/hyperlink" Target="consultantplus://offline/ref=7C1188C9C63024A2151C93B0FD01B02AE089CC24C7DA5C81AFE70E17EDBDB3AF92DB3A824367CD31P2uBK" TargetMode="External"/><Relationship Id="rId51" Type="http://schemas.openxmlformats.org/officeDocument/2006/relationships/hyperlink" Target="consultantplus://offline/ref=7C1188C9C63024A2151C93B0FD01B02AE087CA25C0D05C81AFE70E17EDBDB3AF92DB3A824367CD33P2u7K" TargetMode="External"/><Relationship Id="rId72" Type="http://schemas.openxmlformats.org/officeDocument/2006/relationships/hyperlink" Target="consultantplus://offline/ref=7C1188C9C63024A2151C93B0FD01B02AE088C72AC1D75C81AFE70E17EDBDB3AF92DB3A824367CC32P2uFK" TargetMode="External"/><Relationship Id="rId80" Type="http://schemas.openxmlformats.org/officeDocument/2006/relationships/hyperlink" Target="consultantplus://offline/ref=7C1188C9C63024A2151C93B0FD01B02AE086CA2CC0DB5C81AFE70E17EDBDB3AF92DB3A824367C930P2uAK" TargetMode="External"/><Relationship Id="rId85" Type="http://schemas.openxmlformats.org/officeDocument/2006/relationships/hyperlink" Target="consultantplus://offline/ref=7C1188C9C63024A2151C93B0FD01B02AE086CA2CC0DB5C81AFE70E17EDBDB3AF92DB3A824367C930P2uAK" TargetMode="External"/><Relationship Id="rId93" Type="http://schemas.openxmlformats.org/officeDocument/2006/relationships/hyperlink" Target="consultantplus://offline/ref=7C1188C9C63024A2151C93B0FD01B02AE087CA25C0D05C81AFE70E17EDBDB3AF92DB3A824367CD37P2uBK" TargetMode="External"/><Relationship Id="rId3" Type="http://schemas.openxmlformats.org/officeDocument/2006/relationships/settings" Target="settings.xml"/><Relationship Id="rId12" Type="http://schemas.openxmlformats.org/officeDocument/2006/relationships/hyperlink" Target="consultantplus://offline/ref=7C1188C9C63024A2151C93B0FD01B02AE380CD2CC3DB5C81AFE70E17EDBDB3AF92DB3A824367CD39P2u6K" TargetMode="External"/><Relationship Id="rId17" Type="http://schemas.openxmlformats.org/officeDocument/2006/relationships/hyperlink" Target="consultantplus://offline/ref=7C1188C9C63024A2151C93B0FD01B02AE380CD2CC3DB5C81AFE70E17EDBDB3AF92DB3A824367CD38P2u8K" TargetMode="External"/><Relationship Id="rId25" Type="http://schemas.openxmlformats.org/officeDocument/2006/relationships/hyperlink" Target="consultantplus://offline/ref=7C1188C9C63024A2151C93B0FD01B02AE086CA2CC0DB5C81AFE70E17EDBDB3AF92DB3A824367C930P2uDK" TargetMode="External"/><Relationship Id="rId33" Type="http://schemas.openxmlformats.org/officeDocument/2006/relationships/hyperlink" Target="consultantplus://offline/ref=7C1188C9C63024A2151C93B0FD01B02AE380CD2CC3DB5C81AFE70E17EDBDB3AF92DB3A824367CD38P2u8K" TargetMode="External"/><Relationship Id="rId38" Type="http://schemas.openxmlformats.org/officeDocument/2006/relationships/hyperlink" Target="consultantplus://offline/ref=7C1188C9C63024A2151C93B0FD01B02AE380CD2CC3DB5C81AFE70E17EDBDB3AF92DB3A824367CD39P2u9K" TargetMode="External"/><Relationship Id="rId46" Type="http://schemas.openxmlformats.org/officeDocument/2006/relationships/hyperlink" Target="consultantplus://offline/ref=7C1188C9C63024A2151C93B0FD01B02AE089CC24C7DA5C81AFE70E17EDBDB3AF92DB3A824367CD30P2u8K" TargetMode="External"/><Relationship Id="rId59" Type="http://schemas.openxmlformats.org/officeDocument/2006/relationships/hyperlink" Target="consultantplus://offline/ref=7C1188C9C63024A2151C93B0FD01B02AE381CF2EC2D65C81AFE70E17EDBDB3AF92DB3A824367CE30P2u7K" TargetMode="External"/><Relationship Id="rId67" Type="http://schemas.openxmlformats.org/officeDocument/2006/relationships/hyperlink" Target="consultantplus://offline/ref=7C1188C9C63024A2151C93B0FD01B02AE087CA25C0D05C81AFE70E17EDBDB3AF92DB3A824367CD35P2uAK" TargetMode="External"/><Relationship Id="rId20" Type="http://schemas.openxmlformats.org/officeDocument/2006/relationships/hyperlink" Target="consultantplus://offline/ref=7C1188C9C63024A2151C93B0FD01B02AE380CD2CC3DB5C81AFE70E17EDBDB3AF92DB3A824367CD39P2u6K" TargetMode="External"/><Relationship Id="rId41" Type="http://schemas.openxmlformats.org/officeDocument/2006/relationships/hyperlink" Target="consultantplus://offline/ref=7C1188C9C63024A2151C93B0FD01B02AE087CA25C0D05C81AFE70E17EDBDB3AF92DB3A824367CD33P2uFK" TargetMode="External"/><Relationship Id="rId54" Type="http://schemas.openxmlformats.org/officeDocument/2006/relationships/hyperlink" Target="consultantplus://offline/ref=7C1188C9C63024A2151C93B0FD01B02AE087CA25C0D05C81AFE70E17EDBDB3AF92DB3A824367CD32P2uAK" TargetMode="External"/><Relationship Id="rId62" Type="http://schemas.openxmlformats.org/officeDocument/2006/relationships/hyperlink" Target="consultantplus://offline/ref=7C1188C9C63024A2151C93B0FD01B02AE380CD2CC3DB5C81AFE70E17EDBDB3AF92DB3A824367CD39P2u6K" TargetMode="External"/><Relationship Id="rId70" Type="http://schemas.openxmlformats.org/officeDocument/2006/relationships/hyperlink" Target="consultantplus://offline/ref=7C1188C9C63024A2151C93B0FD01B02AE380CD2CC3DB5C81AFE70E17EDBDB3AF92DB3A824367CD39P2u6K" TargetMode="External"/><Relationship Id="rId75" Type="http://schemas.openxmlformats.org/officeDocument/2006/relationships/hyperlink" Target="consultantplus://offline/ref=7C1188C9C63024A2151C93B0FD01B02AE089CC24C7DA5C81AFE70E17EDBDB3AF92DB3A824367CD33P2uCK" TargetMode="External"/><Relationship Id="rId83" Type="http://schemas.openxmlformats.org/officeDocument/2006/relationships/hyperlink" Target="consultantplus://offline/ref=7C1188C9C63024A2151C93B0FD01B02AE086CA2CC0DB5C81AFE70E17EDBDB3AF92DB3A824367C930P2uAK" TargetMode="External"/><Relationship Id="rId88" Type="http://schemas.openxmlformats.org/officeDocument/2006/relationships/hyperlink" Target="consultantplus://offline/ref=7C1188C9C63024A2151C93B0FD01B02AE086CA2CC0DB5C81AFE70E17EDBDB3AF92DB3A824367C930P2uAK" TargetMode="External"/><Relationship Id="rId91" Type="http://schemas.openxmlformats.org/officeDocument/2006/relationships/hyperlink" Target="consultantplus://offline/ref=7C1188C9C63024A2151C93B0FD01B02AE087CA25C0D05C81AFE70E17EDBDB3AF92DB3A824367CD37P2uCK"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C1188C9C63024A2151C93B0FD01B02AE086CA2CC0DB5C81AFE70E17EDBDB3AF92DB3A824367C930P2uEK" TargetMode="External"/><Relationship Id="rId15" Type="http://schemas.openxmlformats.org/officeDocument/2006/relationships/hyperlink" Target="consultantplus://offline/ref=7C1188C9C63024A2151C93B0FD01B02AE380CD2CC3DB5C81AFE70E17EDBDB3AF92DB3A824367CD39P2u9K" TargetMode="External"/><Relationship Id="rId23" Type="http://schemas.openxmlformats.org/officeDocument/2006/relationships/hyperlink" Target="consultantplus://offline/ref=7C1188C9C63024A2151C93B0FD01B02AE381CF2EC2D65C81AFE70E17EDBDB3AF92DB3A824367CE30P2uBK" TargetMode="External"/><Relationship Id="rId28" Type="http://schemas.openxmlformats.org/officeDocument/2006/relationships/hyperlink" Target="consultantplus://offline/ref=7C1188C9C63024A2151C93B0FD01B02AE089CC24C7DA5C81AFE70E17EDBDB3AF92DB3A824367CD30P2uEK" TargetMode="External"/><Relationship Id="rId36" Type="http://schemas.openxmlformats.org/officeDocument/2006/relationships/hyperlink" Target="consultantplus://offline/ref=7C1188C9C63024A2151C93B0FD01B02AE089CC24C7DA5C81AFE70E17EDBDB3AF92DB3A824367CD30P2uFK" TargetMode="External"/><Relationship Id="rId49" Type="http://schemas.openxmlformats.org/officeDocument/2006/relationships/hyperlink" Target="consultantplus://offline/ref=7C1188C9C63024A2151C93B0FD01B02AE380CF2DCAD45C81AFE70E17EDBDB3AF92DB3A824367CD30P2u9K" TargetMode="External"/><Relationship Id="rId57" Type="http://schemas.openxmlformats.org/officeDocument/2006/relationships/hyperlink" Target="consultantplus://offline/ref=7C1188C9C63024A2151C93B0FD01B02AE087CA25C0D05C81AFE70E17EDBDB3AF92DB3A824367CD32P2u6K" TargetMode="External"/><Relationship Id="rId10" Type="http://schemas.openxmlformats.org/officeDocument/2006/relationships/hyperlink" Target="consultantplus://offline/ref=7C1188C9C63024A2151C93B0FD01B02AE088C72AC1D75C81AFE70E17EDBDB3AF92DB3A824367CC33P2u8K" TargetMode="External"/><Relationship Id="rId31" Type="http://schemas.openxmlformats.org/officeDocument/2006/relationships/hyperlink" Target="consultantplus://offline/ref=7C1188C9C63024A2151C93B0FD01B02AE380CD2CC3DB5C81AFE70E17EDBDB3AF92DB3A824367CD39P2u9K" TargetMode="External"/><Relationship Id="rId44" Type="http://schemas.openxmlformats.org/officeDocument/2006/relationships/hyperlink" Target="consultantplus://offline/ref=7C1188C9C63024A2151C93B0FD01B02AE087CA25C0D05C81AFE70E17EDBDB3AF92DB3A824367CD33P2uDK" TargetMode="External"/><Relationship Id="rId52" Type="http://schemas.openxmlformats.org/officeDocument/2006/relationships/hyperlink" Target="consultantplus://offline/ref=7C1188C9C63024A2151C93B0FD01B02AE088C72AC1D75C81AFE70E17EDBDB3AF92DB3A824367CC33P2u7K" TargetMode="External"/><Relationship Id="rId60" Type="http://schemas.openxmlformats.org/officeDocument/2006/relationships/hyperlink" Target="consultantplus://offline/ref=7C1188C9C63024A2151C93B0FD01B02AE088C72AC1D75C81AFE70E17EDBDB3AF92DB3A824367CC33P2u8K" TargetMode="External"/><Relationship Id="rId65" Type="http://schemas.openxmlformats.org/officeDocument/2006/relationships/hyperlink" Target="consultantplus://offline/ref=7C1188C9C63024A2151C93B0FD01B02AE380CD2CC2D25C81AFE70E17EDBDB3AF92DB3A824367CE33P2uBK" TargetMode="External"/><Relationship Id="rId73" Type="http://schemas.openxmlformats.org/officeDocument/2006/relationships/hyperlink" Target="consultantplus://offline/ref=7C1188C9C63024A2151C93B0FD01B02AE087CA25C0D05C81AFE70E17EDBDB3AF92DB3A824367CD35P2u7K" TargetMode="External"/><Relationship Id="rId78" Type="http://schemas.openxmlformats.org/officeDocument/2006/relationships/hyperlink" Target="consultantplus://offline/ref=7C1188C9C63024A2151C93B0FD01B02AE381CF2EC2D65C81AFE70E17EDBDB3AF92DB3A824367CE30P2u7K" TargetMode="External"/><Relationship Id="rId81" Type="http://schemas.openxmlformats.org/officeDocument/2006/relationships/hyperlink" Target="consultantplus://offline/ref=7C1188C9C63024A2151C93B0FD01B02AE089CC2EC3D55C81AFE70E17EDBDB3AF92DB3A824367CD31P2u9K" TargetMode="External"/><Relationship Id="rId86" Type="http://schemas.openxmlformats.org/officeDocument/2006/relationships/hyperlink" Target="consultantplus://offline/ref=7C1188C9C63024A2151C93B0FD01B02AE086CA2CC0DB5C81AFE70E17EDBDB3AF92DB3A824367C930P2uAK" TargetMode="External"/><Relationship Id="rId94" Type="http://schemas.openxmlformats.org/officeDocument/2006/relationships/hyperlink" Target="consultantplus://offline/ref=7C1188C9C63024A2151C93B0FD01B02AE087CA25C0D05C81AFE70E17EDBDB3AF92DB3A824367CD37P2u8K" TargetMode="External"/><Relationship Id="rId4" Type="http://schemas.openxmlformats.org/officeDocument/2006/relationships/webSettings" Target="webSettings.xml"/><Relationship Id="rId9" Type="http://schemas.openxmlformats.org/officeDocument/2006/relationships/hyperlink" Target="consultantplus://offline/ref=7C1188C9C63024A2151C93B0FD01B02AE381CF2EC2D65C81AFE70E17EDBDB3AF92DB3A824367CE30P2uAK" TargetMode="External"/><Relationship Id="rId13" Type="http://schemas.openxmlformats.org/officeDocument/2006/relationships/hyperlink" Target="consultantplus://offline/ref=7C1188C9C63024A2151C93B0FD01B02AE380CD2CC3DB5C81AFE70E17EDBDB3AF92DB3A824367CD38P2u8K" TargetMode="External"/><Relationship Id="rId18" Type="http://schemas.openxmlformats.org/officeDocument/2006/relationships/hyperlink" Target="consultantplus://offline/ref=7C1188C9C63024A2151C93B0FD01B02AE087CA25C0D05C81AFE70E17EDBDB3AF92DB3A824367CD30P2uDK" TargetMode="External"/><Relationship Id="rId39" Type="http://schemas.openxmlformats.org/officeDocument/2006/relationships/hyperlink" Target="consultantplus://offline/ref=7C1188C9C63024A2151C93B0FD01B02AE089CC24C7DA5C81AFE70E17EDBDB3AF92DB3A824367CD30P2uAK" TargetMode="External"/><Relationship Id="rId34" Type="http://schemas.openxmlformats.org/officeDocument/2006/relationships/hyperlink" Target="consultantplus://offline/ref=7C1188C9C63024A2151C93B0FD01B02AE087CA25C0D05C81AFE70E17EDBDB3AF92DB3A824367CD30P2u7K" TargetMode="External"/><Relationship Id="rId50" Type="http://schemas.openxmlformats.org/officeDocument/2006/relationships/hyperlink" Target="consultantplus://offline/ref=7C1188C9C63024A2151C93B0FD01B02AE380CF2DCAD45C81AFE70E17EDBDB3AF92DB3A824367CD32P2uAK" TargetMode="External"/><Relationship Id="rId55" Type="http://schemas.openxmlformats.org/officeDocument/2006/relationships/hyperlink" Target="consultantplus://offline/ref=7C1188C9C63024A2151C93B0FD01B02AE087CA25C0D05C81AFE70E17EDBDB3AF92DB3A824367CD32P2u9K" TargetMode="External"/><Relationship Id="rId76" Type="http://schemas.openxmlformats.org/officeDocument/2006/relationships/hyperlink" Target="consultantplus://offline/ref=7C1188C9C63024A2151C93B0FD01B02AE087CA25C0D05C81AFE70E17EDBDB3AF92DB3A824367CD34P2uEK" TargetMode="External"/><Relationship Id="rId7" Type="http://schemas.openxmlformats.org/officeDocument/2006/relationships/hyperlink" Target="consultantplus://offline/ref=7C1188C9C63024A2151C93B0FD01B02AE087CA25C0D05C81AFE70E17EDBDB3AF92DB3A824367CD31P2uBK" TargetMode="External"/><Relationship Id="rId71" Type="http://schemas.openxmlformats.org/officeDocument/2006/relationships/hyperlink" Target="consultantplus://offline/ref=7C1188C9C63024A2151C93B0FD01B02AE087CA25C0D05C81AFE70E17EDBDB3AF92DB3A824367CD35P2u9K" TargetMode="External"/><Relationship Id="rId92" Type="http://schemas.openxmlformats.org/officeDocument/2006/relationships/hyperlink" Target="consultantplus://offline/ref=7C1188C9C63024A2151C93B0FD01B02AE087CA25C0D05C81AFE70E17EDBDB3AF92DB3A824367CD37P2uCK" TargetMode="External"/><Relationship Id="rId2" Type="http://schemas.microsoft.com/office/2007/relationships/stylesWithEffects" Target="stylesWithEffects.xml"/><Relationship Id="rId29" Type="http://schemas.openxmlformats.org/officeDocument/2006/relationships/hyperlink" Target="consultantplus://offline/ref=7C1188C9C63024A2151C93B0FD01B02AE381CF2EC2D65C81AFE70E17EDBDB3AF92DB3A824367CE30P2u8K" TargetMode="External"/><Relationship Id="rId24" Type="http://schemas.openxmlformats.org/officeDocument/2006/relationships/hyperlink" Target="consultantplus://offline/ref=7C1188C9C63024A2151C93B0FD01B02AE086CA2CC0DB5C81AFE70E17EDBDB3AF92DB3A824367C930P2uCK" TargetMode="External"/><Relationship Id="rId40" Type="http://schemas.openxmlformats.org/officeDocument/2006/relationships/hyperlink" Target="consultantplus://offline/ref=7C1188C9C63024A2151C93B0FD01B02AE380CD2CC3DB5C81AFE70E17EDBDB3AF92DB3A824367CD39P2u6K" TargetMode="External"/><Relationship Id="rId45" Type="http://schemas.openxmlformats.org/officeDocument/2006/relationships/hyperlink" Target="consultantplus://offline/ref=7C1188C9C63024A2151C93B0FD01B02AE089CC24C7DA5C81AFE70E17EDBDB3AF92DB3A824367CD30P2uBK" TargetMode="External"/><Relationship Id="rId66" Type="http://schemas.openxmlformats.org/officeDocument/2006/relationships/hyperlink" Target="consultantplus://offline/ref=7C1188C9C63024A2151C93B0FD01B02AE089CC24C7DA5C81AFE70E17EDBDB3AF92DB3A824367CD30P2u6K" TargetMode="External"/><Relationship Id="rId87" Type="http://schemas.openxmlformats.org/officeDocument/2006/relationships/hyperlink" Target="consultantplus://offline/ref=7C1188C9C63024A2151C93B0FD01B02AE086CA2CC0DB5C81AFE70E17EDBDB3AF92DB3A824367C930P2uAK" TargetMode="External"/><Relationship Id="rId61" Type="http://schemas.openxmlformats.org/officeDocument/2006/relationships/hyperlink" Target="consultantplus://offline/ref=7C1188C9C63024A2151C93B0FD01B02AE380CD2CC3DB5C81AFE70E17EDBDB3AF92DB3A824367CD39P2u9K" TargetMode="External"/><Relationship Id="rId82" Type="http://schemas.openxmlformats.org/officeDocument/2006/relationships/hyperlink" Target="consultantplus://offline/ref=7C1188C9C63024A2151C93B0FD01B02AE089CC2EC3D55C81AFE70E17EDBDB3AF92DB3A824367C438P2uCK" TargetMode="External"/><Relationship Id="rId19" Type="http://schemas.openxmlformats.org/officeDocument/2006/relationships/hyperlink" Target="consultantplus://offline/ref=7C1188C9C63024A2151C93B0FD01B02AE380CD2CC3DB5C81AFE70E17EDBDB3AF92DB3A824367CD39P2u9K" TargetMode="External"/><Relationship Id="rId14" Type="http://schemas.openxmlformats.org/officeDocument/2006/relationships/hyperlink" Target="consultantplus://offline/ref=7C1188C9C63024A2151C93B0FD01B02AE087CA25C0D05C81AFE70E17EDBDB3AF92DB3A824367CD30P2uFK" TargetMode="External"/><Relationship Id="rId30" Type="http://schemas.openxmlformats.org/officeDocument/2006/relationships/hyperlink" Target="consultantplus://offline/ref=7C1188C9C63024A2151C93B0FD01B02AE088C72AC1D75C81AFE70E17EDBDB3AF92DB3A824367CC33P2u8K" TargetMode="External"/><Relationship Id="rId35" Type="http://schemas.openxmlformats.org/officeDocument/2006/relationships/hyperlink" Target="consultantplus://offline/ref=7C1188C9C63024A2151C93B0FD01B02AE380CD2CC2D25C81AFE70E17EDBDB3AF92DB3A824367CE33P2uBK" TargetMode="External"/><Relationship Id="rId56" Type="http://schemas.openxmlformats.org/officeDocument/2006/relationships/hyperlink" Target="consultantplus://offline/ref=7C1188C9C63024A2151C93B0FD01B02AE086CA2CC0DB5C81AFE70E17EDBDB3AF92DB3A824367C930P2uAK" TargetMode="External"/><Relationship Id="rId77" Type="http://schemas.openxmlformats.org/officeDocument/2006/relationships/hyperlink" Target="consultantplus://offline/ref=7C1188C9C63024A2151C93B0FD01B02AE087CA25C0D05C81AFE70E17EDBDB3AF92DB3A824367CD34P2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7038</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2017-01-18T10:46:00Z</dcterms:created>
  <dcterms:modified xsi:type="dcterms:W3CDTF">2017-01-18T10:46:00Z</dcterms:modified>
</cp:coreProperties>
</file>