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F4" w:rsidRDefault="00F907F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907F4" w:rsidRDefault="00F907F4">
      <w:pPr>
        <w:pStyle w:val="ConsPlusNormal"/>
        <w:jc w:val="both"/>
        <w:outlineLvl w:val="0"/>
      </w:pPr>
    </w:p>
    <w:p w:rsidR="00F907F4" w:rsidRDefault="00F907F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907F4" w:rsidRDefault="00F907F4">
      <w:pPr>
        <w:pStyle w:val="ConsPlusTitle"/>
        <w:jc w:val="center"/>
      </w:pPr>
    </w:p>
    <w:p w:rsidR="00F907F4" w:rsidRDefault="00F907F4">
      <w:pPr>
        <w:pStyle w:val="ConsPlusTitle"/>
        <w:jc w:val="center"/>
      </w:pPr>
      <w:r>
        <w:t>ПОСТАНОВЛЕНИЕ</w:t>
      </w:r>
    </w:p>
    <w:p w:rsidR="00F907F4" w:rsidRDefault="00F907F4">
      <w:pPr>
        <w:pStyle w:val="ConsPlusTitle"/>
        <w:jc w:val="center"/>
      </w:pPr>
      <w:r>
        <w:t>от 4 декабря 2012 г. N 1255</w:t>
      </w:r>
    </w:p>
    <w:p w:rsidR="00F907F4" w:rsidRDefault="00F907F4">
      <w:pPr>
        <w:pStyle w:val="ConsPlusTitle"/>
        <w:jc w:val="center"/>
      </w:pPr>
    </w:p>
    <w:p w:rsidR="00F907F4" w:rsidRDefault="00F907F4">
      <w:pPr>
        <w:pStyle w:val="ConsPlusTitle"/>
        <w:jc w:val="center"/>
      </w:pPr>
      <w:r>
        <w:t>ОБ ИНДЕКСАЦИИ</w:t>
      </w:r>
    </w:p>
    <w:p w:rsidR="00F907F4" w:rsidRDefault="00F907F4">
      <w:pPr>
        <w:pStyle w:val="ConsPlusTitle"/>
        <w:jc w:val="center"/>
      </w:pPr>
      <w:r>
        <w:t>В 2013 ГОДУ РАЗМЕРОВ КОМПЕНСАЦИЙ И ИНЫХ ВЫПЛАТ</w:t>
      </w:r>
    </w:p>
    <w:p w:rsidR="00F907F4" w:rsidRDefault="00F907F4">
      <w:pPr>
        <w:pStyle w:val="ConsPlusTitle"/>
        <w:jc w:val="center"/>
      </w:pPr>
      <w:r>
        <w:t>ГРАЖДАНАМ, ПОДВЕРГШИМСЯ ВОЗДЕЙСТВИЮ РАДИАЦИИ ВСЛЕДСТВИЕ</w:t>
      </w:r>
    </w:p>
    <w:p w:rsidR="00F907F4" w:rsidRDefault="00F907F4">
      <w:pPr>
        <w:pStyle w:val="ConsPlusTitle"/>
        <w:jc w:val="center"/>
      </w:pPr>
      <w:r>
        <w:t>КАТАСТРОФЫ НА ЧЕРНОБЫЛЬСКОЙ АЭС, АВАРИИ В 1957 ГОДУ</w:t>
      </w:r>
    </w:p>
    <w:p w:rsidR="00F907F4" w:rsidRDefault="00F907F4">
      <w:pPr>
        <w:pStyle w:val="ConsPlusTitle"/>
        <w:jc w:val="center"/>
      </w:pPr>
      <w:r>
        <w:t>НА ПРОИЗВОДСТВЕННОМ ОБЪЕДИНЕНИИ "МАЯК" И СБРОСОВ</w:t>
      </w:r>
    </w:p>
    <w:p w:rsidR="00F907F4" w:rsidRDefault="00F907F4">
      <w:pPr>
        <w:pStyle w:val="ConsPlusTitle"/>
        <w:jc w:val="center"/>
      </w:pPr>
      <w:r>
        <w:t>РАДИОАКТИВНЫХ ОТХОДОВ В РЕКУ ТЕЧА, А ТАКЖЕ ВСЛЕДСТВИЕ</w:t>
      </w:r>
    </w:p>
    <w:p w:rsidR="00F907F4" w:rsidRDefault="00F907F4">
      <w:pPr>
        <w:pStyle w:val="ConsPlusTitle"/>
        <w:jc w:val="center"/>
      </w:pPr>
      <w:r>
        <w:t>ЯДЕРНЫХ ИСПЫТАНИЙ НА СЕМИПАЛАТИНСКОМ ПОЛИГОНЕ</w:t>
      </w:r>
    </w:p>
    <w:p w:rsidR="00F907F4" w:rsidRDefault="00F907F4">
      <w:pPr>
        <w:pStyle w:val="ConsPlusNormal"/>
        <w:ind w:firstLine="540"/>
        <w:jc w:val="both"/>
      </w:pPr>
    </w:p>
    <w:p w:rsidR="00F907F4" w:rsidRDefault="00F907F4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Законом</w:t>
        </w:r>
      </w:hyperlink>
      <w:r>
        <w:t xml:space="preserve"> Российской Федерации "О социальной защите граждан, подвергшихся воздействию радиации вследствие катастрофы на Чернобыльской АЭС", </w:t>
      </w:r>
      <w:hyperlink r:id="rId7" w:history="1">
        <w:r>
          <w:rPr>
            <w:color w:val="0000FF"/>
          </w:rPr>
          <w:t>статьей 2</w:t>
        </w:r>
      </w:hyperlink>
      <w:r>
        <w:t xml:space="preserve"> Федерального закона от 12 февраля 2001 г. N 5-ФЗ "О внесении изменений и дополнений в Закон Российской Федерации "О социальной защите граждан, подвергшихся воздействию радиации вследствие катастрофы на Чернобыльской АЭС", федеральными законами "</w:t>
      </w:r>
      <w:hyperlink r:id="rId8" w:history="1">
        <w:r>
          <w:rPr>
            <w:color w:val="0000FF"/>
          </w:rPr>
          <w:t>О социальной</w:t>
        </w:r>
      </w:hyperlink>
      <w:r>
        <w:t xml:space="preserve">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"</w:t>
      </w:r>
      <w:hyperlink r:id="rId9" w:history="1">
        <w:r>
          <w:rPr>
            <w:color w:val="0000FF"/>
          </w:rPr>
          <w:t>О социальных</w:t>
        </w:r>
      </w:hyperlink>
      <w:r>
        <w:t xml:space="preserve"> гарантиях гражданам, подвергшимся радиационному воздействию вследствие ядерных испытаний на Семипалатинском полигоне" Правительство Российской Федерации постановляет:</w:t>
      </w:r>
    </w:p>
    <w:p w:rsidR="00F907F4" w:rsidRDefault="00F907F4">
      <w:pPr>
        <w:pStyle w:val="ConsPlusNormal"/>
        <w:ind w:firstLine="540"/>
        <w:jc w:val="both"/>
      </w:pPr>
      <w:bookmarkStart w:id="0" w:name="P15"/>
      <w:bookmarkEnd w:id="0"/>
      <w:r>
        <w:t xml:space="preserve">1. Осуществить с 1 января 2013 г. исходя из уровня инфляции, установленного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федеральном бюджете на 2013 год и на плановый период 2014 и 2015 годов", индексацию с применением коэффициента 1,055:</w:t>
      </w:r>
    </w:p>
    <w:p w:rsidR="00F907F4" w:rsidRDefault="00F907F4">
      <w:pPr>
        <w:pStyle w:val="ConsPlusNormal"/>
        <w:ind w:firstLine="540"/>
        <w:jc w:val="both"/>
      </w:pPr>
      <w:r>
        <w:t xml:space="preserve">ежемесячных, ежегодных и единовременных компенсаций и иных выплат, установленных </w:t>
      </w:r>
      <w:hyperlink r:id="rId11" w:history="1">
        <w:r>
          <w:rPr>
            <w:color w:val="0000FF"/>
          </w:rPr>
          <w:t>Законом</w:t>
        </w:r>
      </w:hyperlink>
      <w:r>
        <w:t xml:space="preserve"> Российской Федерации "О социальной защите граждан, подвергшихся воздействию радиации вследствие катастрофы на Чернобыльской АЭС", согласно </w:t>
      </w:r>
      <w:hyperlink w:anchor="P36" w:history="1">
        <w:r>
          <w:rPr>
            <w:color w:val="0000FF"/>
          </w:rPr>
          <w:t>приложению N 1</w:t>
        </w:r>
      </w:hyperlink>
      <w:r>
        <w:t>;</w:t>
      </w:r>
    </w:p>
    <w:p w:rsidR="00F907F4" w:rsidRDefault="00F907F4">
      <w:pPr>
        <w:pStyle w:val="ConsPlusNormal"/>
        <w:ind w:firstLine="540"/>
        <w:jc w:val="both"/>
      </w:pPr>
      <w:r>
        <w:t xml:space="preserve">ежемесячной денежной компенсации и ежемесячной денежной суммы, предусмотренных </w:t>
      </w:r>
      <w:hyperlink r:id="rId12" w:history="1">
        <w:r>
          <w:rPr>
            <w:color w:val="0000FF"/>
          </w:rPr>
          <w:t>частями первой</w:t>
        </w:r>
      </w:hyperlink>
      <w:r>
        <w:t xml:space="preserve"> и </w:t>
      </w:r>
      <w:hyperlink r:id="rId13" w:history="1">
        <w:r>
          <w:rPr>
            <w:color w:val="0000FF"/>
          </w:rPr>
          <w:t>второй статьи 2</w:t>
        </w:r>
      </w:hyperlink>
      <w:r>
        <w:t xml:space="preserve"> Федерального закона от 12 февраля 2001 г. N 5-ФЗ "О внесении изменений и дополнений в Закон Российской Федерации "О социальной защите граждан, подвергшихся воздействию радиации вследствие катастрофы на Чернобыльской АЭС";</w:t>
      </w:r>
    </w:p>
    <w:p w:rsidR="00F907F4" w:rsidRDefault="00F907F4">
      <w:pPr>
        <w:pStyle w:val="ConsPlusNormal"/>
        <w:ind w:firstLine="540"/>
        <w:jc w:val="both"/>
      </w:pPr>
      <w:r>
        <w:t xml:space="preserve">ежемесячных денежных компенсаций, установленных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Теча", согласно </w:t>
      </w:r>
      <w:hyperlink w:anchor="P320" w:history="1">
        <w:r>
          <w:rPr>
            <w:color w:val="0000FF"/>
          </w:rPr>
          <w:t>приложению N 2</w:t>
        </w:r>
      </w:hyperlink>
      <w:r>
        <w:t>;</w:t>
      </w:r>
    </w:p>
    <w:p w:rsidR="00F907F4" w:rsidRDefault="00F907F4">
      <w:pPr>
        <w:pStyle w:val="ConsPlusNormal"/>
        <w:ind w:firstLine="540"/>
        <w:jc w:val="both"/>
      </w:pPr>
      <w:r>
        <w:t xml:space="preserve">ежемесячных компенсаций, установленных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полигоне", согласно </w:t>
      </w:r>
      <w:hyperlink w:anchor="P350" w:history="1">
        <w:r>
          <w:rPr>
            <w:color w:val="0000FF"/>
          </w:rPr>
          <w:t>приложению N 3</w:t>
        </w:r>
      </w:hyperlink>
      <w:r>
        <w:t>.</w:t>
      </w:r>
    </w:p>
    <w:p w:rsidR="00F907F4" w:rsidRDefault="00F907F4">
      <w:pPr>
        <w:pStyle w:val="ConsPlusNormal"/>
        <w:ind w:firstLine="540"/>
        <w:jc w:val="both"/>
      </w:pPr>
      <w:r>
        <w:t xml:space="preserve">2. Выплата компенсаций и иных выплат, указанных в </w:t>
      </w:r>
      <w:hyperlink w:anchor="P15" w:history="1">
        <w:r>
          <w:rPr>
            <w:color w:val="0000FF"/>
          </w:rPr>
          <w:t>пункте 1</w:t>
        </w:r>
      </w:hyperlink>
      <w:r>
        <w:t xml:space="preserve"> настоящего постановления, лицам, приобретшим право на их получение в 2013 году, производится в размерах, определенных настоящим постановлением.</w:t>
      </w:r>
    </w:p>
    <w:p w:rsidR="00F907F4" w:rsidRDefault="00F907F4">
      <w:pPr>
        <w:pStyle w:val="ConsPlusNormal"/>
        <w:ind w:firstLine="540"/>
        <w:jc w:val="both"/>
      </w:pPr>
      <w:r>
        <w:t>3. Министерству труда и социальной защиты Российской Федерации совместно с Министерством финансов Российской Федерации давать разъяснения по вопросам, связанным с применением настоящего постановления.</w:t>
      </w:r>
    </w:p>
    <w:p w:rsidR="00F907F4" w:rsidRDefault="00F907F4">
      <w:pPr>
        <w:pStyle w:val="ConsPlusNormal"/>
        <w:ind w:firstLine="540"/>
        <w:jc w:val="both"/>
      </w:pPr>
    </w:p>
    <w:p w:rsidR="00F907F4" w:rsidRDefault="00F907F4">
      <w:pPr>
        <w:pStyle w:val="ConsPlusNormal"/>
        <w:jc w:val="right"/>
      </w:pPr>
      <w:r>
        <w:t>Председатель Правительства</w:t>
      </w:r>
    </w:p>
    <w:p w:rsidR="00F907F4" w:rsidRDefault="00F907F4">
      <w:pPr>
        <w:pStyle w:val="ConsPlusNormal"/>
        <w:jc w:val="right"/>
      </w:pPr>
      <w:r>
        <w:t>Российской Федерации</w:t>
      </w:r>
    </w:p>
    <w:p w:rsidR="00F907F4" w:rsidRDefault="00F907F4">
      <w:pPr>
        <w:pStyle w:val="ConsPlusNormal"/>
        <w:jc w:val="right"/>
      </w:pPr>
      <w:r>
        <w:t>Д.МЕДВЕДЕВ</w:t>
      </w:r>
    </w:p>
    <w:p w:rsidR="00F907F4" w:rsidRDefault="00F907F4">
      <w:pPr>
        <w:pStyle w:val="ConsPlusNormal"/>
        <w:ind w:firstLine="540"/>
        <w:jc w:val="both"/>
      </w:pPr>
    </w:p>
    <w:p w:rsidR="00F907F4" w:rsidRDefault="00F907F4">
      <w:pPr>
        <w:pStyle w:val="ConsPlusNormal"/>
        <w:ind w:firstLine="540"/>
        <w:jc w:val="both"/>
      </w:pPr>
    </w:p>
    <w:p w:rsidR="00F907F4" w:rsidRDefault="00F907F4">
      <w:pPr>
        <w:pStyle w:val="ConsPlusNormal"/>
        <w:ind w:firstLine="540"/>
        <w:jc w:val="both"/>
      </w:pPr>
    </w:p>
    <w:p w:rsidR="00F907F4" w:rsidRDefault="00F907F4">
      <w:pPr>
        <w:pStyle w:val="ConsPlusNormal"/>
        <w:ind w:firstLine="540"/>
        <w:jc w:val="both"/>
      </w:pPr>
    </w:p>
    <w:p w:rsidR="00F907F4" w:rsidRDefault="00F907F4">
      <w:pPr>
        <w:pStyle w:val="ConsPlusNormal"/>
        <w:jc w:val="right"/>
      </w:pPr>
    </w:p>
    <w:p w:rsidR="00F907F4" w:rsidRDefault="00F907F4">
      <w:pPr>
        <w:pStyle w:val="ConsPlusNormal"/>
        <w:jc w:val="right"/>
        <w:outlineLvl w:val="0"/>
      </w:pPr>
      <w:r>
        <w:t>Приложение N 1</w:t>
      </w:r>
    </w:p>
    <w:p w:rsidR="00F907F4" w:rsidRDefault="00F907F4">
      <w:pPr>
        <w:pStyle w:val="ConsPlusNormal"/>
        <w:jc w:val="right"/>
      </w:pPr>
      <w:r>
        <w:t>к постановлению Правительства</w:t>
      </w:r>
    </w:p>
    <w:p w:rsidR="00F907F4" w:rsidRDefault="00F907F4">
      <w:pPr>
        <w:pStyle w:val="ConsPlusNormal"/>
        <w:jc w:val="right"/>
      </w:pPr>
      <w:r>
        <w:t>Российской Федерации</w:t>
      </w:r>
    </w:p>
    <w:p w:rsidR="00F907F4" w:rsidRDefault="00F907F4">
      <w:pPr>
        <w:pStyle w:val="ConsPlusNormal"/>
        <w:jc w:val="right"/>
      </w:pPr>
      <w:r>
        <w:t>от 4 декабря 2012 г. N 1255</w:t>
      </w:r>
    </w:p>
    <w:p w:rsidR="00F907F4" w:rsidRDefault="00F907F4">
      <w:pPr>
        <w:pStyle w:val="ConsPlusNormal"/>
        <w:jc w:val="right"/>
      </w:pPr>
    </w:p>
    <w:p w:rsidR="00F907F4" w:rsidRDefault="00F907F4">
      <w:pPr>
        <w:pStyle w:val="ConsPlusNormal"/>
        <w:jc w:val="center"/>
      </w:pPr>
      <w:bookmarkStart w:id="1" w:name="P36"/>
      <w:bookmarkEnd w:id="1"/>
      <w:r>
        <w:t>ЕЖЕМЕСЯЧНЫЕ, ЕЖЕГОДНЫЕ И ЕДИНОВРЕМЕННЫЕ КОМПЕНСАЦИИ</w:t>
      </w:r>
    </w:p>
    <w:p w:rsidR="00F907F4" w:rsidRDefault="00F907F4">
      <w:pPr>
        <w:pStyle w:val="ConsPlusNormal"/>
        <w:jc w:val="center"/>
      </w:pPr>
      <w:r>
        <w:t>И ИНЫЕ ВЫПЛАТЫ, УСТАНОВЛЕННЫЕ ЗАКОНОМ РОССИЙСКОЙ ФЕДЕРАЦИИ</w:t>
      </w:r>
    </w:p>
    <w:p w:rsidR="00F907F4" w:rsidRDefault="00F907F4">
      <w:pPr>
        <w:pStyle w:val="ConsPlusNormal"/>
        <w:jc w:val="center"/>
      </w:pPr>
      <w:r>
        <w:t>"О СОЦИАЛЬНОЙ ЗАЩИТЕ ГРАЖДАН, ПОДВЕРГШИХСЯ ВОЗДЕЙСТВИЮ</w:t>
      </w:r>
    </w:p>
    <w:p w:rsidR="00F907F4" w:rsidRDefault="00F907F4">
      <w:pPr>
        <w:pStyle w:val="ConsPlusNormal"/>
        <w:jc w:val="center"/>
      </w:pPr>
      <w:r>
        <w:t>РАДИАЦИИ ВСЛЕДСТВИЕ КАТАСТРОФЫ НА ЧЕРНОБЫЛЬСКОЙ АЭС",</w:t>
      </w:r>
    </w:p>
    <w:p w:rsidR="00F907F4" w:rsidRDefault="00F907F4">
      <w:pPr>
        <w:pStyle w:val="ConsPlusNormal"/>
        <w:jc w:val="center"/>
      </w:pPr>
      <w:r>
        <w:t>ПОДЛЕЖАЩИЕ ИНДЕКСАЦИИ В 2013 ГОДУ</w:t>
      </w:r>
    </w:p>
    <w:p w:rsidR="00F907F4" w:rsidRDefault="00F907F4">
      <w:pPr>
        <w:pStyle w:val="ConsPlusNormal"/>
        <w:ind w:firstLine="540"/>
        <w:jc w:val="both"/>
      </w:pPr>
    </w:p>
    <w:p w:rsidR="00F907F4" w:rsidRDefault="00F907F4">
      <w:pPr>
        <w:pStyle w:val="ConsPlusNormal"/>
        <w:jc w:val="right"/>
      </w:pPr>
      <w:r>
        <w:t>(рублей)</w:t>
      </w:r>
    </w:p>
    <w:p w:rsidR="00F907F4" w:rsidRDefault="00F907F4">
      <w:pPr>
        <w:pStyle w:val="ConsPlusCell"/>
        <w:jc w:val="both"/>
      </w:pPr>
      <w:r>
        <w:t>─────────────────────────────────────────────────┬─────────────────────────</w:t>
      </w:r>
    </w:p>
    <w:p w:rsidR="00F907F4" w:rsidRDefault="00F907F4">
      <w:pPr>
        <w:pStyle w:val="ConsPlusCell"/>
        <w:jc w:val="both"/>
      </w:pPr>
      <w:r>
        <w:t xml:space="preserve">          Виды компенсаций и иных выплат         │ Размер, установленный</w:t>
      </w:r>
    </w:p>
    <w:p w:rsidR="00F907F4" w:rsidRDefault="00F907F4">
      <w:pPr>
        <w:pStyle w:val="ConsPlusCell"/>
        <w:jc w:val="both"/>
      </w:pPr>
      <w:r>
        <w:t xml:space="preserve">                                                 │   с 1 января 2013 г.</w:t>
      </w:r>
    </w:p>
    <w:p w:rsidR="00F907F4" w:rsidRDefault="00F907F4">
      <w:pPr>
        <w:pStyle w:val="ConsPlusCell"/>
        <w:jc w:val="both"/>
      </w:pPr>
      <w:r>
        <w:t xml:space="preserve">                                                 │    за полный месяц</w:t>
      </w:r>
    </w:p>
    <w:p w:rsidR="00F907F4" w:rsidRDefault="00F907F4">
      <w:pPr>
        <w:pStyle w:val="ConsPlusCell"/>
        <w:jc w:val="both"/>
      </w:pPr>
      <w:r>
        <w:t xml:space="preserve">                                                 │ (с учетом индексации)</w:t>
      </w:r>
    </w:p>
    <w:p w:rsidR="00F907F4" w:rsidRDefault="00F907F4">
      <w:pPr>
        <w:pStyle w:val="ConsPlusCell"/>
        <w:jc w:val="both"/>
      </w:pPr>
      <w:r>
        <w:t>─────────────────────────────────────────────────┴─────────────────────────</w:t>
      </w:r>
    </w:p>
    <w:p w:rsidR="00F907F4" w:rsidRDefault="00F907F4">
      <w:pPr>
        <w:pStyle w:val="ConsPlusCell"/>
        <w:jc w:val="both"/>
      </w:pPr>
      <w:r>
        <w:t xml:space="preserve">                 I. Ежемесячные компенсации и иные выплаты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1. Ежемесячная денежная компенсация на                    705,39</w:t>
      </w:r>
    </w:p>
    <w:p w:rsidR="00F907F4" w:rsidRDefault="00F907F4">
      <w:pPr>
        <w:pStyle w:val="ConsPlusCell"/>
        <w:jc w:val="both"/>
      </w:pPr>
      <w:r>
        <w:t xml:space="preserve"> приобретение продовольственных товаров (пункт</w:t>
      </w:r>
    </w:p>
    <w:p w:rsidR="00F907F4" w:rsidRDefault="00F907F4">
      <w:pPr>
        <w:pStyle w:val="ConsPlusCell"/>
        <w:jc w:val="both"/>
      </w:pPr>
      <w:r>
        <w:t xml:space="preserve"> </w:t>
      </w:r>
      <w:hyperlink r:id="rId16" w:history="1">
        <w:r>
          <w:rPr>
            <w:color w:val="0000FF"/>
          </w:rPr>
          <w:t>13 части первой статьи 14</w:t>
        </w:r>
      </w:hyperlink>
      <w:r>
        <w:t xml:space="preserve"> Закона)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2. Ежемесячная денежная компенсация на                    470,23</w:t>
      </w:r>
    </w:p>
    <w:p w:rsidR="00F907F4" w:rsidRDefault="00F907F4">
      <w:pPr>
        <w:pStyle w:val="ConsPlusCell"/>
        <w:jc w:val="both"/>
      </w:pPr>
      <w:r>
        <w:t xml:space="preserve"> приобретение продовольственных товаров (</w:t>
      </w:r>
      <w:hyperlink r:id="rId17" w:history="1">
        <w:r>
          <w:rPr>
            <w:color w:val="0000FF"/>
          </w:rPr>
          <w:t>пункт 3</w:t>
        </w:r>
      </w:hyperlink>
    </w:p>
    <w:p w:rsidR="00F907F4" w:rsidRDefault="00F907F4">
      <w:pPr>
        <w:pStyle w:val="ConsPlusCell"/>
        <w:jc w:val="both"/>
      </w:pPr>
      <w:r>
        <w:t xml:space="preserve"> части первой статьи 15 Закона)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3. Ежемесячная денежная компенсация в</w:t>
      </w:r>
    </w:p>
    <w:p w:rsidR="00F907F4" w:rsidRDefault="00F907F4">
      <w:pPr>
        <w:pStyle w:val="ConsPlusCell"/>
        <w:jc w:val="both"/>
      </w:pPr>
      <w:r>
        <w:t xml:space="preserve"> зависимости от времени проживания на территории</w:t>
      </w:r>
    </w:p>
    <w:p w:rsidR="00F907F4" w:rsidRDefault="00F907F4">
      <w:pPr>
        <w:pStyle w:val="ConsPlusCell"/>
        <w:jc w:val="both"/>
      </w:pPr>
      <w:r>
        <w:t xml:space="preserve"> зоны проживания с правом на отселение (</w:t>
      </w:r>
      <w:hyperlink r:id="rId18" w:history="1">
        <w:r>
          <w:rPr>
            <w:color w:val="0000FF"/>
          </w:rPr>
          <w:t>пункт 1</w:t>
        </w:r>
      </w:hyperlink>
    </w:p>
    <w:p w:rsidR="00F907F4" w:rsidRDefault="00F907F4">
      <w:pPr>
        <w:pStyle w:val="ConsPlusCell"/>
        <w:jc w:val="both"/>
      </w:pPr>
      <w:r>
        <w:t xml:space="preserve"> части первой статьи 18 Закона):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    с 26 апреля 1986 г.                                   94,06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    со 2 декабря 1995 г.                                  47,03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4. Ежемесячная денежная компенсация детям,                94,06</w:t>
      </w:r>
    </w:p>
    <w:p w:rsidR="00F907F4" w:rsidRDefault="00F907F4">
      <w:pPr>
        <w:pStyle w:val="ConsPlusCell"/>
        <w:jc w:val="both"/>
      </w:pPr>
      <w:r>
        <w:t xml:space="preserve"> находившимся на территории зоны проживания с</w:t>
      </w:r>
    </w:p>
    <w:p w:rsidR="00F907F4" w:rsidRDefault="00F907F4">
      <w:pPr>
        <w:pStyle w:val="ConsPlusCell"/>
        <w:jc w:val="both"/>
      </w:pPr>
      <w:r>
        <w:t xml:space="preserve"> правом на отселение в состоянии внутриутробного</w:t>
      </w:r>
    </w:p>
    <w:p w:rsidR="00F907F4" w:rsidRDefault="00F907F4">
      <w:pPr>
        <w:pStyle w:val="ConsPlusCell"/>
        <w:jc w:val="both"/>
      </w:pPr>
      <w:r>
        <w:t xml:space="preserve"> развития и родившимся до 1 апреля 1987 г.</w:t>
      </w:r>
    </w:p>
    <w:p w:rsidR="00F907F4" w:rsidRDefault="00F907F4">
      <w:pPr>
        <w:pStyle w:val="ConsPlusCell"/>
        <w:jc w:val="both"/>
      </w:pPr>
      <w:r>
        <w:t xml:space="preserve"> (</w:t>
      </w:r>
      <w:hyperlink r:id="rId19" w:history="1">
        <w:r>
          <w:rPr>
            <w:color w:val="0000FF"/>
          </w:rPr>
          <w:t>пункт 1 части первой статьи 18</w:t>
        </w:r>
      </w:hyperlink>
      <w:r>
        <w:t xml:space="preserve"> Закона)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5. Ежемесячная денежная компенсация работающим</w:t>
      </w:r>
    </w:p>
    <w:p w:rsidR="00F907F4" w:rsidRDefault="00F907F4">
      <w:pPr>
        <w:pStyle w:val="ConsPlusCell"/>
        <w:jc w:val="both"/>
      </w:pPr>
      <w:r>
        <w:t xml:space="preserve"> в организациях зоны проживания с правом на</w:t>
      </w:r>
    </w:p>
    <w:p w:rsidR="00F907F4" w:rsidRDefault="00F907F4">
      <w:pPr>
        <w:pStyle w:val="ConsPlusCell"/>
        <w:jc w:val="both"/>
      </w:pPr>
      <w:r>
        <w:t xml:space="preserve"> отселение в зависимости от времени проживания,</w:t>
      </w:r>
    </w:p>
    <w:p w:rsidR="00F907F4" w:rsidRDefault="00F907F4">
      <w:pPr>
        <w:pStyle w:val="ConsPlusCell"/>
        <w:jc w:val="both"/>
      </w:pPr>
      <w:r>
        <w:t xml:space="preserve"> работы (</w:t>
      </w:r>
      <w:hyperlink r:id="rId20" w:history="1">
        <w:r>
          <w:rPr>
            <w:color w:val="0000FF"/>
          </w:rPr>
          <w:t>пункт 3 части первой статьи 18</w:t>
        </w:r>
      </w:hyperlink>
      <w:r>
        <w:t xml:space="preserve"> Закона):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    с 26 апреля 1986 г.                                   470,23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    со 2 декабря 1995 г.                                  117,56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6. Дополнительное пособие зарегистрированным в            235,14</w:t>
      </w:r>
    </w:p>
    <w:p w:rsidR="00F907F4" w:rsidRDefault="00F907F4">
      <w:pPr>
        <w:pStyle w:val="ConsPlusCell"/>
        <w:jc w:val="both"/>
      </w:pPr>
      <w:r>
        <w:t xml:space="preserve"> установленном порядке безработным в зоне</w:t>
      </w:r>
    </w:p>
    <w:p w:rsidR="00F907F4" w:rsidRDefault="00F907F4">
      <w:pPr>
        <w:pStyle w:val="ConsPlusCell"/>
        <w:jc w:val="both"/>
      </w:pPr>
      <w:r>
        <w:t xml:space="preserve"> проживания с правом на отселение (</w:t>
      </w:r>
      <w:hyperlink r:id="rId21" w:history="1">
        <w:r>
          <w:rPr>
            <w:color w:val="0000FF"/>
          </w:rPr>
          <w:t>пункт 4 части</w:t>
        </w:r>
      </w:hyperlink>
    </w:p>
    <w:p w:rsidR="00F907F4" w:rsidRDefault="00F907F4">
      <w:pPr>
        <w:pStyle w:val="ConsPlusCell"/>
        <w:jc w:val="both"/>
      </w:pPr>
      <w:r>
        <w:t xml:space="preserve"> первой статьи 18 Закона)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lastRenderedPageBreak/>
        <w:t xml:space="preserve"> 7. Ежемесячная денежная компенсация при условии           47,03</w:t>
      </w:r>
    </w:p>
    <w:p w:rsidR="00F907F4" w:rsidRDefault="00F907F4">
      <w:pPr>
        <w:pStyle w:val="ConsPlusCell"/>
        <w:jc w:val="both"/>
      </w:pPr>
      <w:r>
        <w:t xml:space="preserve"> постоянного проживания до 2 декабря 1995 г. на</w:t>
      </w:r>
    </w:p>
    <w:p w:rsidR="00F907F4" w:rsidRDefault="00F907F4">
      <w:pPr>
        <w:pStyle w:val="ConsPlusCell"/>
        <w:jc w:val="both"/>
      </w:pPr>
      <w:r>
        <w:t xml:space="preserve"> территории зоны проживания с льготным</w:t>
      </w:r>
    </w:p>
    <w:p w:rsidR="00F907F4" w:rsidRDefault="00F907F4">
      <w:pPr>
        <w:pStyle w:val="ConsPlusCell"/>
        <w:jc w:val="both"/>
      </w:pPr>
      <w:r>
        <w:t xml:space="preserve"> социально-экономическим статусом (</w:t>
      </w:r>
      <w:hyperlink r:id="rId22" w:history="1">
        <w:r>
          <w:rPr>
            <w:color w:val="0000FF"/>
          </w:rPr>
          <w:t>пункт 1 части</w:t>
        </w:r>
      </w:hyperlink>
    </w:p>
    <w:p w:rsidR="00F907F4" w:rsidRDefault="00F907F4">
      <w:pPr>
        <w:pStyle w:val="ConsPlusCell"/>
        <w:jc w:val="both"/>
      </w:pPr>
      <w:r>
        <w:t xml:space="preserve"> второй статьи 19 Закона)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8. Ежемесячная денежная компенсация работающим            188,11</w:t>
      </w:r>
    </w:p>
    <w:p w:rsidR="00F907F4" w:rsidRDefault="00F907F4">
      <w:pPr>
        <w:pStyle w:val="ConsPlusCell"/>
        <w:jc w:val="both"/>
      </w:pPr>
      <w:r>
        <w:t xml:space="preserve"> в организациях зоны проживания с льготным</w:t>
      </w:r>
    </w:p>
    <w:p w:rsidR="00F907F4" w:rsidRDefault="00F907F4">
      <w:pPr>
        <w:pStyle w:val="ConsPlusCell"/>
        <w:jc w:val="both"/>
      </w:pPr>
      <w:r>
        <w:t xml:space="preserve"> социально-экономическим статусом при условии</w:t>
      </w:r>
    </w:p>
    <w:p w:rsidR="00F907F4" w:rsidRDefault="00F907F4">
      <w:pPr>
        <w:pStyle w:val="ConsPlusCell"/>
        <w:jc w:val="both"/>
      </w:pPr>
      <w:r>
        <w:t xml:space="preserve"> постоянного проживания (работы) до 2 декабря</w:t>
      </w:r>
    </w:p>
    <w:p w:rsidR="00F907F4" w:rsidRDefault="00F907F4">
      <w:pPr>
        <w:pStyle w:val="ConsPlusCell"/>
        <w:jc w:val="both"/>
      </w:pPr>
      <w:r>
        <w:t xml:space="preserve"> 1995 г. (</w:t>
      </w:r>
      <w:hyperlink r:id="rId23" w:history="1">
        <w:r>
          <w:rPr>
            <w:color w:val="0000FF"/>
          </w:rPr>
          <w:t>пункт 2 части второй статьи 19</w:t>
        </w:r>
      </w:hyperlink>
      <w:r>
        <w:t xml:space="preserve"> Закона)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9. Дополнительное пособие зарегистрированным в            117,56</w:t>
      </w:r>
    </w:p>
    <w:p w:rsidR="00F907F4" w:rsidRDefault="00F907F4">
      <w:pPr>
        <w:pStyle w:val="ConsPlusCell"/>
        <w:jc w:val="both"/>
      </w:pPr>
      <w:r>
        <w:t xml:space="preserve"> установленном порядке безработным при условии</w:t>
      </w:r>
    </w:p>
    <w:p w:rsidR="00F907F4" w:rsidRDefault="00F907F4">
      <w:pPr>
        <w:pStyle w:val="ConsPlusCell"/>
        <w:jc w:val="both"/>
      </w:pPr>
      <w:r>
        <w:t xml:space="preserve"> постоянного проживания до 2 декабря 1995 г. в</w:t>
      </w:r>
    </w:p>
    <w:p w:rsidR="00F907F4" w:rsidRDefault="00F907F4">
      <w:pPr>
        <w:pStyle w:val="ConsPlusCell"/>
        <w:jc w:val="both"/>
      </w:pPr>
      <w:r>
        <w:t xml:space="preserve"> зоне проживания с льготным социально-</w:t>
      </w:r>
    </w:p>
    <w:p w:rsidR="00F907F4" w:rsidRDefault="00F907F4">
      <w:pPr>
        <w:pStyle w:val="ConsPlusCell"/>
        <w:jc w:val="both"/>
      </w:pPr>
      <w:r>
        <w:t xml:space="preserve"> экономическим статусом</w:t>
      </w:r>
    </w:p>
    <w:p w:rsidR="00F907F4" w:rsidRDefault="00F907F4">
      <w:pPr>
        <w:pStyle w:val="ConsPlusCell"/>
        <w:jc w:val="both"/>
      </w:pPr>
      <w:r>
        <w:t xml:space="preserve"> (</w:t>
      </w:r>
      <w:hyperlink r:id="rId24" w:history="1">
        <w:r>
          <w:rPr>
            <w:color w:val="0000FF"/>
          </w:rPr>
          <w:t>пункт 3 части второй статьи 19</w:t>
        </w:r>
      </w:hyperlink>
      <w:r>
        <w:t xml:space="preserve"> Закона)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10. Ежемесячная денежная компенсация в</w:t>
      </w:r>
    </w:p>
    <w:p w:rsidR="00F907F4" w:rsidRDefault="00F907F4">
      <w:pPr>
        <w:pStyle w:val="ConsPlusCell"/>
        <w:jc w:val="both"/>
      </w:pPr>
      <w:r>
        <w:t xml:space="preserve"> зависимости от времени проживания в зоне</w:t>
      </w:r>
    </w:p>
    <w:p w:rsidR="00F907F4" w:rsidRDefault="00F907F4">
      <w:pPr>
        <w:pStyle w:val="ConsPlusCell"/>
        <w:jc w:val="both"/>
      </w:pPr>
      <w:r>
        <w:t xml:space="preserve"> отселения до переселения в другие районы (пункт</w:t>
      </w:r>
    </w:p>
    <w:p w:rsidR="00F907F4" w:rsidRDefault="00F907F4">
      <w:pPr>
        <w:pStyle w:val="ConsPlusCell"/>
        <w:jc w:val="both"/>
      </w:pPr>
      <w:r>
        <w:t xml:space="preserve"> </w:t>
      </w:r>
      <w:hyperlink r:id="rId25" w:history="1">
        <w:r>
          <w:rPr>
            <w:color w:val="0000FF"/>
          </w:rPr>
          <w:t>1 части второй статьи 20</w:t>
        </w:r>
      </w:hyperlink>
      <w:r>
        <w:t xml:space="preserve"> Закона):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    с 26 апреля 1986 г.                                   141,09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    со 2 декабря 1995 г.                                  94,06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11. Ежемесячная денежная компенсация детям,               141,09</w:t>
      </w:r>
    </w:p>
    <w:p w:rsidR="00F907F4" w:rsidRDefault="00F907F4">
      <w:pPr>
        <w:pStyle w:val="ConsPlusCell"/>
        <w:jc w:val="both"/>
      </w:pPr>
      <w:r>
        <w:t xml:space="preserve"> находившимся на территории зоны отселения в</w:t>
      </w:r>
    </w:p>
    <w:p w:rsidR="00F907F4" w:rsidRDefault="00F907F4">
      <w:pPr>
        <w:pStyle w:val="ConsPlusCell"/>
        <w:jc w:val="both"/>
      </w:pPr>
      <w:r>
        <w:t xml:space="preserve"> состоянии внутриутробного развития и родившимся</w:t>
      </w:r>
    </w:p>
    <w:p w:rsidR="00F907F4" w:rsidRDefault="00F907F4">
      <w:pPr>
        <w:pStyle w:val="ConsPlusCell"/>
        <w:jc w:val="both"/>
      </w:pPr>
      <w:r>
        <w:t xml:space="preserve"> до 1 апреля 1987 г. (</w:t>
      </w:r>
      <w:hyperlink r:id="rId26" w:history="1">
        <w:r>
          <w:rPr>
            <w:color w:val="0000FF"/>
          </w:rPr>
          <w:t>пункт 1 части второй</w:t>
        </w:r>
      </w:hyperlink>
    </w:p>
    <w:p w:rsidR="00F907F4" w:rsidRDefault="00F907F4">
      <w:pPr>
        <w:pStyle w:val="ConsPlusCell"/>
        <w:jc w:val="both"/>
      </w:pPr>
      <w:r>
        <w:t xml:space="preserve"> статьи 20 Закона)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12. Ежемесячная денежная компенсация работающим</w:t>
      </w:r>
    </w:p>
    <w:p w:rsidR="00F907F4" w:rsidRDefault="00F907F4">
      <w:pPr>
        <w:pStyle w:val="ConsPlusCell"/>
        <w:jc w:val="both"/>
      </w:pPr>
      <w:r>
        <w:t xml:space="preserve"> в организациях зоны отселения до их переселения</w:t>
      </w:r>
    </w:p>
    <w:p w:rsidR="00F907F4" w:rsidRDefault="00F907F4">
      <w:pPr>
        <w:pStyle w:val="ConsPlusCell"/>
        <w:jc w:val="both"/>
      </w:pPr>
      <w:r>
        <w:t xml:space="preserve"> в другие районы в зависимости от времени</w:t>
      </w:r>
    </w:p>
    <w:p w:rsidR="00F907F4" w:rsidRDefault="00F907F4">
      <w:pPr>
        <w:pStyle w:val="ConsPlusCell"/>
        <w:jc w:val="both"/>
      </w:pPr>
      <w:r>
        <w:t xml:space="preserve"> проживания, работы (</w:t>
      </w:r>
      <w:hyperlink r:id="rId27" w:history="1">
        <w:r>
          <w:rPr>
            <w:color w:val="0000FF"/>
          </w:rPr>
          <w:t>пункт 3 части второй статьи</w:t>
        </w:r>
      </w:hyperlink>
    </w:p>
    <w:p w:rsidR="00F907F4" w:rsidRDefault="00F907F4">
      <w:pPr>
        <w:pStyle w:val="ConsPlusCell"/>
        <w:jc w:val="both"/>
      </w:pPr>
      <w:r>
        <w:t xml:space="preserve"> 20 Закона):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    с 26 апреля 1986 г.                                   940,52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    со 2 декабря 1995 г.                                  470,23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13. Дополнительное пособие зарегистрированным в           470,23</w:t>
      </w:r>
    </w:p>
    <w:p w:rsidR="00F907F4" w:rsidRDefault="00F907F4">
      <w:pPr>
        <w:pStyle w:val="ConsPlusCell"/>
        <w:jc w:val="both"/>
      </w:pPr>
      <w:r>
        <w:t xml:space="preserve"> установленном порядке безработным в зоне</w:t>
      </w:r>
    </w:p>
    <w:p w:rsidR="00F907F4" w:rsidRDefault="00F907F4">
      <w:pPr>
        <w:pStyle w:val="ConsPlusCell"/>
        <w:jc w:val="both"/>
      </w:pPr>
      <w:r>
        <w:t xml:space="preserve"> отселения до их переселения в другие районы</w:t>
      </w:r>
    </w:p>
    <w:p w:rsidR="00F907F4" w:rsidRDefault="00F907F4">
      <w:pPr>
        <w:pStyle w:val="ConsPlusCell"/>
        <w:jc w:val="both"/>
      </w:pPr>
      <w:r>
        <w:t xml:space="preserve"> (</w:t>
      </w:r>
      <w:hyperlink r:id="rId28" w:history="1">
        <w:r>
          <w:rPr>
            <w:color w:val="0000FF"/>
          </w:rPr>
          <w:t>пункт 4 части второй статьи 20</w:t>
        </w:r>
      </w:hyperlink>
      <w:r>
        <w:t xml:space="preserve"> Закона)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14. Ежемесячная денежная компенсация в</w:t>
      </w:r>
    </w:p>
    <w:p w:rsidR="00F907F4" w:rsidRDefault="00F907F4">
      <w:pPr>
        <w:pStyle w:val="ConsPlusCell"/>
        <w:jc w:val="both"/>
      </w:pPr>
      <w:r>
        <w:t xml:space="preserve"> возмещение вреда, причиненного здоровью в связи</w:t>
      </w:r>
    </w:p>
    <w:p w:rsidR="00F907F4" w:rsidRDefault="00F907F4">
      <w:pPr>
        <w:pStyle w:val="ConsPlusCell"/>
        <w:jc w:val="both"/>
      </w:pPr>
      <w:r>
        <w:t xml:space="preserve"> с радиационным воздействием вследствие</w:t>
      </w:r>
    </w:p>
    <w:p w:rsidR="00F907F4" w:rsidRDefault="00F907F4">
      <w:pPr>
        <w:pStyle w:val="ConsPlusCell"/>
        <w:jc w:val="both"/>
      </w:pPr>
      <w:r>
        <w:t xml:space="preserve"> чернобыльской катастрофы либо с выполнением</w:t>
      </w:r>
    </w:p>
    <w:p w:rsidR="00F907F4" w:rsidRDefault="00F907F4">
      <w:pPr>
        <w:pStyle w:val="ConsPlusCell"/>
        <w:jc w:val="both"/>
      </w:pPr>
      <w:r>
        <w:t xml:space="preserve"> работ по ликвидации последствий катастрофы на</w:t>
      </w:r>
    </w:p>
    <w:p w:rsidR="00F907F4" w:rsidRDefault="00F907F4">
      <w:pPr>
        <w:pStyle w:val="ConsPlusCell"/>
        <w:jc w:val="both"/>
      </w:pPr>
      <w:r>
        <w:t xml:space="preserve"> Чернобыльской АЭС (</w:t>
      </w:r>
      <w:hyperlink r:id="rId29" w:history="1">
        <w:r>
          <w:rPr>
            <w:color w:val="0000FF"/>
          </w:rPr>
          <w:t>пункт 15 части первой статьи</w:t>
        </w:r>
      </w:hyperlink>
    </w:p>
    <w:p w:rsidR="00F907F4" w:rsidRDefault="00F907F4">
      <w:pPr>
        <w:pStyle w:val="ConsPlusCell"/>
        <w:jc w:val="both"/>
      </w:pPr>
      <w:r>
        <w:t xml:space="preserve"> 14 Закона):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    инвалидам I группы                                   14749,03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    инвалидам II группы                                  7374,52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    инвалидам III группы                                  2949,8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15. Ежемесячная денежная компенсация в                    737,47</w:t>
      </w:r>
    </w:p>
    <w:p w:rsidR="00F907F4" w:rsidRDefault="00F907F4">
      <w:pPr>
        <w:pStyle w:val="ConsPlusCell"/>
        <w:jc w:val="both"/>
      </w:pPr>
      <w:r>
        <w:lastRenderedPageBreak/>
        <w:t xml:space="preserve"> возмещение вреда, причиненного здоровью в связи</w:t>
      </w:r>
    </w:p>
    <w:p w:rsidR="00F907F4" w:rsidRDefault="00F907F4">
      <w:pPr>
        <w:pStyle w:val="ConsPlusCell"/>
        <w:jc w:val="both"/>
      </w:pPr>
      <w:r>
        <w:t xml:space="preserve"> с радиационным воздействием вследствие</w:t>
      </w:r>
    </w:p>
    <w:p w:rsidR="00F907F4" w:rsidRDefault="00F907F4">
      <w:pPr>
        <w:pStyle w:val="ConsPlusCell"/>
        <w:jc w:val="both"/>
      </w:pPr>
      <w:r>
        <w:t xml:space="preserve"> чернобыльской катастрофы и повлекшего утрату</w:t>
      </w:r>
    </w:p>
    <w:p w:rsidR="00F907F4" w:rsidRDefault="00F907F4">
      <w:pPr>
        <w:pStyle w:val="ConsPlusCell"/>
        <w:jc w:val="both"/>
      </w:pPr>
      <w:r>
        <w:t xml:space="preserve"> трудоспособности (без установления</w:t>
      </w:r>
    </w:p>
    <w:p w:rsidR="00F907F4" w:rsidRDefault="00F907F4">
      <w:pPr>
        <w:pStyle w:val="ConsPlusCell"/>
        <w:jc w:val="both"/>
      </w:pPr>
      <w:r>
        <w:t xml:space="preserve"> инвалидности) (</w:t>
      </w:r>
      <w:hyperlink r:id="rId30" w:history="1">
        <w:r>
          <w:rPr>
            <w:color w:val="0000FF"/>
          </w:rPr>
          <w:t>пункт 4 части первой статьи 15</w:t>
        </w:r>
      </w:hyperlink>
    </w:p>
    <w:p w:rsidR="00F907F4" w:rsidRDefault="00F907F4">
      <w:pPr>
        <w:pStyle w:val="ConsPlusCell"/>
        <w:jc w:val="both"/>
      </w:pPr>
      <w:r>
        <w:t xml:space="preserve"> Закона)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16. Ежемесячная денежная выплата в повышенном</w:t>
      </w:r>
    </w:p>
    <w:p w:rsidR="00F907F4" w:rsidRDefault="00F907F4">
      <w:pPr>
        <w:pStyle w:val="ConsPlusCell"/>
        <w:jc w:val="both"/>
      </w:pPr>
      <w:r>
        <w:t xml:space="preserve"> размере пенсий и пособий неработающим</w:t>
      </w:r>
    </w:p>
    <w:p w:rsidR="00F907F4" w:rsidRDefault="00F907F4">
      <w:pPr>
        <w:pStyle w:val="ConsPlusCell"/>
        <w:jc w:val="both"/>
      </w:pPr>
      <w:r>
        <w:t xml:space="preserve"> пенсионерам и инвалидам, детям-инвалидам в</w:t>
      </w:r>
    </w:p>
    <w:p w:rsidR="00F907F4" w:rsidRDefault="00F907F4">
      <w:pPr>
        <w:pStyle w:val="ConsPlusCell"/>
        <w:jc w:val="both"/>
      </w:pPr>
      <w:r>
        <w:t xml:space="preserve"> зависимости от времени проживания на территории</w:t>
      </w:r>
    </w:p>
    <w:p w:rsidR="00F907F4" w:rsidRDefault="00F907F4">
      <w:pPr>
        <w:pStyle w:val="ConsPlusCell"/>
        <w:jc w:val="both"/>
      </w:pPr>
      <w:r>
        <w:t xml:space="preserve"> зоны проживания с правом на отселение (</w:t>
      </w:r>
      <w:hyperlink r:id="rId31" w:history="1">
        <w:r>
          <w:rPr>
            <w:color w:val="0000FF"/>
          </w:rPr>
          <w:t>пункт 4</w:t>
        </w:r>
      </w:hyperlink>
    </w:p>
    <w:p w:rsidR="00F907F4" w:rsidRDefault="00F907F4">
      <w:pPr>
        <w:pStyle w:val="ConsPlusCell"/>
        <w:jc w:val="both"/>
      </w:pPr>
      <w:r>
        <w:t xml:space="preserve"> части первой статьи 18 Закона):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    с 26 апреля 1986 г.                                   653,63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    со 2 декабря 1995 г.                                  217,87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17. Ежемесячная денежная выплата в повышенном             142,74</w:t>
      </w:r>
    </w:p>
    <w:p w:rsidR="00F907F4" w:rsidRDefault="00F907F4">
      <w:pPr>
        <w:pStyle w:val="ConsPlusCell"/>
        <w:jc w:val="both"/>
      </w:pPr>
      <w:r>
        <w:t xml:space="preserve"> размере пенсий и пособий неработающим</w:t>
      </w:r>
    </w:p>
    <w:p w:rsidR="00F907F4" w:rsidRDefault="00F907F4">
      <w:pPr>
        <w:pStyle w:val="ConsPlusCell"/>
        <w:jc w:val="both"/>
      </w:pPr>
      <w:r>
        <w:t xml:space="preserve"> пенсионерам и инвалидам, детям-инвалидам при</w:t>
      </w:r>
    </w:p>
    <w:p w:rsidR="00F907F4" w:rsidRDefault="00F907F4">
      <w:pPr>
        <w:pStyle w:val="ConsPlusCell"/>
        <w:jc w:val="both"/>
      </w:pPr>
      <w:r>
        <w:t xml:space="preserve"> условии постоянного проживания до 2 декабря</w:t>
      </w:r>
    </w:p>
    <w:p w:rsidR="00F907F4" w:rsidRDefault="00F907F4">
      <w:pPr>
        <w:pStyle w:val="ConsPlusCell"/>
        <w:jc w:val="both"/>
      </w:pPr>
      <w:r>
        <w:t xml:space="preserve"> 1995 г. на территории зоны проживания с</w:t>
      </w:r>
    </w:p>
    <w:p w:rsidR="00F907F4" w:rsidRDefault="00F907F4">
      <w:pPr>
        <w:pStyle w:val="ConsPlusCell"/>
        <w:jc w:val="both"/>
      </w:pPr>
      <w:r>
        <w:t xml:space="preserve"> льготным социально-экономическим статусом</w:t>
      </w:r>
    </w:p>
    <w:p w:rsidR="00F907F4" w:rsidRDefault="00F907F4">
      <w:pPr>
        <w:pStyle w:val="ConsPlusCell"/>
        <w:jc w:val="both"/>
      </w:pPr>
      <w:r>
        <w:t xml:space="preserve"> (</w:t>
      </w:r>
      <w:hyperlink r:id="rId32" w:history="1">
        <w:r>
          <w:rPr>
            <w:color w:val="0000FF"/>
          </w:rPr>
          <w:t>пункт 3 части второй статьи 19</w:t>
        </w:r>
      </w:hyperlink>
      <w:r>
        <w:t xml:space="preserve"> Закона)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18. Ежемесячная денежная выплата в повышенном</w:t>
      </w:r>
    </w:p>
    <w:p w:rsidR="00F907F4" w:rsidRDefault="00F907F4">
      <w:pPr>
        <w:pStyle w:val="ConsPlusCell"/>
        <w:jc w:val="both"/>
      </w:pPr>
      <w:r>
        <w:t xml:space="preserve"> размере пенсий и пособий неработающим</w:t>
      </w:r>
    </w:p>
    <w:p w:rsidR="00F907F4" w:rsidRDefault="00F907F4">
      <w:pPr>
        <w:pStyle w:val="ConsPlusCell"/>
        <w:jc w:val="both"/>
      </w:pPr>
      <w:r>
        <w:t xml:space="preserve"> пенсионерам и инвалидам, детям-инвалидам в</w:t>
      </w:r>
    </w:p>
    <w:p w:rsidR="00F907F4" w:rsidRDefault="00F907F4">
      <w:pPr>
        <w:pStyle w:val="ConsPlusCell"/>
        <w:jc w:val="both"/>
      </w:pPr>
      <w:r>
        <w:t xml:space="preserve"> зависимости от времени проживания в зоне</w:t>
      </w:r>
    </w:p>
    <w:p w:rsidR="00F907F4" w:rsidRDefault="00F907F4">
      <w:pPr>
        <w:pStyle w:val="ConsPlusCell"/>
        <w:jc w:val="both"/>
      </w:pPr>
      <w:r>
        <w:t xml:space="preserve"> отселения до переселения в другие районы (пункт</w:t>
      </w:r>
    </w:p>
    <w:p w:rsidR="00F907F4" w:rsidRDefault="00F907F4">
      <w:pPr>
        <w:pStyle w:val="ConsPlusCell"/>
        <w:jc w:val="both"/>
      </w:pPr>
      <w:r>
        <w:t xml:space="preserve"> </w:t>
      </w:r>
      <w:hyperlink r:id="rId33" w:history="1">
        <w:r>
          <w:rPr>
            <w:color w:val="0000FF"/>
          </w:rPr>
          <w:t>4 части второй статьи 20</w:t>
        </w:r>
      </w:hyperlink>
      <w:r>
        <w:t xml:space="preserve"> Закона):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    с 26 апреля 1986 г.                                  1307,22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    со 2 декабря 1995 г.                                  435,73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19. Ежемесячная денежная компенсация на питание           173,32</w:t>
      </w:r>
    </w:p>
    <w:p w:rsidR="00F907F4" w:rsidRDefault="00F907F4">
      <w:pPr>
        <w:pStyle w:val="ConsPlusCell"/>
        <w:jc w:val="both"/>
      </w:pPr>
      <w:r>
        <w:t xml:space="preserve"> ребенка в детских дошкольных учреждениях,</w:t>
      </w:r>
    </w:p>
    <w:p w:rsidR="00F907F4" w:rsidRDefault="00F907F4">
      <w:pPr>
        <w:pStyle w:val="ConsPlusCell"/>
        <w:jc w:val="both"/>
      </w:pPr>
      <w:r>
        <w:t xml:space="preserve"> специализированных детских учреждениях</w:t>
      </w:r>
    </w:p>
    <w:p w:rsidR="00F907F4" w:rsidRDefault="00F907F4">
      <w:pPr>
        <w:pStyle w:val="ConsPlusCell"/>
        <w:jc w:val="both"/>
      </w:pPr>
      <w:r>
        <w:t xml:space="preserve"> лечебного и санаторного типа (</w:t>
      </w:r>
      <w:hyperlink r:id="rId34" w:history="1">
        <w:r>
          <w:rPr>
            <w:color w:val="0000FF"/>
          </w:rPr>
          <w:t>пункт 12 части</w:t>
        </w:r>
      </w:hyperlink>
    </w:p>
    <w:p w:rsidR="00F907F4" w:rsidRDefault="00F907F4">
      <w:pPr>
        <w:pStyle w:val="ConsPlusCell"/>
        <w:jc w:val="both"/>
      </w:pPr>
      <w:r>
        <w:t xml:space="preserve"> первой статьи 14 Закона)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20. Ежемесячная компенсация на питание с</w:t>
      </w:r>
    </w:p>
    <w:p w:rsidR="00F907F4" w:rsidRDefault="00F907F4">
      <w:pPr>
        <w:pStyle w:val="ConsPlusCell"/>
        <w:jc w:val="both"/>
      </w:pPr>
      <w:r>
        <w:t xml:space="preserve"> молочной кухни для детей до 3 лет</w:t>
      </w:r>
    </w:p>
    <w:p w:rsidR="00F907F4" w:rsidRDefault="00F907F4">
      <w:pPr>
        <w:pStyle w:val="ConsPlusCell"/>
        <w:jc w:val="both"/>
      </w:pPr>
      <w:r>
        <w:t xml:space="preserve"> (</w:t>
      </w:r>
      <w:hyperlink r:id="rId35" w:history="1">
        <w:r>
          <w:rPr>
            <w:color w:val="0000FF"/>
          </w:rPr>
          <w:t>пункт 8 части первой статьи 18</w:t>
        </w:r>
      </w:hyperlink>
      <w:r>
        <w:t xml:space="preserve"> Закона):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    детям первого года жизни                              442,91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    детям второго и третьего года жизни                   385,14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21. Ежемесячная компенсация на питание детей в            346,64</w:t>
      </w:r>
    </w:p>
    <w:p w:rsidR="00F907F4" w:rsidRDefault="00F907F4">
      <w:pPr>
        <w:pStyle w:val="ConsPlusCell"/>
        <w:jc w:val="both"/>
      </w:pPr>
      <w:r>
        <w:t xml:space="preserve"> детских дошкольных учреждениях, а также в</w:t>
      </w:r>
    </w:p>
    <w:p w:rsidR="00F907F4" w:rsidRDefault="00F907F4">
      <w:pPr>
        <w:pStyle w:val="ConsPlusCell"/>
        <w:jc w:val="both"/>
      </w:pPr>
      <w:r>
        <w:t xml:space="preserve"> случае, если ребенок с 3-летнего возраста не</w:t>
      </w:r>
    </w:p>
    <w:p w:rsidR="00F907F4" w:rsidRDefault="00F907F4">
      <w:pPr>
        <w:pStyle w:val="ConsPlusCell"/>
        <w:jc w:val="both"/>
      </w:pPr>
      <w:r>
        <w:t xml:space="preserve"> посещает детское дошкольное учреждение по</w:t>
      </w:r>
    </w:p>
    <w:p w:rsidR="00F907F4" w:rsidRDefault="00F907F4">
      <w:pPr>
        <w:pStyle w:val="ConsPlusCell"/>
        <w:jc w:val="both"/>
      </w:pPr>
      <w:r>
        <w:t xml:space="preserve"> медицинским показаниям (</w:t>
      </w:r>
      <w:hyperlink r:id="rId36" w:history="1">
        <w:r>
          <w:rPr>
            <w:color w:val="0000FF"/>
          </w:rPr>
          <w:t>пункт 9 части первой</w:t>
        </w:r>
      </w:hyperlink>
    </w:p>
    <w:p w:rsidR="00F907F4" w:rsidRDefault="00F907F4">
      <w:pPr>
        <w:pStyle w:val="ConsPlusCell"/>
        <w:jc w:val="both"/>
      </w:pPr>
      <w:r>
        <w:t xml:space="preserve"> статьи 18 Закона)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22. Ежемесячная компенсация на питание                    134,8</w:t>
      </w:r>
    </w:p>
    <w:p w:rsidR="00F907F4" w:rsidRDefault="00F907F4">
      <w:pPr>
        <w:pStyle w:val="ConsPlusCell"/>
        <w:jc w:val="both"/>
      </w:pPr>
      <w:r>
        <w:t xml:space="preserve"> обучающихся в государственных, муниципальных</w:t>
      </w:r>
    </w:p>
    <w:p w:rsidR="00F907F4" w:rsidRDefault="00F907F4">
      <w:pPr>
        <w:pStyle w:val="ConsPlusCell"/>
        <w:jc w:val="both"/>
      </w:pPr>
      <w:r>
        <w:t xml:space="preserve"> общеобразовательных учреждениях, учреждениях</w:t>
      </w:r>
    </w:p>
    <w:p w:rsidR="00F907F4" w:rsidRDefault="00F907F4">
      <w:pPr>
        <w:pStyle w:val="ConsPlusCell"/>
        <w:jc w:val="both"/>
      </w:pPr>
      <w:r>
        <w:t xml:space="preserve"> начального профессионального и среднего</w:t>
      </w:r>
    </w:p>
    <w:p w:rsidR="00F907F4" w:rsidRDefault="00F907F4">
      <w:pPr>
        <w:pStyle w:val="ConsPlusCell"/>
        <w:jc w:val="both"/>
      </w:pPr>
      <w:r>
        <w:t xml:space="preserve"> профессионального образования в период учебного</w:t>
      </w:r>
    </w:p>
    <w:p w:rsidR="00F907F4" w:rsidRDefault="00F907F4">
      <w:pPr>
        <w:pStyle w:val="ConsPlusCell"/>
        <w:jc w:val="both"/>
      </w:pPr>
      <w:r>
        <w:t xml:space="preserve"> процесса (</w:t>
      </w:r>
      <w:hyperlink r:id="rId37" w:history="1">
        <w:r>
          <w:rPr>
            <w:color w:val="0000FF"/>
          </w:rPr>
          <w:t>пункт 10 части первой статьи 18</w:t>
        </w:r>
      </w:hyperlink>
    </w:p>
    <w:p w:rsidR="00F907F4" w:rsidRDefault="00F907F4">
      <w:pPr>
        <w:pStyle w:val="ConsPlusCell"/>
        <w:jc w:val="both"/>
      </w:pPr>
      <w:r>
        <w:lastRenderedPageBreak/>
        <w:t xml:space="preserve"> Закона)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23. Ежемесячная компенсация на питание с</w:t>
      </w:r>
    </w:p>
    <w:p w:rsidR="00F907F4" w:rsidRDefault="00F907F4">
      <w:pPr>
        <w:pStyle w:val="ConsPlusCell"/>
        <w:jc w:val="both"/>
      </w:pPr>
      <w:r>
        <w:t xml:space="preserve"> молочной кухни для детей до 3 лет</w:t>
      </w:r>
    </w:p>
    <w:p w:rsidR="00F907F4" w:rsidRDefault="00F907F4">
      <w:pPr>
        <w:pStyle w:val="ConsPlusCell"/>
        <w:jc w:val="both"/>
      </w:pPr>
      <w:r>
        <w:t xml:space="preserve"> (</w:t>
      </w:r>
      <w:hyperlink r:id="rId38" w:history="1">
        <w:r>
          <w:rPr>
            <w:color w:val="0000FF"/>
          </w:rPr>
          <w:t>пункт 6 части второй статьи 19</w:t>
        </w:r>
      </w:hyperlink>
      <w:r>
        <w:t xml:space="preserve"> Закона):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    детям первого года жизни                              442,91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    детям второго и третьего года жизни                   385,14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24. Ежемесячная компенсация на питание детей в            346,64</w:t>
      </w:r>
    </w:p>
    <w:p w:rsidR="00F907F4" w:rsidRDefault="00F907F4">
      <w:pPr>
        <w:pStyle w:val="ConsPlusCell"/>
        <w:jc w:val="both"/>
      </w:pPr>
      <w:r>
        <w:t xml:space="preserve"> детских дошкольных учреждениях (</w:t>
      </w:r>
      <w:hyperlink r:id="rId39" w:history="1">
        <w:r>
          <w:rPr>
            <w:color w:val="0000FF"/>
          </w:rPr>
          <w:t>пункт 7 части</w:t>
        </w:r>
      </w:hyperlink>
    </w:p>
    <w:p w:rsidR="00F907F4" w:rsidRDefault="00F907F4">
      <w:pPr>
        <w:pStyle w:val="ConsPlusCell"/>
        <w:jc w:val="both"/>
      </w:pPr>
      <w:r>
        <w:t xml:space="preserve"> второй статьи 19 Закона)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25. Ежемесячная компенсация на питание                    67,41</w:t>
      </w:r>
    </w:p>
    <w:p w:rsidR="00F907F4" w:rsidRDefault="00F907F4">
      <w:pPr>
        <w:pStyle w:val="ConsPlusCell"/>
        <w:jc w:val="both"/>
      </w:pPr>
      <w:r>
        <w:t xml:space="preserve"> школьников, если они не посещают школу в период</w:t>
      </w:r>
    </w:p>
    <w:p w:rsidR="00F907F4" w:rsidRDefault="00F907F4">
      <w:pPr>
        <w:pStyle w:val="ConsPlusCell"/>
        <w:jc w:val="both"/>
      </w:pPr>
      <w:r>
        <w:t xml:space="preserve"> учебного процесса по медицинским показаниям</w:t>
      </w:r>
    </w:p>
    <w:p w:rsidR="00F907F4" w:rsidRDefault="00F907F4">
      <w:pPr>
        <w:pStyle w:val="ConsPlusCell"/>
        <w:jc w:val="both"/>
      </w:pPr>
      <w:r>
        <w:t xml:space="preserve"> (</w:t>
      </w:r>
      <w:hyperlink r:id="rId40" w:history="1">
        <w:r>
          <w:rPr>
            <w:color w:val="0000FF"/>
          </w:rPr>
          <w:t>пункт 3 части первой статьи 25</w:t>
        </w:r>
      </w:hyperlink>
      <w:r>
        <w:t xml:space="preserve"> Закона)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26. Ежемесячная компенсация на питание                    346,64</w:t>
      </w:r>
    </w:p>
    <w:p w:rsidR="00F907F4" w:rsidRDefault="00F907F4">
      <w:pPr>
        <w:pStyle w:val="ConsPlusCell"/>
        <w:jc w:val="both"/>
      </w:pPr>
      <w:r>
        <w:t xml:space="preserve"> дошкольников, если они не посещают дошкольное</w:t>
      </w:r>
    </w:p>
    <w:p w:rsidR="00F907F4" w:rsidRDefault="00F907F4">
      <w:pPr>
        <w:pStyle w:val="ConsPlusCell"/>
        <w:jc w:val="both"/>
      </w:pPr>
      <w:r>
        <w:t xml:space="preserve"> учреждение по медицинским показаниям (</w:t>
      </w:r>
      <w:hyperlink r:id="rId41" w:history="1">
        <w:r>
          <w:rPr>
            <w:color w:val="0000FF"/>
          </w:rPr>
          <w:t>пункт 3</w:t>
        </w:r>
      </w:hyperlink>
    </w:p>
    <w:p w:rsidR="00F907F4" w:rsidRDefault="00F907F4">
      <w:pPr>
        <w:pStyle w:val="ConsPlusCell"/>
        <w:jc w:val="both"/>
      </w:pPr>
      <w:r>
        <w:t xml:space="preserve"> части первой статьи 25 Закона)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27. Ежемесячная компенсация за потерю кормильца           178,43</w:t>
      </w:r>
    </w:p>
    <w:p w:rsidR="00F907F4" w:rsidRDefault="00F907F4">
      <w:pPr>
        <w:pStyle w:val="ConsPlusCell"/>
        <w:jc w:val="both"/>
      </w:pPr>
      <w:r>
        <w:t xml:space="preserve"> - участника ликвидации последствий катастрофы</w:t>
      </w:r>
    </w:p>
    <w:p w:rsidR="00F907F4" w:rsidRDefault="00F907F4">
      <w:pPr>
        <w:pStyle w:val="ConsPlusCell"/>
        <w:jc w:val="both"/>
      </w:pPr>
      <w:r>
        <w:t xml:space="preserve"> на Чернобыльской АЭС на каждого</w:t>
      </w:r>
    </w:p>
    <w:p w:rsidR="00F907F4" w:rsidRDefault="00F907F4">
      <w:pPr>
        <w:pStyle w:val="ConsPlusCell"/>
        <w:jc w:val="both"/>
      </w:pPr>
      <w:r>
        <w:t xml:space="preserve"> нетрудоспособного члена семьи независимо от</w:t>
      </w:r>
    </w:p>
    <w:p w:rsidR="00F907F4" w:rsidRDefault="00F907F4">
      <w:pPr>
        <w:pStyle w:val="ConsPlusCell"/>
        <w:jc w:val="both"/>
      </w:pPr>
      <w:r>
        <w:t xml:space="preserve"> размера пенсии (</w:t>
      </w:r>
      <w:hyperlink r:id="rId42" w:history="1">
        <w:r>
          <w:rPr>
            <w:color w:val="0000FF"/>
          </w:rPr>
          <w:t>часть вторая статьи 41</w:t>
        </w:r>
      </w:hyperlink>
      <w:r>
        <w:t xml:space="preserve"> Закона)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        II. Ежегодные и единовременные компенсации и иные выплаты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28. Ежегодная компенсация на оздоровление                 235,14</w:t>
      </w:r>
    </w:p>
    <w:p w:rsidR="00F907F4" w:rsidRDefault="00F907F4">
      <w:pPr>
        <w:pStyle w:val="ConsPlusCell"/>
        <w:jc w:val="both"/>
      </w:pPr>
      <w:r>
        <w:t xml:space="preserve"> (</w:t>
      </w:r>
      <w:hyperlink r:id="rId43" w:history="1">
        <w:r>
          <w:rPr>
            <w:color w:val="0000FF"/>
          </w:rPr>
          <w:t>пункт 13 статьи 17</w:t>
        </w:r>
      </w:hyperlink>
      <w:r>
        <w:t xml:space="preserve"> Закона)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29. Ежегодная компенсация за вред здоровью</w:t>
      </w:r>
    </w:p>
    <w:p w:rsidR="00F907F4" w:rsidRDefault="00F907F4">
      <w:pPr>
        <w:pStyle w:val="ConsPlusCell"/>
        <w:jc w:val="both"/>
      </w:pPr>
      <w:r>
        <w:t xml:space="preserve"> (</w:t>
      </w:r>
      <w:hyperlink r:id="rId44" w:history="1">
        <w:r>
          <w:rPr>
            <w:color w:val="0000FF"/>
          </w:rPr>
          <w:t>часть первая статьи 39</w:t>
        </w:r>
      </w:hyperlink>
      <w:r>
        <w:t xml:space="preserve"> Закона):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    инвалидам I и II групп                               1175,66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    инвалидам III группы и лицам (в том числе             940,52</w:t>
      </w:r>
    </w:p>
    <w:p w:rsidR="00F907F4" w:rsidRDefault="00F907F4">
      <w:pPr>
        <w:pStyle w:val="ConsPlusCell"/>
        <w:jc w:val="both"/>
      </w:pPr>
      <w:r>
        <w:t xml:space="preserve">     детям и подросткам), перенесшим лучевую</w:t>
      </w:r>
    </w:p>
    <w:p w:rsidR="00F907F4" w:rsidRDefault="00F907F4">
      <w:pPr>
        <w:pStyle w:val="ConsPlusCell"/>
        <w:jc w:val="both"/>
      </w:pPr>
      <w:r>
        <w:t xml:space="preserve">     болезнь и другие заболевания вследствие</w:t>
      </w:r>
    </w:p>
    <w:p w:rsidR="00F907F4" w:rsidRDefault="00F907F4">
      <w:pPr>
        <w:pStyle w:val="ConsPlusCell"/>
        <w:jc w:val="both"/>
      </w:pPr>
      <w:r>
        <w:t xml:space="preserve">     чернобыльской катастрофы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30. Ежегодная компенсация на оздоровление</w:t>
      </w:r>
    </w:p>
    <w:p w:rsidR="00F907F4" w:rsidRDefault="00F907F4">
      <w:pPr>
        <w:pStyle w:val="ConsPlusCell"/>
        <w:jc w:val="both"/>
      </w:pPr>
      <w:r>
        <w:t xml:space="preserve"> (</w:t>
      </w:r>
      <w:hyperlink r:id="rId45" w:history="1">
        <w:r>
          <w:rPr>
            <w:color w:val="0000FF"/>
          </w:rPr>
          <w:t>статья 40</w:t>
        </w:r>
      </w:hyperlink>
      <w:r>
        <w:t xml:space="preserve"> Закона):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    гражданам, указанным в </w:t>
      </w:r>
      <w:hyperlink r:id="rId46" w:history="1">
        <w:r>
          <w:rPr>
            <w:color w:val="0000FF"/>
          </w:rPr>
          <w:t>пункте 3 части</w:t>
        </w:r>
      </w:hyperlink>
      <w:r>
        <w:t xml:space="preserve">                 705,39</w:t>
      </w:r>
    </w:p>
    <w:p w:rsidR="00F907F4" w:rsidRDefault="00F907F4">
      <w:pPr>
        <w:pStyle w:val="ConsPlusCell"/>
        <w:jc w:val="both"/>
      </w:pPr>
      <w:r>
        <w:t xml:space="preserve">     первой статьи 13 Закона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    гражданам, указанным в </w:t>
      </w:r>
      <w:hyperlink r:id="rId47" w:history="1">
        <w:r>
          <w:rPr>
            <w:color w:val="0000FF"/>
          </w:rPr>
          <w:t>пункте 4 части</w:t>
        </w:r>
      </w:hyperlink>
      <w:r>
        <w:t xml:space="preserve">                 470,23</w:t>
      </w:r>
    </w:p>
    <w:p w:rsidR="00F907F4" w:rsidRDefault="00F907F4">
      <w:pPr>
        <w:pStyle w:val="ConsPlusCell"/>
        <w:jc w:val="both"/>
      </w:pPr>
      <w:r>
        <w:t xml:space="preserve">     первой статьи 13 Закона, принимавшим</w:t>
      </w:r>
    </w:p>
    <w:p w:rsidR="00F907F4" w:rsidRDefault="00F907F4">
      <w:pPr>
        <w:pStyle w:val="ConsPlusCell"/>
        <w:jc w:val="both"/>
      </w:pPr>
      <w:r>
        <w:t xml:space="preserve">     участие в ликвидации последствий катастрофы</w:t>
      </w:r>
    </w:p>
    <w:p w:rsidR="00F907F4" w:rsidRDefault="00F907F4">
      <w:pPr>
        <w:pStyle w:val="ConsPlusCell"/>
        <w:jc w:val="both"/>
      </w:pPr>
      <w:r>
        <w:t xml:space="preserve">     на Чернобыльской АЭС в 1988 году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    гражданам, указанным в </w:t>
      </w:r>
      <w:hyperlink r:id="rId48" w:history="1">
        <w:r>
          <w:rPr>
            <w:color w:val="0000FF"/>
          </w:rPr>
          <w:t>пункте 4 части</w:t>
        </w:r>
      </w:hyperlink>
      <w:r>
        <w:t xml:space="preserve">                 235,14</w:t>
      </w:r>
    </w:p>
    <w:p w:rsidR="00F907F4" w:rsidRDefault="00F907F4">
      <w:pPr>
        <w:pStyle w:val="ConsPlusCell"/>
        <w:jc w:val="both"/>
      </w:pPr>
      <w:r>
        <w:t xml:space="preserve">     первой статьи 13 Закона, принимавшим</w:t>
      </w:r>
    </w:p>
    <w:p w:rsidR="00F907F4" w:rsidRDefault="00F907F4">
      <w:pPr>
        <w:pStyle w:val="ConsPlusCell"/>
        <w:jc w:val="both"/>
      </w:pPr>
      <w:r>
        <w:t xml:space="preserve">     участие в ликвидации последствий катастрофы</w:t>
      </w:r>
    </w:p>
    <w:p w:rsidR="00F907F4" w:rsidRDefault="00F907F4">
      <w:pPr>
        <w:pStyle w:val="ConsPlusCell"/>
        <w:jc w:val="both"/>
      </w:pPr>
      <w:r>
        <w:t xml:space="preserve">     на Чернобыльской АЭС в 1989 - 1990 годах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31. Ежегодная компенсация детям, потерявшим               235,14</w:t>
      </w:r>
    </w:p>
    <w:p w:rsidR="00F907F4" w:rsidRDefault="00F907F4">
      <w:pPr>
        <w:pStyle w:val="ConsPlusCell"/>
        <w:jc w:val="both"/>
      </w:pPr>
      <w:r>
        <w:t xml:space="preserve"> кормильца (</w:t>
      </w:r>
      <w:hyperlink r:id="rId49" w:history="1">
        <w:r>
          <w:rPr>
            <w:color w:val="0000FF"/>
          </w:rPr>
          <w:t>часть третья статьи 41</w:t>
        </w:r>
      </w:hyperlink>
      <w:r>
        <w:t xml:space="preserve"> Закона)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lastRenderedPageBreak/>
        <w:t xml:space="preserve"> 32. Единовременное пособие в связи с переездом           1175,66</w:t>
      </w:r>
    </w:p>
    <w:p w:rsidR="00F907F4" w:rsidRDefault="00F907F4">
      <w:pPr>
        <w:pStyle w:val="ConsPlusCell"/>
        <w:jc w:val="both"/>
      </w:pPr>
      <w:r>
        <w:t xml:space="preserve"> на новое место жительства на каждого</w:t>
      </w:r>
    </w:p>
    <w:p w:rsidR="00F907F4" w:rsidRDefault="00F907F4">
      <w:pPr>
        <w:pStyle w:val="ConsPlusCell"/>
        <w:jc w:val="both"/>
      </w:pPr>
      <w:r>
        <w:t xml:space="preserve"> переселяющегося члена семьи (</w:t>
      </w:r>
      <w:hyperlink r:id="rId50" w:history="1">
        <w:r>
          <w:rPr>
            <w:color w:val="0000FF"/>
          </w:rPr>
          <w:t>пункт 5 статьи 17</w:t>
        </w:r>
      </w:hyperlink>
    </w:p>
    <w:p w:rsidR="00F907F4" w:rsidRDefault="00F907F4">
      <w:pPr>
        <w:pStyle w:val="ConsPlusCell"/>
        <w:jc w:val="both"/>
      </w:pPr>
      <w:r>
        <w:t xml:space="preserve"> Закона)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33. Единовременное пособие беременным женщинам,           117,56</w:t>
      </w:r>
    </w:p>
    <w:p w:rsidR="00F907F4" w:rsidRDefault="00F907F4">
      <w:pPr>
        <w:pStyle w:val="ConsPlusCell"/>
        <w:jc w:val="both"/>
      </w:pPr>
      <w:r>
        <w:t xml:space="preserve"> вставшим на учет в женской консультации в</w:t>
      </w:r>
    </w:p>
    <w:p w:rsidR="00F907F4" w:rsidRDefault="00F907F4">
      <w:pPr>
        <w:pStyle w:val="ConsPlusCell"/>
        <w:jc w:val="both"/>
      </w:pPr>
      <w:r>
        <w:t xml:space="preserve"> ранние сроки беременности (до 12 недель) (пункт</w:t>
      </w:r>
    </w:p>
    <w:p w:rsidR="00F907F4" w:rsidRDefault="00F907F4">
      <w:pPr>
        <w:pStyle w:val="ConsPlusCell"/>
        <w:jc w:val="both"/>
      </w:pPr>
      <w:r>
        <w:t xml:space="preserve"> </w:t>
      </w:r>
      <w:hyperlink r:id="rId51" w:history="1">
        <w:r>
          <w:rPr>
            <w:color w:val="0000FF"/>
          </w:rPr>
          <w:t>6 части первой статьи 18</w:t>
        </w:r>
      </w:hyperlink>
      <w:r>
        <w:t xml:space="preserve"> Закона)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34. Единовременная компенсация за вред здоровью</w:t>
      </w:r>
    </w:p>
    <w:p w:rsidR="00F907F4" w:rsidRDefault="00F907F4">
      <w:pPr>
        <w:pStyle w:val="ConsPlusCell"/>
        <w:jc w:val="both"/>
      </w:pPr>
      <w:r>
        <w:t xml:space="preserve"> (</w:t>
      </w:r>
      <w:hyperlink r:id="rId52" w:history="1">
        <w:r>
          <w:rPr>
            <w:color w:val="0000FF"/>
          </w:rPr>
          <w:t>часть вторая статьи 39</w:t>
        </w:r>
      </w:hyperlink>
      <w:r>
        <w:t xml:space="preserve"> Закона):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    инвалидам I группы                                   23512,95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    инвалидам II группы                                  16459,08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    инвалидам III группы                                 11756,5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35. Единовременная компенсация</w:t>
      </w:r>
    </w:p>
    <w:p w:rsidR="00F907F4" w:rsidRDefault="00F907F4">
      <w:pPr>
        <w:pStyle w:val="ConsPlusCell"/>
        <w:jc w:val="both"/>
      </w:pPr>
      <w:r>
        <w:t xml:space="preserve"> (</w:t>
      </w:r>
      <w:hyperlink r:id="rId53" w:history="1">
        <w:r>
          <w:rPr>
            <w:color w:val="0000FF"/>
          </w:rPr>
          <w:t>часть четвертая статьи 39</w:t>
        </w:r>
      </w:hyperlink>
      <w:r>
        <w:t xml:space="preserve"> Закона):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    семьям, потерявшим кормильца вследствие              23512,95</w:t>
      </w:r>
    </w:p>
    <w:p w:rsidR="00F907F4" w:rsidRDefault="00F907F4">
      <w:pPr>
        <w:pStyle w:val="ConsPlusCell"/>
        <w:jc w:val="both"/>
      </w:pPr>
      <w:r>
        <w:t xml:space="preserve">     чернобыльской катастрофы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    родителям погибшего                                  11756,5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36. Пособие на погребение (</w:t>
      </w:r>
      <w:hyperlink r:id="rId54" w:history="1">
        <w:r>
          <w:rPr>
            <w:color w:val="0000FF"/>
          </w:rPr>
          <w:t>часть четвертая</w:t>
        </w:r>
      </w:hyperlink>
      <w:r>
        <w:t xml:space="preserve">                8946,4</w:t>
      </w:r>
    </w:p>
    <w:p w:rsidR="00F907F4" w:rsidRDefault="00F907F4">
      <w:pPr>
        <w:pStyle w:val="ConsPlusCell"/>
        <w:jc w:val="both"/>
      </w:pPr>
      <w:r>
        <w:t xml:space="preserve"> статьи 14 Закона)</w:t>
      </w:r>
    </w:p>
    <w:p w:rsidR="00F907F4" w:rsidRDefault="00F907F4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────────────────────────────────────────────────────────────────────────────</w:t>
      </w:r>
    </w:p>
    <w:p w:rsidR="00F907F4" w:rsidRDefault="00F907F4">
      <w:pPr>
        <w:pStyle w:val="ConsPlusNormal"/>
        <w:ind w:firstLine="540"/>
        <w:jc w:val="both"/>
      </w:pPr>
    </w:p>
    <w:p w:rsidR="00F907F4" w:rsidRDefault="00F907F4">
      <w:pPr>
        <w:pStyle w:val="ConsPlusNormal"/>
        <w:ind w:firstLine="540"/>
        <w:jc w:val="both"/>
      </w:pPr>
    </w:p>
    <w:p w:rsidR="00F907F4" w:rsidRDefault="00F907F4">
      <w:pPr>
        <w:pStyle w:val="ConsPlusNormal"/>
        <w:ind w:firstLine="540"/>
        <w:jc w:val="both"/>
      </w:pPr>
    </w:p>
    <w:p w:rsidR="00F907F4" w:rsidRDefault="00F907F4">
      <w:pPr>
        <w:pStyle w:val="ConsPlusNormal"/>
        <w:ind w:firstLine="540"/>
        <w:jc w:val="both"/>
      </w:pPr>
    </w:p>
    <w:p w:rsidR="00F907F4" w:rsidRDefault="00F907F4">
      <w:pPr>
        <w:pStyle w:val="ConsPlusNormal"/>
        <w:ind w:firstLine="540"/>
        <w:jc w:val="both"/>
      </w:pPr>
    </w:p>
    <w:p w:rsidR="00F907F4" w:rsidRDefault="00F907F4">
      <w:pPr>
        <w:pStyle w:val="ConsPlusNormal"/>
        <w:jc w:val="right"/>
        <w:outlineLvl w:val="0"/>
      </w:pPr>
      <w:r>
        <w:t>Приложение N 2</w:t>
      </w:r>
    </w:p>
    <w:p w:rsidR="00F907F4" w:rsidRDefault="00F907F4">
      <w:pPr>
        <w:pStyle w:val="ConsPlusNormal"/>
        <w:jc w:val="right"/>
      </w:pPr>
      <w:r>
        <w:t>к постановлению Правительства</w:t>
      </w:r>
    </w:p>
    <w:p w:rsidR="00F907F4" w:rsidRDefault="00F907F4">
      <w:pPr>
        <w:pStyle w:val="ConsPlusNormal"/>
        <w:jc w:val="right"/>
      </w:pPr>
      <w:r>
        <w:t>Российской Федерации</w:t>
      </w:r>
    </w:p>
    <w:p w:rsidR="00F907F4" w:rsidRDefault="00F907F4">
      <w:pPr>
        <w:pStyle w:val="ConsPlusNormal"/>
        <w:jc w:val="right"/>
      </w:pPr>
      <w:r>
        <w:t>от 4 декабря 2012 г. N 1255</w:t>
      </w:r>
    </w:p>
    <w:p w:rsidR="00F907F4" w:rsidRDefault="00F907F4">
      <w:pPr>
        <w:pStyle w:val="ConsPlusNormal"/>
        <w:ind w:firstLine="540"/>
        <w:jc w:val="both"/>
      </w:pPr>
    </w:p>
    <w:p w:rsidR="00F907F4" w:rsidRDefault="00F907F4">
      <w:pPr>
        <w:pStyle w:val="ConsPlusNormal"/>
        <w:jc w:val="center"/>
      </w:pPr>
      <w:bookmarkStart w:id="2" w:name="P320"/>
      <w:bookmarkEnd w:id="2"/>
      <w:r>
        <w:t>ЕЖЕМЕСЯЧНЫЕ ДЕНЕЖНЫЕ КОМПЕНСАЦИИ,</w:t>
      </w:r>
    </w:p>
    <w:p w:rsidR="00F907F4" w:rsidRDefault="00F907F4">
      <w:pPr>
        <w:pStyle w:val="ConsPlusNormal"/>
        <w:jc w:val="center"/>
      </w:pPr>
      <w:r>
        <w:t>УСТАНОВЛЕННЫЕ ФЕДЕРАЛЬНЫМ ЗАКОНОМ "О СОЦИАЛЬНОЙ ЗАЩИТЕ</w:t>
      </w:r>
    </w:p>
    <w:p w:rsidR="00F907F4" w:rsidRDefault="00F907F4">
      <w:pPr>
        <w:pStyle w:val="ConsPlusNormal"/>
        <w:jc w:val="center"/>
      </w:pPr>
      <w:r>
        <w:t>ГРАЖДАН РОССИЙСКОЙ ФЕДЕРАЦИИ, ПОДВЕРГШИХСЯ ВОЗДЕЙСТВИЮ</w:t>
      </w:r>
    </w:p>
    <w:p w:rsidR="00F907F4" w:rsidRDefault="00F907F4">
      <w:pPr>
        <w:pStyle w:val="ConsPlusNormal"/>
        <w:jc w:val="center"/>
      </w:pPr>
      <w:r>
        <w:t>РАДИАЦИИ ВСЛЕДСТВИЕ АВАРИИ В 1957 ГОДУ НА ПРОИЗВОДСТВЕННОМ</w:t>
      </w:r>
    </w:p>
    <w:p w:rsidR="00F907F4" w:rsidRDefault="00F907F4">
      <w:pPr>
        <w:pStyle w:val="ConsPlusNormal"/>
        <w:jc w:val="center"/>
      </w:pPr>
      <w:r>
        <w:t>ОБЪЕДИНЕНИИ "МАЯК" И СБРОСОВ РАДИОАКТИВНЫХ ОТХОДОВ В РЕКУ</w:t>
      </w:r>
    </w:p>
    <w:p w:rsidR="00F907F4" w:rsidRDefault="00F907F4">
      <w:pPr>
        <w:pStyle w:val="ConsPlusNormal"/>
        <w:jc w:val="center"/>
      </w:pPr>
      <w:r>
        <w:t>ТЕЧА", ПОДЛЕЖАЩИЕ ИНДЕКСАЦИИ В 2013 ГОДУ</w:t>
      </w:r>
    </w:p>
    <w:p w:rsidR="00F907F4" w:rsidRDefault="00F907F4">
      <w:pPr>
        <w:pStyle w:val="ConsPlusNormal"/>
        <w:jc w:val="center"/>
      </w:pPr>
    </w:p>
    <w:p w:rsidR="00F907F4" w:rsidRDefault="00F907F4">
      <w:pPr>
        <w:pStyle w:val="ConsPlusNormal"/>
        <w:jc w:val="right"/>
      </w:pPr>
      <w:r>
        <w:t>(рублей)</w:t>
      </w:r>
    </w:p>
    <w:p w:rsidR="00F907F4" w:rsidRDefault="00F907F4">
      <w:pPr>
        <w:pStyle w:val="ConsPlusCell"/>
        <w:jc w:val="both"/>
      </w:pPr>
      <w:r>
        <w:t>─────────────────────────────────────────────────┬─────────────────────────</w:t>
      </w:r>
    </w:p>
    <w:p w:rsidR="00F907F4" w:rsidRDefault="00F907F4">
      <w:pPr>
        <w:pStyle w:val="ConsPlusCell"/>
        <w:jc w:val="both"/>
      </w:pPr>
      <w:r>
        <w:t xml:space="preserve">           Виды ежемесячных компенсаций          │  Размер, установленный</w:t>
      </w:r>
    </w:p>
    <w:p w:rsidR="00F907F4" w:rsidRDefault="00F907F4">
      <w:pPr>
        <w:pStyle w:val="ConsPlusCell"/>
        <w:jc w:val="both"/>
      </w:pPr>
      <w:r>
        <w:t xml:space="preserve">                                                 │   с 1 января 2013 г.</w:t>
      </w:r>
    </w:p>
    <w:p w:rsidR="00F907F4" w:rsidRDefault="00F907F4">
      <w:pPr>
        <w:pStyle w:val="ConsPlusCell"/>
        <w:jc w:val="both"/>
      </w:pPr>
      <w:r>
        <w:t xml:space="preserve">                                                 │     за полный месяц</w:t>
      </w:r>
    </w:p>
    <w:p w:rsidR="00F907F4" w:rsidRDefault="00F907F4">
      <w:pPr>
        <w:pStyle w:val="ConsPlusCell"/>
        <w:jc w:val="both"/>
      </w:pPr>
      <w:r>
        <w:t xml:space="preserve">                                                 │  (с учетом индексации)</w:t>
      </w:r>
    </w:p>
    <w:p w:rsidR="00F907F4" w:rsidRDefault="00F907F4">
      <w:pPr>
        <w:pStyle w:val="ConsPlusCell"/>
        <w:jc w:val="both"/>
      </w:pPr>
      <w:r>
        <w:t>─────────────────────────────────────────────────┴─────────────────────────</w:t>
      </w:r>
    </w:p>
    <w:p w:rsidR="00F907F4" w:rsidRDefault="00F907F4">
      <w:pPr>
        <w:pStyle w:val="ConsPlusCell"/>
        <w:jc w:val="both"/>
      </w:pPr>
      <w:r>
        <w:t xml:space="preserve"> 1. Ежемесячная денежная компенсация                       470,23</w:t>
      </w:r>
    </w:p>
    <w:p w:rsidR="00F907F4" w:rsidRDefault="00F907F4">
      <w:pPr>
        <w:pStyle w:val="ConsPlusCell"/>
        <w:jc w:val="both"/>
      </w:pPr>
      <w:r>
        <w:t xml:space="preserve"> (</w:t>
      </w:r>
      <w:hyperlink r:id="rId55" w:history="1">
        <w:r>
          <w:rPr>
            <w:color w:val="0000FF"/>
          </w:rPr>
          <w:t>статья 8</w:t>
        </w:r>
      </w:hyperlink>
      <w:r>
        <w:t xml:space="preserve"> Федерального закона)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2. Ежемесячная денежная компенсация                       235,14</w:t>
      </w:r>
    </w:p>
    <w:p w:rsidR="00F907F4" w:rsidRDefault="00F907F4">
      <w:pPr>
        <w:pStyle w:val="ConsPlusCell"/>
        <w:jc w:val="both"/>
      </w:pPr>
      <w:r>
        <w:t xml:space="preserve"> (</w:t>
      </w:r>
      <w:hyperlink r:id="rId56" w:history="1">
        <w:r>
          <w:rPr>
            <w:color w:val="0000FF"/>
          </w:rPr>
          <w:t>статья 9</w:t>
        </w:r>
      </w:hyperlink>
      <w:r>
        <w:t xml:space="preserve"> Федерального закона)</w:t>
      </w:r>
    </w:p>
    <w:p w:rsidR="00F907F4" w:rsidRDefault="00F907F4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F907F4" w:rsidRDefault="00F907F4">
      <w:pPr>
        <w:pStyle w:val="ConsPlusNormal"/>
        <w:ind w:firstLine="540"/>
        <w:jc w:val="both"/>
      </w:pPr>
    </w:p>
    <w:p w:rsidR="00F907F4" w:rsidRDefault="00F907F4">
      <w:pPr>
        <w:pStyle w:val="ConsPlusNormal"/>
        <w:ind w:firstLine="540"/>
        <w:jc w:val="both"/>
      </w:pPr>
    </w:p>
    <w:p w:rsidR="00F907F4" w:rsidRDefault="00F907F4">
      <w:pPr>
        <w:pStyle w:val="ConsPlusNormal"/>
        <w:ind w:firstLine="540"/>
        <w:jc w:val="both"/>
      </w:pPr>
    </w:p>
    <w:p w:rsidR="00F907F4" w:rsidRDefault="00F907F4">
      <w:pPr>
        <w:pStyle w:val="ConsPlusNormal"/>
        <w:ind w:firstLine="540"/>
        <w:jc w:val="both"/>
      </w:pPr>
    </w:p>
    <w:p w:rsidR="00F907F4" w:rsidRDefault="00F907F4">
      <w:pPr>
        <w:pStyle w:val="ConsPlusNormal"/>
        <w:jc w:val="right"/>
      </w:pPr>
    </w:p>
    <w:p w:rsidR="00F907F4" w:rsidRDefault="00F907F4">
      <w:pPr>
        <w:pStyle w:val="ConsPlusNormal"/>
        <w:jc w:val="right"/>
        <w:outlineLvl w:val="0"/>
      </w:pPr>
      <w:r>
        <w:t>Приложение N 3</w:t>
      </w:r>
    </w:p>
    <w:p w:rsidR="00F907F4" w:rsidRDefault="00F907F4">
      <w:pPr>
        <w:pStyle w:val="ConsPlusNormal"/>
        <w:jc w:val="right"/>
      </w:pPr>
      <w:r>
        <w:t>к постановлению Правительства</w:t>
      </w:r>
    </w:p>
    <w:p w:rsidR="00F907F4" w:rsidRDefault="00F907F4">
      <w:pPr>
        <w:pStyle w:val="ConsPlusNormal"/>
        <w:jc w:val="right"/>
      </w:pPr>
      <w:r>
        <w:t>Российской Федерации</w:t>
      </w:r>
    </w:p>
    <w:p w:rsidR="00F907F4" w:rsidRDefault="00F907F4">
      <w:pPr>
        <w:pStyle w:val="ConsPlusNormal"/>
        <w:jc w:val="right"/>
      </w:pPr>
      <w:r>
        <w:t>от 4 декабря 2012 г. N 1255</w:t>
      </w:r>
    </w:p>
    <w:p w:rsidR="00F907F4" w:rsidRDefault="00F907F4">
      <w:pPr>
        <w:pStyle w:val="ConsPlusNormal"/>
        <w:ind w:firstLine="540"/>
        <w:jc w:val="both"/>
      </w:pPr>
    </w:p>
    <w:p w:rsidR="00F907F4" w:rsidRDefault="00F907F4">
      <w:pPr>
        <w:pStyle w:val="ConsPlusNormal"/>
        <w:jc w:val="center"/>
      </w:pPr>
      <w:bookmarkStart w:id="3" w:name="P350"/>
      <w:bookmarkEnd w:id="3"/>
      <w:r>
        <w:t>ЕЖЕМЕСЯЧНЫЕ КОМПЕНСАЦИИ,</w:t>
      </w:r>
    </w:p>
    <w:p w:rsidR="00F907F4" w:rsidRDefault="00F907F4">
      <w:pPr>
        <w:pStyle w:val="ConsPlusNormal"/>
        <w:jc w:val="center"/>
      </w:pPr>
      <w:r>
        <w:t>УСТАНОВЛЕННЫЕ ФЕДЕРАЛЬНЫМ ЗАКОНОМ "О СОЦИАЛЬНЫХ ГАРАНТИЯХ</w:t>
      </w:r>
    </w:p>
    <w:p w:rsidR="00F907F4" w:rsidRDefault="00F907F4">
      <w:pPr>
        <w:pStyle w:val="ConsPlusNormal"/>
        <w:jc w:val="center"/>
      </w:pPr>
      <w:r>
        <w:t>ГРАЖДАНАМ, ПОДВЕРГШИМСЯ РАДИАЦИОННОМУ ВОЗДЕЙСТВИЮ</w:t>
      </w:r>
    </w:p>
    <w:p w:rsidR="00F907F4" w:rsidRDefault="00F907F4">
      <w:pPr>
        <w:pStyle w:val="ConsPlusNormal"/>
        <w:jc w:val="center"/>
      </w:pPr>
      <w:r>
        <w:t>ВСЛЕДСТВИЕ ЯДЕРНЫХ ИСПЫТАНИЙ НА СЕМИПАЛАТИНСКОМ</w:t>
      </w:r>
    </w:p>
    <w:p w:rsidR="00F907F4" w:rsidRDefault="00F907F4">
      <w:pPr>
        <w:pStyle w:val="ConsPlusNormal"/>
        <w:jc w:val="center"/>
      </w:pPr>
      <w:r>
        <w:t>ПОЛИГОНЕ", ПОДЛЕЖАЩИЕ ИНДЕКСАЦИИ В 2013 ГОДУ</w:t>
      </w:r>
    </w:p>
    <w:p w:rsidR="00F907F4" w:rsidRDefault="00F907F4">
      <w:pPr>
        <w:pStyle w:val="ConsPlusNormal"/>
        <w:ind w:firstLine="540"/>
        <w:jc w:val="both"/>
      </w:pPr>
    </w:p>
    <w:p w:rsidR="00F907F4" w:rsidRDefault="00F907F4">
      <w:pPr>
        <w:pStyle w:val="ConsPlusNormal"/>
        <w:jc w:val="right"/>
      </w:pPr>
      <w:r>
        <w:t>(рублей)</w:t>
      </w:r>
    </w:p>
    <w:p w:rsidR="00F907F4" w:rsidRDefault="00F907F4">
      <w:pPr>
        <w:pStyle w:val="ConsPlusCell"/>
        <w:jc w:val="both"/>
      </w:pPr>
      <w:r>
        <w:t>─────────────────────────────────────────────────┬─────────────────────────</w:t>
      </w:r>
    </w:p>
    <w:p w:rsidR="00F907F4" w:rsidRDefault="00F907F4">
      <w:pPr>
        <w:pStyle w:val="ConsPlusCell"/>
        <w:jc w:val="both"/>
      </w:pPr>
      <w:r>
        <w:t xml:space="preserve">           Виды ежемесячных компенсаций          │  Размер, установленный</w:t>
      </w:r>
    </w:p>
    <w:p w:rsidR="00F907F4" w:rsidRDefault="00F907F4">
      <w:pPr>
        <w:pStyle w:val="ConsPlusCell"/>
        <w:jc w:val="both"/>
      </w:pPr>
      <w:r>
        <w:t xml:space="preserve">                                                 │   с 1 января 2013 г.</w:t>
      </w:r>
    </w:p>
    <w:p w:rsidR="00F907F4" w:rsidRDefault="00F907F4">
      <w:pPr>
        <w:pStyle w:val="ConsPlusCell"/>
        <w:jc w:val="both"/>
      </w:pPr>
      <w:r>
        <w:t xml:space="preserve">                                                 │    за полный месяц</w:t>
      </w:r>
    </w:p>
    <w:p w:rsidR="00F907F4" w:rsidRDefault="00F907F4">
      <w:pPr>
        <w:pStyle w:val="ConsPlusCell"/>
        <w:jc w:val="both"/>
      </w:pPr>
      <w:r>
        <w:t xml:space="preserve">                                                 │ (с учетом индексации)</w:t>
      </w:r>
    </w:p>
    <w:p w:rsidR="00F907F4" w:rsidRDefault="00F907F4">
      <w:pPr>
        <w:pStyle w:val="ConsPlusCell"/>
        <w:jc w:val="both"/>
      </w:pPr>
      <w:r>
        <w:t>─────────────────────────────────────────────────┴─────────────────────────</w:t>
      </w:r>
    </w:p>
    <w:p w:rsidR="00F907F4" w:rsidRDefault="00F907F4">
      <w:pPr>
        <w:pStyle w:val="ConsPlusCell"/>
        <w:jc w:val="both"/>
      </w:pPr>
      <w:r>
        <w:t xml:space="preserve"> 1. Ежемесячная денежная компенсация на                    470,23</w:t>
      </w:r>
    </w:p>
    <w:p w:rsidR="00F907F4" w:rsidRDefault="00F907F4">
      <w:pPr>
        <w:pStyle w:val="ConsPlusCell"/>
        <w:jc w:val="both"/>
      </w:pPr>
      <w:r>
        <w:t xml:space="preserve"> приобретение продовольственных товаров (</w:t>
      </w:r>
      <w:hyperlink r:id="rId57" w:history="1">
        <w:r>
          <w:rPr>
            <w:color w:val="0000FF"/>
          </w:rPr>
          <w:t>пункт 6</w:t>
        </w:r>
      </w:hyperlink>
    </w:p>
    <w:p w:rsidR="00F907F4" w:rsidRDefault="00F907F4">
      <w:pPr>
        <w:pStyle w:val="ConsPlusCell"/>
        <w:jc w:val="both"/>
      </w:pPr>
      <w:r>
        <w:t xml:space="preserve"> части первой статьи 2 Федерального закона)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2. Ежемесячная компенсация на питание                     67,41</w:t>
      </w:r>
    </w:p>
    <w:p w:rsidR="00F907F4" w:rsidRDefault="00F907F4">
      <w:pPr>
        <w:pStyle w:val="ConsPlusCell"/>
        <w:jc w:val="both"/>
      </w:pPr>
      <w:r>
        <w:t xml:space="preserve"> школьников, если они не посещают школу в период</w:t>
      </w:r>
    </w:p>
    <w:p w:rsidR="00F907F4" w:rsidRDefault="00F907F4">
      <w:pPr>
        <w:pStyle w:val="ConsPlusCell"/>
        <w:jc w:val="both"/>
      </w:pPr>
      <w:r>
        <w:t xml:space="preserve"> учебного процесса по медицинским показаниям</w:t>
      </w:r>
    </w:p>
    <w:p w:rsidR="00F907F4" w:rsidRDefault="00F907F4">
      <w:pPr>
        <w:pStyle w:val="ConsPlusCell"/>
        <w:jc w:val="both"/>
      </w:pPr>
      <w:r>
        <w:t xml:space="preserve"> (</w:t>
      </w:r>
      <w:hyperlink r:id="rId58" w:history="1">
        <w:r>
          <w:rPr>
            <w:color w:val="0000FF"/>
          </w:rPr>
          <w:t>пункт 3 части второй статьи 4</w:t>
        </w:r>
      </w:hyperlink>
      <w:r>
        <w:t xml:space="preserve"> Федерального</w:t>
      </w:r>
    </w:p>
    <w:p w:rsidR="00F907F4" w:rsidRDefault="00F907F4">
      <w:pPr>
        <w:pStyle w:val="ConsPlusCell"/>
        <w:jc w:val="both"/>
      </w:pPr>
      <w:r>
        <w:t xml:space="preserve"> закона)</w:t>
      </w:r>
    </w:p>
    <w:p w:rsidR="00F907F4" w:rsidRDefault="00F907F4">
      <w:pPr>
        <w:pStyle w:val="ConsPlusCell"/>
        <w:jc w:val="both"/>
      </w:pPr>
    </w:p>
    <w:p w:rsidR="00F907F4" w:rsidRDefault="00F907F4">
      <w:pPr>
        <w:pStyle w:val="ConsPlusCell"/>
        <w:jc w:val="both"/>
      </w:pPr>
      <w:r>
        <w:t xml:space="preserve"> 3. Ежемесячная компенсация на питание                     346,64</w:t>
      </w:r>
    </w:p>
    <w:p w:rsidR="00F907F4" w:rsidRDefault="00F907F4">
      <w:pPr>
        <w:pStyle w:val="ConsPlusCell"/>
        <w:jc w:val="both"/>
      </w:pPr>
      <w:r>
        <w:t xml:space="preserve"> дошкольников, если они не посещают дошкольное</w:t>
      </w:r>
    </w:p>
    <w:p w:rsidR="00F907F4" w:rsidRDefault="00F907F4">
      <w:pPr>
        <w:pStyle w:val="ConsPlusCell"/>
        <w:jc w:val="both"/>
      </w:pPr>
      <w:r>
        <w:t xml:space="preserve"> учреждение по медицинским показаниям (</w:t>
      </w:r>
      <w:hyperlink r:id="rId59" w:history="1">
        <w:r>
          <w:rPr>
            <w:color w:val="0000FF"/>
          </w:rPr>
          <w:t>пункт 3</w:t>
        </w:r>
      </w:hyperlink>
    </w:p>
    <w:p w:rsidR="00F907F4" w:rsidRDefault="00F907F4">
      <w:pPr>
        <w:pStyle w:val="ConsPlusCell"/>
        <w:jc w:val="both"/>
      </w:pPr>
      <w:r>
        <w:t xml:space="preserve"> части второй статьи 4 Федерального закона)</w:t>
      </w:r>
    </w:p>
    <w:p w:rsidR="00F907F4" w:rsidRDefault="00F907F4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F907F4" w:rsidRDefault="00F907F4">
      <w:pPr>
        <w:pStyle w:val="ConsPlusNormal"/>
        <w:ind w:firstLine="540"/>
        <w:jc w:val="both"/>
      </w:pPr>
    </w:p>
    <w:p w:rsidR="00F907F4" w:rsidRDefault="00F907F4">
      <w:pPr>
        <w:pStyle w:val="ConsPlusNormal"/>
        <w:ind w:firstLine="540"/>
        <w:jc w:val="both"/>
      </w:pPr>
    </w:p>
    <w:p w:rsidR="00F907F4" w:rsidRDefault="00F907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514A" w:rsidRDefault="001F514A">
      <w:bookmarkStart w:id="4" w:name="_GoBack"/>
      <w:bookmarkEnd w:id="4"/>
    </w:p>
    <w:sectPr w:rsidR="001F514A" w:rsidSect="003A5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F4"/>
    <w:rsid w:val="001F514A"/>
    <w:rsid w:val="00F9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7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07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907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907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7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07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907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907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D11F6D5B1F2AF7DCBCED382C4C61EB32F7B47E921B673505EDB3C02AE56AA5C72FBE358K" TargetMode="External"/><Relationship Id="rId18" Type="http://schemas.openxmlformats.org/officeDocument/2006/relationships/hyperlink" Target="consultantplus://offline/ref=BD11F6D5B1F2AF7DCBCED382C4C61EB32A7745ED27BB2E5A56823000A959F54B75B23725EB57K" TargetMode="External"/><Relationship Id="rId26" Type="http://schemas.openxmlformats.org/officeDocument/2006/relationships/hyperlink" Target="consultantplus://offline/ref=BD11F6D5B1F2AF7DCBCED382C4C61EB32A7745ED27BB2E5A56823000A959F54B75B2372DB7EB57K" TargetMode="External"/><Relationship Id="rId39" Type="http://schemas.openxmlformats.org/officeDocument/2006/relationships/hyperlink" Target="consultantplus://offline/ref=BD11F6D5B1F2AF7DCBCED382C4C61EB32A7745ED27BB2E5A56823000A959F54B75B2372DB0EB50K" TargetMode="External"/><Relationship Id="rId21" Type="http://schemas.openxmlformats.org/officeDocument/2006/relationships/hyperlink" Target="consultantplus://offline/ref=BD11F6D5B1F2AF7DCBCED382C4C61EB32A7745ED27BB2E5A56823000A959F54B75B2372DB3EB52K" TargetMode="External"/><Relationship Id="rId34" Type="http://schemas.openxmlformats.org/officeDocument/2006/relationships/hyperlink" Target="consultantplus://offline/ref=BD11F6D5B1F2AF7DCBCED382C4C61EB32A7745ED27BB2E5A56823000A959F54B75B23728EB57K" TargetMode="External"/><Relationship Id="rId42" Type="http://schemas.openxmlformats.org/officeDocument/2006/relationships/hyperlink" Target="consultantplus://offline/ref=BD11F6D5B1F2AF7DCBCED382C4C61EB32A7745ED27BB2E5A56823000A959F54B75B2372DB3B64134E853K" TargetMode="External"/><Relationship Id="rId47" Type="http://schemas.openxmlformats.org/officeDocument/2006/relationships/hyperlink" Target="consultantplus://offline/ref=BD11F6D5B1F2AF7DCBCED382C4C61EB32A7745ED27BB2E5A56823000A959F54B75B2372DB3B64534E856K" TargetMode="External"/><Relationship Id="rId50" Type="http://schemas.openxmlformats.org/officeDocument/2006/relationships/hyperlink" Target="consultantplus://offline/ref=BD11F6D5B1F2AF7DCBCED382C4C61EB32A7745ED27BB2E5A56823000A959F54B75B23724EB51K" TargetMode="External"/><Relationship Id="rId55" Type="http://schemas.openxmlformats.org/officeDocument/2006/relationships/hyperlink" Target="consultantplus://offline/ref=BD11F6D5B1F2AF7DCBCED382C4C61EB32A7643EF24B52E5A56823000A959F54B75B2372DB3B64537E851K" TargetMode="External"/><Relationship Id="rId7" Type="http://schemas.openxmlformats.org/officeDocument/2006/relationships/hyperlink" Target="consultantplus://offline/ref=BD11F6D5B1F2AF7DCBCED382C4C61EB32F7B47E921B673505EDB3C02AE56AA5C72FBE359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D11F6D5B1F2AF7DCBCED382C4C61EB32A7745ED27BB2E5A56823000A959F54B75B23728EB56K" TargetMode="External"/><Relationship Id="rId29" Type="http://schemas.openxmlformats.org/officeDocument/2006/relationships/hyperlink" Target="consultantplus://offline/ref=BD11F6D5B1F2AF7DCBCED382C4C61EB32A7745ED27BB2E5A56823000A959F54B75B23728EB54K" TargetMode="External"/><Relationship Id="rId11" Type="http://schemas.openxmlformats.org/officeDocument/2006/relationships/hyperlink" Target="consultantplus://offline/ref=BD11F6D5B1F2AF7DCBCED382C4C61EB32A7745ED27BB2E5A56823000A9E559K" TargetMode="External"/><Relationship Id="rId24" Type="http://schemas.openxmlformats.org/officeDocument/2006/relationships/hyperlink" Target="consultantplus://offline/ref=BD11F6D5B1F2AF7DCBCED382C4C61EB32A7745ED27BB2E5A56823000A959F54B75B2372DB1EB5FK" TargetMode="External"/><Relationship Id="rId32" Type="http://schemas.openxmlformats.org/officeDocument/2006/relationships/hyperlink" Target="consultantplus://offline/ref=BD11F6D5B1F2AF7DCBCED382C4C61EB32A7745ED27BB2E5A56823000A959F54B75B2372DB1EB5FK" TargetMode="External"/><Relationship Id="rId37" Type="http://schemas.openxmlformats.org/officeDocument/2006/relationships/hyperlink" Target="consultantplus://offline/ref=BD11F6D5B1F2AF7DCBCED382C4C61EB32A7745ED27BB2E5A56823000A959F54B75B2372EB6EB51K" TargetMode="External"/><Relationship Id="rId40" Type="http://schemas.openxmlformats.org/officeDocument/2006/relationships/hyperlink" Target="consultantplus://offline/ref=BD11F6D5B1F2AF7DCBCED382C4C61EB32A7745ED27BB2E5A56823000A959F54B75B2372DB4EB5EK" TargetMode="External"/><Relationship Id="rId45" Type="http://schemas.openxmlformats.org/officeDocument/2006/relationships/hyperlink" Target="consultantplus://offline/ref=BD11F6D5B1F2AF7DCBCED382C4C61EB32A7745ED27BB2E5A56823000A959F54B75B2372DB3B64634E852K" TargetMode="External"/><Relationship Id="rId53" Type="http://schemas.openxmlformats.org/officeDocument/2006/relationships/hyperlink" Target="consultantplus://offline/ref=BD11F6D5B1F2AF7DCBCED382C4C61EB32A7745ED27BB2E5A56823000A959F54B75B2372DB3B64634E853K" TargetMode="External"/><Relationship Id="rId58" Type="http://schemas.openxmlformats.org/officeDocument/2006/relationships/hyperlink" Target="consultantplus://offline/ref=BD11F6D5B1F2AF7DCBCED382C4C61EB32A7645EC27BA2E5A56823000A959F54B75B2372DB3B64535E855K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theme" Target="theme/theme1.xml"/><Relationship Id="rId19" Type="http://schemas.openxmlformats.org/officeDocument/2006/relationships/hyperlink" Target="consultantplus://offline/ref=BD11F6D5B1F2AF7DCBCED382C4C61EB32A7745ED27BB2E5A56823000A959F54B75B23725EB57K" TargetMode="External"/><Relationship Id="rId14" Type="http://schemas.openxmlformats.org/officeDocument/2006/relationships/hyperlink" Target="consultantplus://offline/ref=BD11F6D5B1F2AF7DCBCED382C4C61EB32A7643EF24B52E5A56823000A9E559K" TargetMode="External"/><Relationship Id="rId22" Type="http://schemas.openxmlformats.org/officeDocument/2006/relationships/hyperlink" Target="consultantplus://offline/ref=BD11F6D5B1F2AF7DCBCED382C4C61EB32A7745ED27BB2E5A56823000A959F54B75B2372DB1EB51K" TargetMode="External"/><Relationship Id="rId27" Type="http://schemas.openxmlformats.org/officeDocument/2006/relationships/hyperlink" Target="consultantplus://offline/ref=BD11F6D5B1F2AF7DCBCED382C4C61EB32A7745ED27BB2E5A56823000A959F54B75B2372DB7EB5EK" TargetMode="External"/><Relationship Id="rId30" Type="http://schemas.openxmlformats.org/officeDocument/2006/relationships/hyperlink" Target="consultantplus://offline/ref=BD11F6D5B1F2AF7DCBCED382C4C61EB32A7745ED27BB2E5A56823000A959F54B75B2372AEB53K" TargetMode="External"/><Relationship Id="rId35" Type="http://schemas.openxmlformats.org/officeDocument/2006/relationships/hyperlink" Target="consultantplus://offline/ref=BD11F6D5B1F2AF7DCBCED382C4C61EB32A7745ED27BB2E5A56823000A959F54B75B2372DB2EB54K" TargetMode="External"/><Relationship Id="rId43" Type="http://schemas.openxmlformats.org/officeDocument/2006/relationships/hyperlink" Target="consultantplus://offline/ref=BD11F6D5B1F2AF7DCBCED382C4C61EB32A7745ED27BB2E5A56823000A959F54B75B23725EB53K" TargetMode="External"/><Relationship Id="rId48" Type="http://schemas.openxmlformats.org/officeDocument/2006/relationships/hyperlink" Target="consultantplus://offline/ref=BD11F6D5B1F2AF7DCBCED382C4C61EB32A7745ED27BB2E5A56823000A959F54B75B2372DB3B64534E856K" TargetMode="External"/><Relationship Id="rId56" Type="http://schemas.openxmlformats.org/officeDocument/2006/relationships/hyperlink" Target="consultantplus://offline/ref=BD11F6D5B1F2AF7DCBCED382C4C61EB32A7643EF24B52E5A56823000A959F54B75B2372DB3B64537E850K" TargetMode="External"/><Relationship Id="rId8" Type="http://schemas.openxmlformats.org/officeDocument/2006/relationships/hyperlink" Target="consultantplus://offline/ref=BD11F6D5B1F2AF7DCBCED382C4C61EB32A7643EF24B52E5A56823000A959F54B75B2372DB3B64537E85BK" TargetMode="External"/><Relationship Id="rId51" Type="http://schemas.openxmlformats.org/officeDocument/2006/relationships/hyperlink" Target="consultantplus://offline/ref=BD11F6D5B1F2AF7DCBCED382C4C61EB32A7745ED27BB2E5A56823000A959F54B75B2372DB3EB5F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D11F6D5B1F2AF7DCBCED382C4C61EB32F7B47E921B673505EDB3C02AE56AA5C72FBE35FK" TargetMode="External"/><Relationship Id="rId17" Type="http://schemas.openxmlformats.org/officeDocument/2006/relationships/hyperlink" Target="consultantplus://offline/ref=BD11F6D5B1F2AF7DCBCED382C4C61EB32A7745ED27BB2E5A56823000A959F54B75B23729EB5AK" TargetMode="External"/><Relationship Id="rId25" Type="http://schemas.openxmlformats.org/officeDocument/2006/relationships/hyperlink" Target="consultantplus://offline/ref=BD11F6D5B1F2AF7DCBCED382C4C61EB32A7745ED27BB2E5A56823000A959F54B75B2372DB7EB57K" TargetMode="External"/><Relationship Id="rId33" Type="http://schemas.openxmlformats.org/officeDocument/2006/relationships/hyperlink" Target="consultantplus://offline/ref=BD11F6D5B1F2AF7DCBCED382C4C61EB32A7745ED27BB2E5A56823000A959F54B75B2372DB6EB57K" TargetMode="External"/><Relationship Id="rId38" Type="http://schemas.openxmlformats.org/officeDocument/2006/relationships/hyperlink" Target="consultantplus://offline/ref=BD11F6D5B1F2AF7DCBCED382C4C61EB32A7745ED27BB2E5A56823000A959F54B75B2372DB0EB55K" TargetMode="External"/><Relationship Id="rId46" Type="http://schemas.openxmlformats.org/officeDocument/2006/relationships/hyperlink" Target="consultantplus://offline/ref=BD11F6D5B1F2AF7DCBCED382C4C61EB32A7745ED27BB2E5A56823000A959F54B75B2372DB3B64534E857K" TargetMode="External"/><Relationship Id="rId59" Type="http://schemas.openxmlformats.org/officeDocument/2006/relationships/hyperlink" Target="consultantplus://offline/ref=BD11F6D5B1F2AF7DCBCED382C4C61EB32A7645EC27BA2E5A56823000A959F54B75B2372DB3B64535E855K" TargetMode="External"/><Relationship Id="rId20" Type="http://schemas.openxmlformats.org/officeDocument/2006/relationships/hyperlink" Target="consultantplus://offline/ref=BD11F6D5B1F2AF7DCBCED382C4C61EB32A7745ED27BB2E5A56823000A959F54B75B2372DB3EB57K" TargetMode="External"/><Relationship Id="rId41" Type="http://schemas.openxmlformats.org/officeDocument/2006/relationships/hyperlink" Target="consultantplus://offline/ref=BD11F6D5B1F2AF7DCBCED382C4C61EB32A7745ED27BB2E5A56823000A959F54B75B2372DB4EB5EK" TargetMode="External"/><Relationship Id="rId54" Type="http://schemas.openxmlformats.org/officeDocument/2006/relationships/hyperlink" Target="consultantplus://offline/ref=BD11F6D5B1F2AF7DCBCED382C4C61EB32A7745ED27BB2E5A56823000A959F54B75B2372EB6EB52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D11F6D5B1F2AF7DCBCED382C4C61EB32A7745ED27BB2E5A56823000A959F54B75B237E25FK" TargetMode="External"/><Relationship Id="rId15" Type="http://schemas.openxmlformats.org/officeDocument/2006/relationships/hyperlink" Target="consultantplus://offline/ref=BD11F6D5B1F2AF7DCBCED382C4C61EB32A7645EC27BA2E5A56823000A9E559K" TargetMode="External"/><Relationship Id="rId23" Type="http://schemas.openxmlformats.org/officeDocument/2006/relationships/hyperlink" Target="consultantplus://offline/ref=BD11F6D5B1F2AF7DCBCED382C4C61EB32A7745ED27BB2E5A56823000A959F54B75B2372DB1EB5EK" TargetMode="External"/><Relationship Id="rId28" Type="http://schemas.openxmlformats.org/officeDocument/2006/relationships/hyperlink" Target="consultantplus://offline/ref=BD11F6D5B1F2AF7DCBCED382C4C61EB32A7745ED27BB2E5A56823000A959F54B75B2372DB6EB57K" TargetMode="External"/><Relationship Id="rId36" Type="http://schemas.openxmlformats.org/officeDocument/2006/relationships/hyperlink" Target="consultantplus://offline/ref=BD11F6D5B1F2AF7DCBCED382C4C61EB32A7745ED27BB2E5A56823000A959F54B75B2372DB2EB53K" TargetMode="External"/><Relationship Id="rId49" Type="http://schemas.openxmlformats.org/officeDocument/2006/relationships/hyperlink" Target="consultantplus://offline/ref=BD11F6D5B1F2AF7DCBCED382C4C61EB32A7745ED27BB2E5A56823000A959F54B75B2372EB2EB54K" TargetMode="External"/><Relationship Id="rId57" Type="http://schemas.openxmlformats.org/officeDocument/2006/relationships/hyperlink" Target="consultantplus://offline/ref=BD11F6D5B1F2AF7DCBCED382C4C61EB32A7645EC27BA2E5A56823000A959F54B75B2372DB3B64535E856K" TargetMode="External"/><Relationship Id="rId10" Type="http://schemas.openxmlformats.org/officeDocument/2006/relationships/hyperlink" Target="consultantplus://offline/ref=BD11F6D5B1F2AF7DCBCED382C4C61EB32A7746EE27B92E5A56823000A959F54B75B2372DB3B64533E85AK" TargetMode="External"/><Relationship Id="rId31" Type="http://schemas.openxmlformats.org/officeDocument/2006/relationships/hyperlink" Target="consultantplus://offline/ref=BD11F6D5B1F2AF7DCBCED382C4C61EB32A7745ED27BB2E5A56823000A959F54B75B2372DB3EB52K" TargetMode="External"/><Relationship Id="rId44" Type="http://schemas.openxmlformats.org/officeDocument/2006/relationships/hyperlink" Target="consultantplus://offline/ref=BD11F6D5B1F2AF7DCBCED382C4C61EB32A7745ED27BB2E5A56823000A959F54B75B2372DB3B64635E851K" TargetMode="External"/><Relationship Id="rId52" Type="http://schemas.openxmlformats.org/officeDocument/2006/relationships/hyperlink" Target="consultantplus://offline/ref=BD11F6D5B1F2AF7DCBCED382C4C61EB32A7745ED27BB2E5A56823000A959F54B75B2372DB3B64635E856K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11F6D5B1F2AF7DCBCED382C4C61EB32A7645EC27BA2E5A56823000A959F54B75B2372DB3B64535E85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3377</Words>
  <Characters>19255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2017-01-18T10:57:00Z</dcterms:created>
  <dcterms:modified xsi:type="dcterms:W3CDTF">2017-01-18T10:57:00Z</dcterms:modified>
</cp:coreProperties>
</file>