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27" w:rsidRDefault="00DC762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C7627" w:rsidRDefault="00DC7627">
      <w:pPr>
        <w:pStyle w:val="ConsPlusNormal"/>
        <w:jc w:val="both"/>
        <w:outlineLvl w:val="0"/>
      </w:pPr>
    </w:p>
    <w:p w:rsidR="00DC7627" w:rsidRDefault="00DC7627">
      <w:pPr>
        <w:pStyle w:val="ConsPlusNormal"/>
        <w:outlineLvl w:val="0"/>
      </w:pPr>
      <w:r>
        <w:t>Зарегистрировано в Минюсте России 22 октября 2014 г. N 34397</w:t>
      </w:r>
    </w:p>
    <w:p w:rsidR="00DC7627" w:rsidRDefault="00DC76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DC7627" w:rsidRDefault="00DC7627">
      <w:pPr>
        <w:pStyle w:val="ConsPlusTitle"/>
        <w:jc w:val="center"/>
      </w:pPr>
    </w:p>
    <w:p w:rsidR="00DC7627" w:rsidRDefault="00DC7627">
      <w:pPr>
        <w:pStyle w:val="ConsPlusTitle"/>
        <w:jc w:val="center"/>
      </w:pPr>
      <w:r>
        <w:t>ПРИКАЗ</w:t>
      </w:r>
    </w:p>
    <w:p w:rsidR="00DC7627" w:rsidRDefault="00DC7627">
      <w:pPr>
        <w:pStyle w:val="ConsPlusTitle"/>
        <w:jc w:val="center"/>
      </w:pPr>
      <w:r>
        <w:t>от 18 сентября 2014 г. N 651н</w:t>
      </w:r>
    </w:p>
    <w:p w:rsidR="00DC7627" w:rsidRDefault="00DC7627">
      <w:pPr>
        <w:pStyle w:val="ConsPlusTitle"/>
        <w:jc w:val="center"/>
      </w:pPr>
    </w:p>
    <w:p w:rsidR="00DC7627" w:rsidRDefault="00DC7627">
      <w:pPr>
        <w:pStyle w:val="ConsPlusTitle"/>
        <w:jc w:val="center"/>
      </w:pPr>
      <w:r>
        <w:t>ОБ УТВЕРЖДЕНИИ ПОРЯДКА</w:t>
      </w:r>
    </w:p>
    <w:p w:rsidR="00DC7627" w:rsidRDefault="00DC7627">
      <w:pPr>
        <w:pStyle w:val="ConsPlusTitle"/>
        <w:jc w:val="center"/>
      </w:pPr>
      <w:r>
        <w:t>ОСУЩЕСТВЛЕНИЯ МОНИТОРИНГА СОЦИАЛЬНОГО ОБСЛУЖИВАНИЯ ГРАЖДАН</w:t>
      </w:r>
    </w:p>
    <w:p w:rsidR="00DC7627" w:rsidRDefault="00DC7627">
      <w:pPr>
        <w:pStyle w:val="ConsPlusTitle"/>
        <w:jc w:val="center"/>
      </w:pPr>
      <w:r>
        <w:t>В СУБЪЕКТАХ РОССИЙСКОЙ ФЕДЕРАЦИИ, А ТАКЖЕ ФОРМ ДОКУМЕНТОВ,</w:t>
      </w:r>
    </w:p>
    <w:p w:rsidR="00DC7627" w:rsidRDefault="00DC7627">
      <w:pPr>
        <w:pStyle w:val="ConsPlusTitle"/>
        <w:jc w:val="center"/>
      </w:pPr>
      <w:r>
        <w:t>НЕОБХОДИМЫХ ДЛЯ ОСУЩЕСТВЛЕНИЯ ТАКОГО МОНИТОРИНГА</w:t>
      </w:r>
    </w:p>
    <w:p w:rsidR="00DC7627" w:rsidRDefault="00DC7627">
      <w:pPr>
        <w:pStyle w:val="ConsPlusNormal"/>
        <w:jc w:val="center"/>
      </w:pPr>
    </w:p>
    <w:p w:rsidR="00DC7627" w:rsidRDefault="00DC7627">
      <w:pPr>
        <w:pStyle w:val="ConsPlusNormal"/>
        <w:jc w:val="center"/>
      </w:pPr>
      <w:r>
        <w:t>Список изменяющих документов</w:t>
      </w:r>
    </w:p>
    <w:p w:rsidR="00DC7627" w:rsidRDefault="00DC7627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Минтруда России от 01.12.2016 N 702н)</w:t>
      </w:r>
    </w:p>
    <w:p w:rsidR="00DC7627" w:rsidRDefault="00DC7627">
      <w:pPr>
        <w:pStyle w:val="ConsPlusNormal"/>
        <w:jc w:val="center"/>
      </w:pPr>
    </w:p>
    <w:p w:rsidR="00DC7627" w:rsidRDefault="00DC7627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подпунктом 5.2.97(8)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2710; N 26, ст. 3577; N 29, ст. 4160; N 32, ст. 4499), приказываю:</w:t>
      </w:r>
    </w:p>
    <w:p w:rsidR="00DC7627" w:rsidRDefault="00DC7627">
      <w:pPr>
        <w:pStyle w:val="ConsPlusNormal"/>
        <w:ind w:firstLine="540"/>
        <w:jc w:val="both"/>
      </w:pPr>
      <w:r>
        <w:t>1. Утвердить:</w:t>
      </w:r>
    </w:p>
    <w:p w:rsidR="00DC7627" w:rsidRDefault="00DC7627">
      <w:pPr>
        <w:pStyle w:val="ConsPlusNormal"/>
        <w:ind w:firstLine="540"/>
        <w:jc w:val="both"/>
      </w:pPr>
      <w:hyperlink w:anchor="P45" w:history="1">
        <w:r>
          <w:rPr>
            <w:color w:val="0000FF"/>
          </w:rPr>
          <w:t>Порядок</w:t>
        </w:r>
      </w:hyperlink>
      <w:r>
        <w:t xml:space="preserve"> осуществления мониторинга социального обслуживания граждан в субъектах Российской Федерации согласно приложению N 1;</w:t>
      </w:r>
    </w:p>
    <w:p w:rsidR="00DC7627" w:rsidRDefault="00DC7627">
      <w:pPr>
        <w:pStyle w:val="ConsPlusNormal"/>
        <w:ind w:firstLine="540"/>
        <w:jc w:val="both"/>
      </w:pPr>
      <w:hyperlink w:anchor="P79" w:history="1">
        <w:r>
          <w:rPr>
            <w:color w:val="0000FF"/>
          </w:rPr>
          <w:t>форму</w:t>
        </w:r>
      </w:hyperlink>
      <w:r>
        <w:t xml:space="preserve"> сведений об органах государственной власти субъекта Российской Федерации, уполномоченных на осуществление полномочий в сфере социального обслуживания граждан, согласно приложению N 2;</w:t>
      </w:r>
    </w:p>
    <w:p w:rsidR="00DC7627" w:rsidRDefault="00DC7627">
      <w:pPr>
        <w:pStyle w:val="ConsPlusNormal"/>
        <w:ind w:firstLine="540"/>
        <w:jc w:val="both"/>
      </w:pPr>
      <w:hyperlink w:anchor="P126" w:history="1">
        <w:r>
          <w:rPr>
            <w:color w:val="0000FF"/>
          </w:rPr>
          <w:t>форму</w:t>
        </w:r>
      </w:hyperlink>
      <w:r>
        <w:t xml:space="preserve"> сведений о нормативных правовых актах субъекта Российской Федерации, принятых в соответствии с Федеральным законом от 28 декабря 2013 г. N 442-ФЗ "Об основах социального обслуживания граждан в Российской Федерации", согласно приложению N 3;</w:t>
      </w:r>
    </w:p>
    <w:p w:rsidR="00DC7627" w:rsidRDefault="00DC7627">
      <w:pPr>
        <w:pStyle w:val="ConsPlusNormal"/>
        <w:ind w:firstLine="540"/>
        <w:jc w:val="both"/>
      </w:pPr>
      <w:hyperlink w:anchor="P274" w:history="1">
        <w:r>
          <w:rPr>
            <w:color w:val="0000FF"/>
          </w:rPr>
          <w:t>форму</w:t>
        </w:r>
      </w:hyperlink>
      <w:r>
        <w:t xml:space="preserve"> сведений о поставщиках социальных услуг согласно приложению N 4;</w:t>
      </w:r>
    </w:p>
    <w:p w:rsidR="00DC7627" w:rsidRDefault="00DC7627">
      <w:pPr>
        <w:pStyle w:val="ConsPlusNormal"/>
        <w:ind w:firstLine="540"/>
        <w:jc w:val="both"/>
      </w:pPr>
      <w:hyperlink w:anchor="P443" w:history="1">
        <w:r>
          <w:rPr>
            <w:color w:val="0000FF"/>
          </w:rPr>
          <w:t>форму</w:t>
        </w:r>
      </w:hyperlink>
      <w:r>
        <w:t xml:space="preserve"> сведений о получателях социальных услуг согласно приложению N 5;</w:t>
      </w:r>
    </w:p>
    <w:p w:rsidR="00DC7627" w:rsidRDefault="00DC7627">
      <w:pPr>
        <w:pStyle w:val="ConsPlusNormal"/>
        <w:ind w:firstLine="540"/>
        <w:jc w:val="both"/>
      </w:pPr>
      <w:hyperlink w:anchor="P652" w:history="1">
        <w:r>
          <w:rPr>
            <w:color w:val="0000FF"/>
          </w:rPr>
          <w:t>форму</w:t>
        </w:r>
      </w:hyperlink>
      <w:r>
        <w:t xml:space="preserve"> сведений о предоставлении социальных услуг согласно приложению N 6;</w:t>
      </w:r>
    </w:p>
    <w:p w:rsidR="00DC7627" w:rsidRDefault="00DC7627">
      <w:pPr>
        <w:pStyle w:val="ConsPlusNormal"/>
        <w:ind w:firstLine="540"/>
        <w:jc w:val="both"/>
      </w:pPr>
      <w:hyperlink w:anchor="P956" w:history="1">
        <w:r>
          <w:rPr>
            <w:color w:val="0000FF"/>
          </w:rPr>
          <w:t>форму</w:t>
        </w:r>
      </w:hyperlink>
      <w:r>
        <w:t xml:space="preserve"> сведений о предоставлении услуг, не относящихся к социальным услугам (социальное сопровождение), согласно приложению N 7;</w:t>
      </w:r>
    </w:p>
    <w:p w:rsidR="00DC7627" w:rsidRDefault="00DC7627">
      <w:pPr>
        <w:pStyle w:val="ConsPlusNormal"/>
        <w:ind w:firstLine="540"/>
        <w:jc w:val="both"/>
      </w:pPr>
      <w:hyperlink w:anchor="P1193" w:history="1">
        <w:r>
          <w:rPr>
            <w:color w:val="0000FF"/>
          </w:rPr>
          <w:t>форму</w:t>
        </w:r>
      </w:hyperlink>
      <w:r>
        <w:t xml:space="preserve"> сведений об условиях предоставления социальных услуг инвалидам, участникам, ветеранам Великой Отечественной войны согласно приложению N 8;</w:t>
      </w:r>
    </w:p>
    <w:p w:rsidR="00DC7627" w:rsidRDefault="00DC7627">
      <w:pPr>
        <w:pStyle w:val="ConsPlusNormal"/>
        <w:jc w:val="both"/>
      </w:pPr>
      <w:r>
        <w:t xml:space="preserve">(абзац введен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Минтруда России от 01.12.2016 N 702н)</w:t>
      </w:r>
    </w:p>
    <w:p w:rsidR="00DC7627" w:rsidRDefault="00DC7627">
      <w:pPr>
        <w:pStyle w:val="ConsPlusNormal"/>
        <w:ind w:firstLine="540"/>
        <w:jc w:val="both"/>
      </w:pPr>
      <w:hyperlink w:anchor="P1193" w:history="1">
        <w:r>
          <w:rPr>
            <w:color w:val="0000FF"/>
          </w:rPr>
          <w:t>форму</w:t>
        </w:r>
      </w:hyperlink>
      <w:r>
        <w:t xml:space="preserve"> сведений о финансовом обеспечении предоставления гражданам социального обслуживания согласно приложению N 9.</w:t>
      </w:r>
    </w:p>
    <w:p w:rsidR="00DC7627" w:rsidRDefault="00DC7627">
      <w:pPr>
        <w:pStyle w:val="ConsPlusNormal"/>
        <w:jc w:val="both"/>
      </w:pPr>
      <w:r>
        <w:t xml:space="preserve">(абзац введен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Минтруда России от 01.12.2016 N 702н)</w:t>
      </w:r>
    </w:p>
    <w:p w:rsidR="00DC7627" w:rsidRDefault="00DC7627">
      <w:pPr>
        <w:pStyle w:val="ConsPlusNormal"/>
        <w:ind w:firstLine="540"/>
        <w:jc w:val="both"/>
      </w:pPr>
      <w:r>
        <w:t>2. Настоящий приказ вступает в силу с 1 января 2015 года.</w:t>
      </w: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right"/>
      </w:pPr>
      <w:r>
        <w:t>Министр</w:t>
      </w:r>
    </w:p>
    <w:p w:rsidR="00DC7627" w:rsidRDefault="00DC7627">
      <w:pPr>
        <w:pStyle w:val="ConsPlusNormal"/>
        <w:jc w:val="right"/>
      </w:pPr>
      <w:r>
        <w:t>М.А.ТОПИЛИН</w:t>
      </w: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right"/>
        <w:outlineLvl w:val="0"/>
      </w:pPr>
      <w:r>
        <w:t>Приложение N 1</w:t>
      </w:r>
    </w:p>
    <w:p w:rsidR="00DC7627" w:rsidRDefault="00DC7627">
      <w:pPr>
        <w:pStyle w:val="ConsPlusNormal"/>
        <w:jc w:val="right"/>
      </w:pPr>
      <w:r>
        <w:lastRenderedPageBreak/>
        <w:t>к приказу Министерства труда</w:t>
      </w:r>
    </w:p>
    <w:p w:rsidR="00DC7627" w:rsidRDefault="00DC7627">
      <w:pPr>
        <w:pStyle w:val="ConsPlusNormal"/>
        <w:jc w:val="right"/>
      </w:pPr>
      <w:r>
        <w:t>и социальной защиты</w:t>
      </w:r>
    </w:p>
    <w:p w:rsidR="00DC7627" w:rsidRDefault="00DC7627">
      <w:pPr>
        <w:pStyle w:val="ConsPlusNormal"/>
        <w:jc w:val="right"/>
      </w:pPr>
      <w:r>
        <w:t>Российской Федерации</w:t>
      </w:r>
    </w:p>
    <w:p w:rsidR="00DC7627" w:rsidRDefault="00DC7627">
      <w:pPr>
        <w:pStyle w:val="ConsPlusNormal"/>
        <w:jc w:val="right"/>
      </w:pPr>
      <w:r>
        <w:t>от 18 сентября 2014 г. N 651н</w:t>
      </w: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Title"/>
        <w:jc w:val="center"/>
      </w:pPr>
      <w:bookmarkStart w:id="0" w:name="P45"/>
      <w:bookmarkEnd w:id="0"/>
      <w:r>
        <w:t>ПОРЯДОК</w:t>
      </w:r>
    </w:p>
    <w:p w:rsidR="00DC7627" w:rsidRDefault="00DC7627">
      <w:pPr>
        <w:pStyle w:val="ConsPlusTitle"/>
        <w:jc w:val="center"/>
      </w:pPr>
      <w:r>
        <w:t>ОСУЩЕСТВЛЕНИЯ МОНИТОРИНГА СОЦИАЛЬНОГО ОБСЛУЖИВАНИЯ ГРАЖДАН</w:t>
      </w:r>
    </w:p>
    <w:p w:rsidR="00DC7627" w:rsidRDefault="00DC7627">
      <w:pPr>
        <w:pStyle w:val="ConsPlusTitle"/>
        <w:jc w:val="center"/>
      </w:pPr>
      <w:r>
        <w:t>В СУБЪЕКТАХ РОССИЙСКОЙ ФЕДЕРАЦИИ</w:t>
      </w: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ind w:firstLine="540"/>
        <w:jc w:val="both"/>
      </w:pPr>
      <w:r>
        <w:t>1. Настоящий Порядок определяет правила осуществления мониторинга социального обслуживания граждан в субъектах Российской Федерации (далее соответственно - социальное обслуживание, мониторинг).</w:t>
      </w:r>
    </w:p>
    <w:p w:rsidR="00DC7627" w:rsidRDefault="00DC7627">
      <w:pPr>
        <w:pStyle w:val="ConsPlusNormal"/>
        <w:ind w:firstLine="540"/>
        <w:jc w:val="both"/>
      </w:pPr>
      <w:r>
        <w:t>2. Мониторинг осуществляется в целях сбора и обработки сведений, которые используются для разработки и реализации государственной политики Российской Федерации в сфере социального обслуживания, анализа и оценки состояния и перспектив развития социального обслуживания, а также в целях анализа соблюдения требований законодательства о социальном обслуживании.</w:t>
      </w:r>
    </w:p>
    <w:p w:rsidR="00DC7627" w:rsidRDefault="00DC7627">
      <w:pPr>
        <w:pStyle w:val="ConsPlusNormal"/>
        <w:ind w:firstLine="540"/>
        <w:jc w:val="both"/>
      </w:pPr>
      <w:r>
        <w:t>3. Мониторинг включает в себя сбор, обработку, систематизацию и хранение следующих сведений:</w:t>
      </w:r>
    </w:p>
    <w:p w:rsidR="00DC7627" w:rsidRDefault="00DC7627">
      <w:pPr>
        <w:pStyle w:val="ConsPlusNormal"/>
        <w:ind w:firstLine="540"/>
        <w:jc w:val="both"/>
      </w:pPr>
      <w:r>
        <w:t>а) об органах государственной власти субъекта Российской Федерации, уполномоченных на осуществление полномочий в сфере социального обслуживания;</w:t>
      </w:r>
    </w:p>
    <w:p w:rsidR="00DC7627" w:rsidRDefault="00DC7627">
      <w:pPr>
        <w:pStyle w:val="ConsPlusNormal"/>
        <w:ind w:firstLine="540"/>
        <w:jc w:val="both"/>
      </w:pPr>
      <w:r>
        <w:t xml:space="preserve">б) о нормативных правовых актах субъекта Российской Федерации, принятых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4257);</w:t>
      </w:r>
    </w:p>
    <w:p w:rsidR="00DC7627" w:rsidRDefault="00DC7627">
      <w:pPr>
        <w:pStyle w:val="ConsPlusNormal"/>
        <w:ind w:firstLine="540"/>
        <w:jc w:val="both"/>
      </w:pPr>
      <w:r>
        <w:t>в) о поставщиках социальных услуг;</w:t>
      </w:r>
    </w:p>
    <w:p w:rsidR="00DC7627" w:rsidRDefault="00DC7627">
      <w:pPr>
        <w:pStyle w:val="ConsPlusNormal"/>
        <w:ind w:firstLine="540"/>
        <w:jc w:val="both"/>
      </w:pPr>
      <w:r>
        <w:t>г) о получателях социальных услуг;</w:t>
      </w:r>
    </w:p>
    <w:p w:rsidR="00DC7627" w:rsidRDefault="00DC7627">
      <w:pPr>
        <w:pStyle w:val="ConsPlusNormal"/>
        <w:ind w:firstLine="540"/>
        <w:jc w:val="both"/>
      </w:pPr>
      <w:r>
        <w:t>д) о предоставляемых социальных услугах;</w:t>
      </w:r>
    </w:p>
    <w:p w:rsidR="00DC7627" w:rsidRDefault="00DC7627">
      <w:pPr>
        <w:pStyle w:val="ConsPlusNormal"/>
        <w:ind w:firstLine="540"/>
        <w:jc w:val="both"/>
      </w:pPr>
      <w:r>
        <w:t>е) о предоставляемых услугах, не относящихся к социальным услугам (социальное сопровождение).</w:t>
      </w:r>
    </w:p>
    <w:p w:rsidR="00DC7627" w:rsidRDefault="00DC7627">
      <w:pPr>
        <w:pStyle w:val="ConsPlusNormal"/>
        <w:ind w:firstLine="540"/>
        <w:jc w:val="both"/>
      </w:pPr>
      <w:r>
        <w:t>4. Мониторинг осуществляется органами исполнительной власти субъектов Российской Федерации, уполномоченными на осуществление полномочий в сфере социального обслуживания (далее - уполномоченные органы), в пределах возложенных на них функций.</w:t>
      </w:r>
    </w:p>
    <w:p w:rsidR="00DC7627" w:rsidRDefault="00DC7627">
      <w:pPr>
        <w:pStyle w:val="ConsPlusNormal"/>
        <w:ind w:firstLine="540"/>
        <w:jc w:val="both"/>
      </w:pPr>
      <w:r>
        <w:t>По решению уполномоченных органов организационно-техническое и 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 w:rsidR="00DC7627" w:rsidRDefault="00DC7627">
      <w:pPr>
        <w:pStyle w:val="ConsPlusNormal"/>
        <w:ind w:firstLine="540"/>
        <w:jc w:val="both"/>
      </w:pPr>
      <w:r>
        <w:t>5. Результаты мониторинга отражаются в итоговых отчетах, подготовку которых осуществляет Министерство труда и социальной защиты Российской Федерации (далее - Министерство) на основании обобщения сведений, представляемых уполномоченными органами:</w:t>
      </w:r>
    </w:p>
    <w:p w:rsidR="00DC7627" w:rsidRDefault="00DC7627">
      <w:pPr>
        <w:pStyle w:val="ConsPlusNormal"/>
        <w:ind w:firstLine="540"/>
        <w:jc w:val="both"/>
      </w:pPr>
      <w:r>
        <w:t xml:space="preserve">ежегодно, до 15 февраля года, следующего за отчетным, по формам согласно </w:t>
      </w:r>
      <w:hyperlink w:anchor="P79" w:history="1">
        <w:r>
          <w:rPr>
            <w:color w:val="0000FF"/>
          </w:rPr>
          <w:t>приложениям N 2</w:t>
        </w:r>
      </w:hyperlink>
      <w:r>
        <w:t xml:space="preserve"> и </w:t>
      </w:r>
      <w:hyperlink w:anchor="P126" w:history="1">
        <w:r>
          <w:rPr>
            <w:color w:val="0000FF"/>
          </w:rPr>
          <w:t>3</w:t>
        </w:r>
      </w:hyperlink>
      <w:r>
        <w:t>;</w:t>
      </w:r>
    </w:p>
    <w:p w:rsidR="00DC7627" w:rsidRDefault="00DC7627">
      <w:pPr>
        <w:pStyle w:val="ConsPlusNormal"/>
        <w:ind w:firstLine="540"/>
        <w:jc w:val="both"/>
      </w:pPr>
      <w:r>
        <w:t xml:space="preserve">ежеквартально, до 15 числа месяца, следующего за отчетным, по формам согласно </w:t>
      </w:r>
      <w:hyperlink w:anchor="P274" w:history="1">
        <w:r>
          <w:rPr>
            <w:color w:val="0000FF"/>
          </w:rPr>
          <w:t>приложениям N 4</w:t>
        </w:r>
      </w:hyperlink>
      <w:r>
        <w:t xml:space="preserve"> - </w:t>
      </w:r>
      <w:hyperlink w:anchor="P956" w:history="1">
        <w:r>
          <w:rPr>
            <w:color w:val="0000FF"/>
          </w:rPr>
          <w:t>7</w:t>
        </w:r>
      </w:hyperlink>
      <w:r>
        <w:t>.</w:t>
      </w:r>
    </w:p>
    <w:p w:rsidR="00DC7627" w:rsidRDefault="00DC7627">
      <w:pPr>
        <w:pStyle w:val="ConsPlusNormal"/>
        <w:ind w:firstLine="540"/>
        <w:jc w:val="both"/>
      </w:pPr>
      <w:r>
        <w:t>Одновременно с представлением сведений уполномоченными органами в Министерство представляются пояснения приведенных значений показателей по каждой форме.</w:t>
      </w:r>
    </w:p>
    <w:p w:rsidR="00DC7627" w:rsidRDefault="00DC7627">
      <w:pPr>
        <w:pStyle w:val="ConsPlusNormal"/>
        <w:ind w:firstLine="540"/>
        <w:jc w:val="both"/>
      </w:pPr>
      <w:r>
        <w:t>6. Сведения, направляемые в Министерство, размещаются на официальных сайтах уполномоченных органов в информационно-телекоммуникационной сети "Интернет" в сроки, соответствующие периодичности их представления в Министерство.</w:t>
      </w:r>
    </w:p>
    <w:p w:rsidR="00DC7627" w:rsidRDefault="00DC7627">
      <w:pPr>
        <w:pStyle w:val="ConsPlusNormal"/>
        <w:ind w:firstLine="540"/>
        <w:jc w:val="both"/>
      </w:pPr>
      <w:r>
        <w:t>7. В целях обеспечения информационной открытости и доступности результатов мониторинга итоговые отчеты размещаются на официальном сайте Министерства в информационно-телекоммуникационной сети "Интернет": ежеквартальный - не позднее 25 числа месяца, следующего за отчетным, ежегодный - до 25 февраля года, следующего за отчетным.</w:t>
      </w: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sectPr w:rsidR="00DC7627" w:rsidSect="004B2E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627" w:rsidRDefault="00DC7627">
      <w:pPr>
        <w:pStyle w:val="ConsPlusNormal"/>
        <w:jc w:val="right"/>
        <w:outlineLvl w:val="0"/>
      </w:pPr>
      <w:r>
        <w:lastRenderedPageBreak/>
        <w:t>Приложение N 2</w:t>
      </w:r>
    </w:p>
    <w:p w:rsidR="00DC7627" w:rsidRDefault="00DC7627">
      <w:pPr>
        <w:pStyle w:val="ConsPlusNormal"/>
        <w:jc w:val="right"/>
      </w:pPr>
      <w:r>
        <w:t>к приказу Министерства труда</w:t>
      </w:r>
    </w:p>
    <w:p w:rsidR="00DC7627" w:rsidRDefault="00DC7627">
      <w:pPr>
        <w:pStyle w:val="ConsPlusNormal"/>
        <w:jc w:val="right"/>
      </w:pPr>
      <w:r>
        <w:t>и социальной защиты</w:t>
      </w:r>
    </w:p>
    <w:p w:rsidR="00DC7627" w:rsidRDefault="00DC7627">
      <w:pPr>
        <w:pStyle w:val="ConsPlusNormal"/>
        <w:jc w:val="right"/>
      </w:pPr>
      <w:r>
        <w:t>Российской Федерации</w:t>
      </w:r>
    </w:p>
    <w:p w:rsidR="00DC7627" w:rsidRDefault="00DC7627">
      <w:pPr>
        <w:pStyle w:val="ConsPlusNormal"/>
        <w:jc w:val="right"/>
      </w:pPr>
      <w:r>
        <w:t>от 18 сентября 2014 г. N 651н</w:t>
      </w: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right"/>
      </w:pPr>
      <w:r>
        <w:t>Форма</w:t>
      </w: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nformat"/>
        <w:jc w:val="both"/>
      </w:pPr>
      <w:bookmarkStart w:id="1" w:name="P79"/>
      <w:bookmarkEnd w:id="1"/>
      <w:r>
        <w:t xml:space="preserve">                                  Сведения</w:t>
      </w:r>
    </w:p>
    <w:p w:rsidR="00DC7627" w:rsidRDefault="00DC7627">
      <w:pPr>
        <w:pStyle w:val="ConsPlusNonformat"/>
        <w:jc w:val="both"/>
      </w:pPr>
      <w:r>
        <w:t xml:space="preserve">           об органах государственной власти субъекта Российской</w:t>
      </w:r>
    </w:p>
    <w:p w:rsidR="00DC7627" w:rsidRDefault="00DC7627">
      <w:pPr>
        <w:pStyle w:val="ConsPlusNonformat"/>
        <w:jc w:val="both"/>
      </w:pPr>
      <w:r>
        <w:t xml:space="preserve">           Федерации, уполномоченных на осуществление полномочий</w:t>
      </w:r>
    </w:p>
    <w:p w:rsidR="00DC7627" w:rsidRDefault="00DC7627">
      <w:pPr>
        <w:pStyle w:val="ConsPlusNonformat"/>
        <w:jc w:val="both"/>
      </w:pPr>
      <w:r>
        <w:t xml:space="preserve">           в сфере социального обслуживания граждан, за 20__ год</w:t>
      </w:r>
    </w:p>
    <w:p w:rsidR="00DC7627" w:rsidRDefault="00DC7627">
      <w:pPr>
        <w:pStyle w:val="ConsPlusNonformat"/>
        <w:jc w:val="both"/>
      </w:pPr>
      <w:r>
        <w:t xml:space="preserve">    ___________________________________________________________________</w:t>
      </w:r>
    </w:p>
    <w:p w:rsidR="00DC7627" w:rsidRDefault="00DC7627">
      <w:pPr>
        <w:pStyle w:val="ConsPlusNonformat"/>
        <w:jc w:val="both"/>
      </w:pPr>
      <w:r>
        <w:t xml:space="preserve">    (наименование уполномоченного органа субъекта Российской Федерации)</w:t>
      </w:r>
    </w:p>
    <w:p w:rsidR="00DC7627" w:rsidRDefault="00DC7627">
      <w:pPr>
        <w:pStyle w:val="ConsPlusNonformat"/>
        <w:jc w:val="both"/>
      </w:pPr>
    </w:p>
    <w:p w:rsidR="00DC7627" w:rsidRDefault="00DC7627">
      <w:pPr>
        <w:pStyle w:val="ConsPlusNonformat"/>
        <w:jc w:val="both"/>
      </w:pPr>
      <w:r>
        <w:t>Представляется: ежегодно, до 15 февраля года, следующего за отчетным годом</w:t>
      </w:r>
    </w:p>
    <w:p w:rsidR="00DC7627" w:rsidRDefault="00DC762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1984"/>
        <w:gridCol w:w="1587"/>
        <w:gridCol w:w="1871"/>
        <w:gridCol w:w="1701"/>
        <w:gridCol w:w="1928"/>
      </w:tblGrid>
      <w:tr w:rsidR="00DC7627">
        <w:tc>
          <w:tcPr>
            <w:tcW w:w="538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071" w:type="dxa"/>
            <w:gridSpan w:val="5"/>
          </w:tcPr>
          <w:p w:rsidR="00DC7627" w:rsidRDefault="00DC7627">
            <w:pPr>
              <w:pStyle w:val="ConsPlusNormal"/>
              <w:jc w:val="center"/>
            </w:pPr>
            <w:r>
              <w:t xml:space="preserve">Наименование и адрес органа государственной власти субъекта Российской Федерации, уполномоченного в соответствии с Федеральным </w:t>
            </w:r>
            <w:hyperlink r:id="rId1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28 декабря 2013 г. N 442-ФЗ "Об основах социального обслуживания граждан в Российской Федерации" на:</w:t>
            </w:r>
          </w:p>
        </w:tc>
      </w:tr>
      <w:tr w:rsidR="00DC7627">
        <w:tc>
          <w:tcPr>
            <w:tcW w:w="538" w:type="dxa"/>
            <w:vMerge/>
          </w:tcPr>
          <w:p w:rsidR="00DC7627" w:rsidRDefault="00DC7627"/>
        </w:tc>
        <w:tc>
          <w:tcPr>
            <w:tcW w:w="1984" w:type="dxa"/>
          </w:tcPr>
          <w:p w:rsidR="00DC7627" w:rsidRDefault="00DC7627">
            <w:pPr>
              <w:pStyle w:val="ConsPlusNormal"/>
              <w:jc w:val="center"/>
            </w:pPr>
            <w:r>
              <w:t>признание граждан нуждающимися в социальном обслуживании, а также составлении индивидуальной программы предоставления социальных услуг</w:t>
            </w:r>
          </w:p>
        </w:tc>
        <w:tc>
          <w:tcPr>
            <w:tcW w:w="1587" w:type="dxa"/>
          </w:tcPr>
          <w:p w:rsidR="00DC7627" w:rsidRDefault="00DC7627">
            <w:pPr>
              <w:pStyle w:val="ConsPlusNormal"/>
              <w:jc w:val="center"/>
            </w:pPr>
            <w:r>
              <w:t>формирование и ведение реестра поставщиков социальных услуг</w:t>
            </w:r>
          </w:p>
        </w:tc>
        <w:tc>
          <w:tcPr>
            <w:tcW w:w="1871" w:type="dxa"/>
          </w:tcPr>
          <w:p w:rsidR="00DC7627" w:rsidRDefault="00DC7627">
            <w:pPr>
              <w:pStyle w:val="ConsPlusNormal"/>
              <w:jc w:val="center"/>
            </w:pPr>
            <w:r>
              <w:t>формирование и ведение регистра получателей социальных услуг</w:t>
            </w:r>
          </w:p>
        </w:tc>
        <w:tc>
          <w:tcPr>
            <w:tcW w:w="1701" w:type="dxa"/>
          </w:tcPr>
          <w:p w:rsidR="00DC7627" w:rsidRDefault="00DC7627">
            <w:pPr>
              <w:pStyle w:val="ConsPlusNormal"/>
              <w:jc w:val="center"/>
            </w:pPr>
            <w:r>
              <w:t>осуществление регионального государственного контроля (надзора) в сфере социального обслуживания граждан</w:t>
            </w:r>
          </w:p>
        </w:tc>
        <w:tc>
          <w:tcPr>
            <w:tcW w:w="1928" w:type="dxa"/>
          </w:tcPr>
          <w:p w:rsidR="00DC7627" w:rsidRDefault="00DC7627">
            <w:pPr>
              <w:pStyle w:val="ConsPlusNormal"/>
              <w:jc w:val="center"/>
            </w:pPr>
            <w:r>
              <w:t>осуществление иных полномочий в сфере социального обслуживания (нужное указать)</w:t>
            </w:r>
          </w:p>
        </w:tc>
      </w:tr>
      <w:tr w:rsidR="00DC7627">
        <w:tc>
          <w:tcPr>
            <w:tcW w:w="538" w:type="dxa"/>
          </w:tcPr>
          <w:p w:rsidR="00DC7627" w:rsidRDefault="00DC76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DC7627" w:rsidRDefault="00DC76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DC7627" w:rsidRDefault="00DC76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C7627" w:rsidRDefault="00DC76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C7627" w:rsidRDefault="00DC76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538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98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58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87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928" w:type="dxa"/>
          </w:tcPr>
          <w:p w:rsidR="00DC7627" w:rsidRDefault="00DC7627">
            <w:pPr>
              <w:pStyle w:val="ConsPlusNormal"/>
            </w:pPr>
          </w:p>
        </w:tc>
      </w:tr>
    </w:tbl>
    <w:p w:rsidR="00DC7627" w:rsidRDefault="00DC7627">
      <w:pPr>
        <w:pStyle w:val="ConsPlusNormal"/>
        <w:jc w:val="both"/>
      </w:pPr>
    </w:p>
    <w:p w:rsidR="00DC7627" w:rsidRDefault="00DC7627">
      <w:pPr>
        <w:pStyle w:val="ConsPlusNonformat"/>
        <w:jc w:val="both"/>
      </w:pPr>
      <w:r>
        <w:t>Руководитель уполномоченного органа        __________ _____________________</w:t>
      </w:r>
    </w:p>
    <w:p w:rsidR="00DC7627" w:rsidRDefault="00DC7627">
      <w:pPr>
        <w:pStyle w:val="ConsPlusNonformat"/>
        <w:jc w:val="both"/>
      </w:pPr>
      <w:r>
        <w:lastRenderedPageBreak/>
        <w:t xml:space="preserve">                                            (подпись) (расшифровка подписи)</w:t>
      </w:r>
    </w:p>
    <w:p w:rsidR="00DC7627" w:rsidRDefault="00DC7627">
      <w:pPr>
        <w:pStyle w:val="ConsPlusNonformat"/>
        <w:jc w:val="both"/>
      </w:pPr>
    </w:p>
    <w:p w:rsidR="00DC7627" w:rsidRDefault="00DC7627">
      <w:pPr>
        <w:pStyle w:val="ConsPlusNonformat"/>
        <w:jc w:val="both"/>
      </w:pPr>
      <w:r>
        <w:t>Исполнитель ________ ____________________</w:t>
      </w:r>
    </w:p>
    <w:p w:rsidR="00DC7627" w:rsidRDefault="00DC7627">
      <w:pPr>
        <w:pStyle w:val="ConsPlusNonformat"/>
        <w:jc w:val="both"/>
      </w:pPr>
      <w:r>
        <w:t xml:space="preserve">             (ФИО)   (контактный телефон)  МП</w:t>
      </w: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right"/>
        <w:outlineLvl w:val="0"/>
      </w:pPr>
      <w:r>
        <w:t>Приложение N 3</w:t>
      </w:r>
    </w:p>
    <w:p w:rsidR="00DC7627" w:rsidRDefault="00DC7627">
      <w:pPr>
        <w:pStyle w:val="ConsPlusNormal"/>
        <w:jc w:val="right"/>
      </w:pPr>
      <w:r>
        <w:t>к приказу Министерства труда</w:t>
      </w:r>
    </w:p>
    <w:p w:rsidR="00DC7627" w:rsidRDefault="00DC7627">
      <w:pPr>
        <w:pStyle w:val="ConsPlusNormal"/>
        <w:jc w:val="right"/>
      </w:pPr>
      <w:r>
        <w:t>и социальной защиты</w:t>
      </w:r>
    </w:p>
    <w:p w:rsidR="00DC7627" w:rsidRDefault="00DC7627">
      <w:pPr>
        <w:pStyle w:val="ConsPlusNormal"/>
        <w:jc w:val="right"/>
      </w:pPr>
      <w:r>
        <w:t>Российской Федерации</w:t>
      </w:r>
    </w:p>
    <w:p w:rsidR="00DC7627" w:rsidRDefault="00DC7627">
      <w:pPr>
        <w:pStyle w:val="ConsPlusNormal"/>
        <w:jc w:val="right"/>
      </w:pPr>
      <w:r>
        <w:t>от 18 сентября 2014 г. N 651н</w:t>
      </w: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right"/>
      </w:pPr>
      <w:r>
        <w:t>Форма</w:t>
      </w: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nformat"/>
        <w:jc w:val="both"/>
      </w:pPr>
      <w:bookmarkStart w:id="2" w:name="P126"/>
      <w:bookmarkEnd w:id="2"/>
      <w:r>
        <w:t xml:space="preserve">                                  Сведения</w:t>
      </w:r>
    </w:p>
    <w:p w:rsidR="00DC7627" w:rsidRDefault="00DC7627">
      <w:pPr>
        <w:pStyle w:val="ConsPlusNonformat"/>
        <w:jc w:val="both"/>
      </w:pPr>
      <w:r>
        <w:t xml:space="preserve">        о нормативных правовых актах субъекта Российской Федерации,</w:t>
      </w:r>
    </w:p>
    <w:p w:rsidR="00DC7627" w:rsidRDefault="00DC7627">
      <w:pPr>
        <w:pStyle w:val="ConsPlusNonformat"/>
        <w:jc w:val="both"/>
      </w:pPr>
      <w:r>
        <w:t xml:space="preserve">    принятых в соответствии с Федеральным законом от 28 декабря 2013 г.</w:t>
      </w:r>
    </w:p>
    <w:p w:rsidR="00DC7627" w:rsidRDefault="00DC7627">
      <w:pPr>
        <w:pStyle w:val="ConsPlusNonformat"/>
        <w:jc w:val="both"/>
      </w:pPr>
      <w:r>
        <w:t xml:space="preserve">           N 442-ФЗ "Об основах социального обслуживания граждан</w:t>
      </w:r>
    </w:p>
    <w:p w:rsidR="00DC7627" w:rsidRDefault="00DC7627">
      <w:pPr>
        <w:pStyle w:val="ConsPlusNonformat"/>
        <w:jc w:val="both"/>
      </w:pPr>
      <w:r>
        <w:t xml:space="preserve">                    в Российской Федерации", за 20__ год</w:t>
      </w:r>
    </w:p>
    <w:p w:rsidR="00DC7627" w:rsidRDefault="00DC7627">
      <w:pPr>
        <w:pStyle w:val="ConsPlusNonformat"/>
        <w:jc w:val="both"/>
      </w:pPr>
      <w:r>
        <w:t xml:space="preserve">    ___________________________________________________________________</w:t>
      </w:r>
    </w:p>
    <w:p w:rsidR="00DC7627" w:rsidRDefault="00DC7627">
      <w:pPr>
        <w:pStyle w:val="ConsPlusNonformat"/>
        <w:jc w:val="both"/>
      </w:pPr>
      <w:r>
        <w:t xml:space="preserve">    (наименование уполномоченного органа субъекта Российской Федерации)</w:t>
      </w:r>
    </w:p>
    <w:p w:rsidR="00DC7627" w:rsidRDefault="00DC7627">
      <w:pPr>
        <w:pStyle w:val="ConsPlusNonformat"/>
        <w:jc w:val="both"/>
      </w:pPr>
    </w:p>
    <w:p w:rsidR="00DC7627" w:rsidRDefault="00DC7627">
      <w:pPr>
        <w:pStyle w:val="ConsPlusNonformat"/>
        <w:jc w:val="both"/>
      </w:pPr>
      <w:r>
        <w:t>Представляется: ежегодно, до 15 февраля года, следующего за отчетным годом</w:t>
      </w:r>
    </w:p>
    <w:p w:rsidR="00DC7627" w:rsidRDefault="00DC762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5896"/>
        <w:gridCol w:w="1417"/>
        <w:gridCol w:w="1701"/>
      </w:tblGrid>
      <w:tr w:rsidR="00DC7627">
        <w:tc>
          <w:tcPr>
            <w:tcW w:w="614" w:type="dxa"/>
          </w:tcPr>
          <w:p w:rsidR="00DC7627" w:rsidRDefault="00DC762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</w:tcPr>
          <w:p w:rsidR="00DC7627" w:rsidRDefault="00DC7627">
            <w:pPr>
              <w:pStyle w:val="ConsPlusNormal"/>
              <w:jc w:val="center"/>
            </w:pPr>
            <w:r>
              <w:t xml:space="preserve">Наименование полномочия органа государственной власти субъекта Российской Федерации в соответствии с Федеральным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28 декабря 2013 г. N 442-ФЗ "Об основах социального обслуживания граждан в Российской Федерации" </w:t>
            </w:r>
            <w:hyperlink w:anchor="P2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DC7627" w:rsidRDefault="00DC7627">
            <w:pPr>
              <w:pStyle w:val="ConsPlusNormal"/>
              <w:jc w:val="center"/>
            </w:pPr>
            <w:r>
              <w:t>Наименование, дата и номер нормативного правового акта субъекта Российской Федерации</w:t>
            </w:r>
          </w:p>
        </w:tc>
        <w:tc>
          <w:tcPr>
            <w:tcW w:w="1701" w:type="dxa"/>
          </w:tcPr>
          <w:p w:rsidR="00DC7627" w:rsidRDefault="00DC7627">
            <w:pPr>
              <w:pStyle w:val="ConsPlusNormal"/>
              <w:jc w:val="center"/>
            </w:pPr>
            <w:r>
              <w:t xml:space="preserve">Сведения об утверждении нового или внесении изменений в принятые ранее нормативные правовые акты субъекта </w:t>
            </w:r>
            <w:r>
              <w:lastRenderedPageBreak/>
              <w:t>Российской Федерации</w:t>
            </w:r>
          </w:p>
        </w:tc>
      </w:tr>
      <w:tr w:rsidR="00DC7627">
        <w:tc>
          <w:tcPr>
            <w:tcW w:w="614" w:type="dxa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896" w:type="dxa"/>
          </w:tcPr>
          <w:p w:rsidR="00DC7627" w:rsidRDefault="00DC76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DC7627" w:rsidRDefault="00DC76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DC7627" w:rsidRDefault="00DC7627">
            <w:pPr>
              <w:pStyle w:val="ConsPlusNormal"/>
              <w:jc w:val="center"/>
            </w:pPr>
            <w:r>
              <w:t>4</w:t>
            </w:r>
          </w:p>
        </w:tc>
      </w:tr>
      <w:tr w:rsidR="00DC7627">
        <w:tc>
          <w:tcPr>
            <w:tcW w:w="614" w:type="dxa"/>
          </w:tcPr>
          <w:p w:rsidR="00DC7627" w:rsidRDefault="00DC762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</w:tcPr>
          <w:p w:rsidR="00DC7627" w:rsidRDefault="00DC7627">
            <w:pPr>
              <w:pStyle w:val="ConsPlusNormal"/>
            </w:pPr>
            <w:r>
              <w:t>Правовое регулирование и организация социального обслуживания в субъектах Российской Федерации (</w:t>
            </w:r>
            <w:hyperlink r:id="rId13" w:history="1">
              <w:r>
                <w:rPr>
                  <w:color w:val="0000FF"/>
                </w:rPr>
                <w:t>пункт 1 статьи 8</w:t>
              </w:r>
            </w:hyperlink>
            <w:r>
              <w:t xml:space="preserve"> Федерального закона)</w:t>
            </w:r>
          </w:p>
        </w:tc>
        <w:tc>
          <w:tcPr>
            <w:tcW w:w="141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614" w:type="dxa"/>
          </w:tcPr>
          <w:p w:rsidR="00DC7627" w:rsidRDefault="00DC762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</w:tcPr>
          <w:p w:rsidR="00DC7627" w:rsidRDefault="00DC7627">
            <w:pPr>
              <w:pStyle w:val="ConsPlusNormal"/>
            </w:pPr>
            <w:r>
              <w:t>Утверждение перечня социальных услуг, предоставляемых поставщиками социальных услуг (</w:t>
            </w:r>
            <w:hyperlink r:id="rId14" w:history="1">
              <w:r>
                <w:rPr>
                  <w:color w:val="0000FF"/>
                </w:rPr>
                <w:t>пункт 9 статьи 8</w:t>
              </w:r>
            </w:hyperlink>
            <w:r>
              <w:t xml:space="preserve"> Федерального закона)</w:t>
            </w:r>
          </w:p>
        </w:tc>
        <w:tc>
          <w:tcPr>
            <w:tcW w:w="141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614" w:type="dxa"/>
          </w:tcPr>
          <w:p w:rsidR="00DC7627" w:rsidRDefault="00DC762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</w:tcPr>
          <w:p w:rsidR="00DC7627" w:rsidRDefault="00DC7627">
            <w:pPr>
              <w:pStyle w:val="ConsPlusNormal"/>
            </w:pPr>
            <w:r>
              <w:t>Установление предельной величины среднедушевого дохода для предоставления социальных услуг бесплатно (</w:t>
            </w:r>
            <w:hyperlink r:id="rId15" w:history="1">
              <w:r>
                <w:rPr>
                  <w:color w:val="0000FF"/>
                </w:rPr>
                <w:t>пункт 13 статьи 8</w:t>
              </w:r>
            </w:hyperlink>
            <w:r>
              <w:t xml:space="preserve">, </w:t>
            </w:r>
            <w:hyperlink r:id="rId16" w:history="1">
              <w:r>
                <w:rPr>
                  <w:color w:val="0000FF"/>
                </w:rPr>
                <w:t>части 2</w:t>
              </w:r>
            </w:hyperlink>
            <w:r>
              <w:t xml:space="preserve"> и </w:t>
            </w:r>
            <w:hyperlink r:id="rId17" w:history="1">
              <w:r>
                <w:rPr>
                  <w:color w:val="0000FF"/>
                </w:rPr>
                <w:t>5 статьи 31</w:t>
              </w:r>
            </w:hyperlink>
            <w:r>
              <w:t xml:space="preserve">, </w:t>
            </w:r>
            <w:hyperlink r:id="rId18" w:history="1">
              <w:r>
                <w:rPr>
                  <w:color w:val="0000FF"/>
                </w:rPr>
                <w:t>статья 32</w:t>
              </w:r>
            </w:hyperlink>
            <w:r>
              <w:t xml:space="preserve"> Федерального закона)</w:t>
            </w:r>
          </w:p>
        </w:tc>
        <w:tc>
          <w:tcPr>
            <w:tcW w:w="141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614" w:type="dxa"/>
          </w:tcPr>
          <w:p w:rsidR="00DC7627" w:rsidRDefault="00DC762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</w:tcPr>
          <w:p w:rsidR="00DC7627" w:rsidRDefault="00DC7627">
            <w:pPr>
              <w:pStyle w:val="ConsPlusNormal"/>
            </w:pPr>
            <w:r>
              <w:t>Определение органа (органов) государственной власти субъекта Российской Федерации, уполномоченного (уполномоченных) на осуществление предусмотренных полномочий в сфере социального обслуживания, в том числе по признанию граждан нуждающимися в социальном обслуживании, по составлению индивидуальной программы предоставления социальных услуг, по осуществлению регионального государственного контроля (надзора) в сфере социального обслуживания (</w:t>
            </w:r>
            <w:hyperlink r:id="rId19" w:history="1">
              <w:r>
                <w:rPr>
                  <w:color w:val="0000FF"/>
                </w:rPr>
                <w:t>пункт 2 статьи 5</w:t>
              </w:r>
            </w:hyperlink>
            <w:r>
              <w:t xml:space="preserve">, </w:t>
            </w:r>
            <w:hyperlink r:id="rId20" w:history="1">
              <w:r>
                <w:rPr>
                  <w:color w:val="0000FF"/>
                </w:rPr>
                <w:t>пункты 2</w:t>
              </w:r>
            </w:hyperlink>
            <w:r>
              <w:t xml:space="preserve"> и </w:t>
            </w:r>
            <w:hyperlink r:id="rId21" w:history="1">
              <w:r>
                <w:rPr>
                  <w:color w:val="0000FF"/>
                </w:rPr>
                <w:t>12 статьи 8</w:t>
              </w:r>
            </w:hyperlink>
            <w:r>
              <w:t xml:space="preserve"> Федерального закона)</w:t>
            </w:r>
          </w:p>
        </w:tc>
        <w:tc>
          <w:tcPr>
            <w:tcW w:w="141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614" w:type="dxa"/>
          </w:tcPr>
          <w:p w:rsidR="00DC7627" w:rsidRDefault="00DC762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</w:tcPr>
          <w:p w:rsidR="00DC7627" w:rsidRDefault="00DC7627">
            <w:pPr>
              <w:pStyle w:val="ConsPlusNormal"/>
            </w:pPr>
            <w:r>
              <w:t>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 (</w:t>
            </w:r>
            <w:hyperlink r:id="rId22" w:history="1">
              <w:r>
                <w:rPr>
                  <w:color w:val="0000FF"/>
                </w:rPr>
                <w:t>пункт 4 статьи 8</w:t>
              </w:r>
            </w:hyperlink>
            <w:r>
              <w:t xml:space="preserve">, </w:t>
            </w:r>
            <w:hyperlink r:id="rId23" w:history="1">
              <w:r>
                <w:rPr>
                  <w:color w:val="0000FF"/>
                </w:rPr>
                <w:t>статья 28</w:t>
              </w:r>
            </w:hyperlink>
            <w:r>
              <w:t xml:space="preserve"> Федерального закона)</w:t>
            </w:r>
          </w:p>
        </w:tc>
        <w:tc>
          <w:tcPr>
            <w:tcW w:w="141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614" w:type="dxa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5896" w:type="dxa"/>
          </w:tcPr>
          <w:p w:rsidR="00DC7627" w:rsidRDefault="00DC7627">
            <w:pPr>
              <w:pStyle w:val="ConsPlusNormal"/>
            </w:pPr>
            <w:r>
              <w:t>Утверждение нормативов штатной численности организаций социального обслуживания субъекта Российской Федерации, нормативов обеспечения мягким инвентарем и площадью жилых помещений при предоставлении социальных услуг указанными организациями (</w:t>
            </w:r>
            <w:hyperlink r:id="rId24" w:history="1">
              <w:r>
                <w:rPr>
                  <w:color w:val="0000FF"/>
                </w:rPr>
                <w:t>пункт 5 статьи 8</w:t>
              </w:r>
            </w:hyperlink>
            <w:r>
              <w:t xml:space="preserve"> Федерального закона)</w:t>
            </w:r>
          </w:p>
        </w:tc>
        <w:tc>
          <w:tcPr>
            <w:tcW w:w="141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614" w:type="dxa"/>
          </w:tcPr>
          <w:p w:rsidR="00DC7627" w:rsidRDefault="00DC762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</w:tcPr>
          <w:p w:rsidR="00DC7627" w:rsidRDefault="00DC7627">
            <w:pPr>
              <w:pStyle w:val="ConsPlusNormal"/>
            </w:pPr>
            <w:r>
              <w:t>Утверждение норм питания в организациях социального обслуживания, находящихся в ведении субъекта Российской Федерации (</w:t>
            </w:r>
            <w:hyperlink r:id="rId25" w:history="1">
              <w:r>
                <w:rPr>
                  <w:color w:val="0000FF"/>
                </w:rPr>
                <w:t>пункт 6 статьи 8</w:t>
              </w:r>
            </w:hyperlink>
            <w:r>
              <w:t xml:space="preserve"> Федерального закона)</w:t>
            </w:r>
          </w:p>
        </w:tc>
        <w:tc>
          <w:tcPr>
            <w:tcW w:w="141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614" w:type="dxa"/>
          </w:tcPr>
          <w:p w:rsidR="00DC7627" w:rsidRDefault="00DC762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</w:tcPr>
          <w:p w:rsidR="00DC7627" w:rsidRDefault="00DC7627">
            <w:pPr>
              <w:pStyle w:val="ConsPlusNormal"/>
            </w:pPr>
            <w:r>
              <w:t>Формирование и ведение реестра поставщиков социальных услуг и регистра получателей социальных услуг (</w:t>
            </w:r>
            <w:hyperlink r:id="rId26" w:history="1">
              <w:r>
                <w:rPr>
                  <w:color w:val="0000FF"/>
                </w:rPr>
                <w:t>пункт 7 статьи 8</w:t>
              </w:r>
            </w:hyperlink>
            <w:r>
              <w:t xml:space="preserve">, </w:t>
            </w:r>
            <w:hyperlink r:id="rId27" w:history="1">
              <w:r>
                <w:rPr>
                  <w:color w:val="0000FF"/>
                </w:rPr>
                <w:t>статьи 24</w:t>
              </w:r>
            </w:hyperlink>
            <w:r>
              <w:t xml:space="preserve"> - </w:t>
            </w:r>
            <w:hyperlink r:id="rId28" w:history="1">
              <w:r>
                <w:rPr>
                  <w:color w:val="0000FF"/>
                </w:rPr>
                <w:t>26</w:t>
              </w:r>
            </w:hyperlink>
            <w:r>
              <w:t xml:space="preserve"> Федерального закона)</w:t>
            </w:r>
          </w:p>
        </w:tc>
        <w:tc>
          <w:tcPr>
            <w:tcW w:w="141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614" w:type="dxa"/>
          </w:tcPr>
          <w:p w:rsidR="00DC7627" w:rsidRDefault="00DC762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</w:tcPr>
          <w:p w:rsidR="00DC7627" w:rsidRDefault="00DC7627">
            <w:pPr>
              <w:pStyle w:val="ConsPlusNormal"/>
            </w:pPr>
            <w:r>
              <w:t>Разработка, финансовое обеспечение и реализация региональных программ социального обслуживания (</w:t>
            </w:r>
            <w:hyperlink r:id="rId29" w:history="1">
              <w:r>
                <w:rPr>
                  <w:color w:val="0000FF"/>
                </w:rPr>
                <w:t>пункт 8 статьи 8</w:t>
              </w:r>
            </w:hyperlink>
            <w:r>
              <w:t xml:space="preserve">, </w:t>
            </w:r>
            <w:hyperlink r:id="rId30" w:history="1">
              <w:r>
                <w:rPr>
                  <w:color w:val="0000FF"/>
                </w:rPr>
                <w:t>часть 2 статьи 29</w:t>
              </w:r>
            </w:hyperlink>
            <w:r>
              <w:t xml:space="preserve"> Федерального закона)</w:t>
            </w:r>
          </w:p>
        </w:tc>
        <w:tc>
          <w:tcPr>
            <w:tcW w:w="141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614" w:type="dxa"/>
          </w:tcPr>
          <w:p w:rsidR="00DC7627" w:rsidRDefault="00DC762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</w:tcPr>
          <w:p w:rsidR="00DC7627" w:rsidRDefault="00DC7627">
            <w:pPr>
              <w:pStyle w:val="ConsPlusNormal"/>
            </w:pPr>
            <w:r>
              <w:t>Утверждение порядка предоставления социальных услуг поставщиками социальных услуг (</w:t>
            </w:r>
            <w:hyperlink r:id="rId31" w:history="1">
              <w:r>
                <w:rPr>
                  <w:color w:val="0000FF"/>
                </w:rPr>
                <w:t>пункт 10 статьи 8</w:t>
              </w:r>
            </w:hyperlink>
            <w:r>
              <w:t xml:space="preserve">, </w:t>
            </w:r>
            <w:hyperlink r:id="rId32" w:history="1">
              <w:r>
                <w:rPr>
                  <w:color w:val="0000FF"/>
                </w:rPr>
                <w:t>статья 27</w:t>
              </w:r>
            </w:hyperlink>
            <w:r>
              <w:t xml:space="preserve"> Федерального закона)</w:t>
            </w:r>
          </w:p>
        </w:tc>
        <w:tc>
          <w:tcPr>
            <w:tcW w:w="141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614" w:type="dxa"/>
          </w:tcPr>
          <w:p w:rsidR="00DC7627" w:rsidRDefault="00DC762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</w:tcPr>
          <w:p w:rsidR="00DC7627" w:rsidRDefault="00DC7627">
            <w:pPr>
              <w:pStyle w:val="ConsPlusNormal"/>
            </w:pPr>
            <w:r>
              <w:t>Установление порядка утверждения тарифов на социальные услуги на основании подушевых нормативов финансирования социальных услуг (</w:t>
            </w:r>
            <w:hyperlink r:id="rId33" w:history="1">
              <w:r>
                <w:rPr>
                  <w:color w:val="0000FF"/>
                </w:rPr>
                <w:t>пункт 11 статьи 8</w:t>
              </w:r>
            </w:hyperlink>
            <w:r>
              <w:t xml:space="preserve">, </w:t>
            </w:r>
            <w:hyperlink r:id="rId34" w:history="1">
              <w:r>
                <w:rPr>
                  <w:color w:val="0000FF"/>
                </w:rPr>
                <w:t>статья 27</w:t>
              </w:r>
            </w:hyperlink>
            <w:r>
              <w:t xml:space="preserve"> Федерального закона)</w:t>
            </w:r>
          </w:p>
        </w:tc>
        <w:tc>
          <w:tcPr>
            <w:tcW w:w="141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614" w:type="dxa"/>
          </w:tcPr>
          <w:p w:rsidR="00DC7627" w:rsidRDefault="00DC762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</w:tcPr>
          <w:p w:rsidR="00DC7627" w:rsidRDefault="00DC7627">
            <w:pPr>
              <w:pStyle w:val="ConsPlusNormal"/>
            </w:pPr>
            <w:r>
              <w:t>Утверждение порядка организации осуществления регионального государственного контроля (надзора) в сфере социального обслуживания с указанием органа субъекта Российской Федерации, уполномоченного на осуществление такого контроля (</w:t>
            </w:r>
            <w:hyperlink r:id="rId35" w:history="1">
              <w:r>
                <w:rPr>
                  <w:color w:val="0000FF"/>
                </w:rPr>
                <w:t>пункт 12 статьи 8</w:t>
              </w:r>
            </w:hyperlink>
            <w:r>
              <w:t xml:space="preserve">, </w:t>
            </w:r>
            <w:hyperlink r:id="rId36" w:history="1">
              <w:r>
                <w:rPr>
                  <w:color w:val="0000FF"/>
                </w:rPr>
                <w:t>статья 33</w:t>
              </w:r>
            </w:hyperlink>
            <w:r>
              <w:t xml:space="preserve"> Федерального закона)</w:t>
            </w:r>
          </w:p>
        </w:tc>
        <w:tc>
          <w:tcPr>
            <w:tcW w:w="141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614" w:type="dxa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896" w:type="dxa"/>
          </w:tcPr>
          <w:p w:rsidR="00DC7627" w:rsidRDefault="00DC7627">
            <w:pPr>
              <w:pStyle w:val="ConsPlusNormal"/>
            </w:pPr>
            <w:r>
              <w:t>Утверждение размера платы за предоставление социальных услуг и порядка ее взимания (</w:t>
            </w:r>
            <w:hyperlink r:id="rId37" w:history="1">
              <w:r>
                <w:rPr>
                  <w:color w:val="0000FF"/>
                </w:rPr>
                <w:t>пункт 14 статьи 8</w:t>
              </w:r>
            </w:hyperlink>
            <w:r>
              <w:t xml:space="preserve"> Федерального закона)</w:t>
            </w:r>
          </w:p>
        </w:tc>
        <w:tc>
          <w:tcPr>
            <w:tcW w:w="141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614" w:type="dxa"/>
          </w:tcPr>
          <w:p w:rsidR="00DC7627" w:rsidRDefault="00DC762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</w:tcPr>
          <w:p w:rsidR="00DC7627" w:rsidRDefault="00DC7627">
            <w:pPr>
              <w:pStyle w:val="ConsPlusNormal"/>
            </w:pPr>
            <w:r>
              <w:t>Обеспечение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уполномоченных органов и поставщиков социальных услуг в сети "Интернет" (</w:t>
            </w:r>
            <w:hyperlink r:id="rId38" w:history="1">
              <w:r>
                <w:rPr>
                  <w:color w:val="0000FF"/>
                </w:rPr>
                <w:t>пункт 15 статьи 8</w:t>
              </w:r>
            </w:hyperlink>
            <w:r>
              <w:t xml:space="preserve">, </w:t>
            </w:r>
            <w:hyperlink r:id="rId39" w:history="1">
              <w:r>
                <w:rPr>
                  <w:color w:val="0000FF"/>
                </w:rPr>
                <w:t>статья 13</w:t>
              </w:r>
            </w:hyperlink>
            <w:r>
              <w:t xml:space="preserve"> Федерального закона)</w:t>
            </w:r>
          </w:p>
        </w:tc>
        <w:tc>
          <w:tcPr>
            <w:tcW w:w="141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614" w:type="dxa"/>
          </w:tcPr>
          <w:p w:rsidR="00DC7627" w:rsidRDefault="00DC762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</w:tcPr>
          <w:p w:rsidR="00DC7627" w:rsidRDefault="00DC7627">
            <w:pPr>
              <w:pStyle w:val="ConsPlusNormal"/>
            </w:pPr>
            <w:r>
              <w:t>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 (</w:t>
            </w:r>
            <w:hyperlink r:id="rId40" w:history="1">
              <w:r>
                <w:rPr>
                  <w:color w:val="0000FF"/>
                </w:rPr>
                <w:t>пункт 23 статьи 8</w:t>
              </w:r>
            </w:hyperlink>
            <w:r>
              <w:t xml:space="preserve">, </w:t>
            </w:r>
            <w:hyperlink r:id="rId41" w:history="1">
              <w:r>
                <w:rPr>
                  <w:color w:val="0000FF"/>
                </w:rPr>
                <w:t>статьи 14</w:t>
              </w:r>
            </w:hyperlink>
            <w:r>
              <w:t xml:space="preserve">, </w:t>
            </w:r>
            <w:hyperlink r:id="rId42" w:history="1">
              <w:r>
                <w:rPr>
                  <w:color w:val="0000FF"/>
                </w:rPr>
                <w:t>22</w:t>
              </w:r>
            </w:hyperlink>
            <w:r>
              <w:t xml:space="preserve">, </w:t>
            </w:r>
            <w:hyperlink r:id="rId43" w:history="1">
              <w:r>
                <w:rPr>
                  <w:color w:val="0000FF"/>
                </w:rPr>
                <w:t>27</w:t>
              </w:r>
            </w:hyperlink>
            <w:r>
              <w:t xml:space="preserve">, </w:t>
            </w:r>
            <w:hyperlink r:id="rId44" w:history="1">
              <w:r>
                <w:rPr>
                  <w:color w:val="0000FF"/>
                </w:rPr>
                <w:t>28</w:t>
              </w:r>
            </w:hyperlink>
            <w:r>
              <w:t xml:space="preserve"> Федерального закона)</w:t>
            </w:r>
          </w:p>
        </w:tc>
        <w:tc>
          <w:tcPr>
            <w:tcW w:w="141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614" w:type="dxa"/>
          </w:tcPr>
          <w:p w:rsidR="00DC7627" w:rsidRDefault="00DC762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</w:tcPr>
          <w:p w:rsidR="00DC7627" w:rsidRDefault="00DC7627">
            <w:pPr>
              <w:pStyle w:val="ConsPlusNormal"/>
            </w:pPr>
            <w:r>
              <w:t>Утверждение номенклатуры организаций социального обслуживания в субъекте Российской Федерации (</w:t>
            </w:r>
            <w:hyperlink r:id="rId45" w:history="1">
              <w:r>
                <w:rPr>
                  <w:color w:val="0000FF"/>
                </w:rPr>
                <w:t>пункт 24 статьи 8</w:t>
              </w:r>
            </w:hyperlink>
            <w:r>
              <w:t xml:space="preserve"> Федерального закона)</w:t>
            </w:r>
          </w:p>
        </w:tc>
        <w:tc>
          <w:tcPr>
            <w:tcW w:w="141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614" w:type="dxa"/>
          </w:tcPr>
          <w:p w:rsidR="00DC7627" w:rsidRDefault="00DC762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</w:tcPr>
          <w:p w:rsidR="00DC7627" w:rsidRDefault="00DC7627">
            <w:pPr>
              <w:pStyle w:val="ConsPlusNormal"/>
            </w:pPr>
            <w:r>
              <w:t>О сведениях и документах, необходимых для предоставления социальных услуг (</w:t>
            </w:r>
            <w:hyperlink r:id="rId46" w:history="1">
              <w:r>
                <w:rPr>
                  <w:color w:val="0000FF"/>
                </w:rPr>
                <w:t>пункт 1 статьи 8</w:t>
              </w:r>
            </w:hyperlink>
            <w:r>
              <w:t xml:space="preserve">, </w:t>
            </w:r>
            <w:hyperlink r:id="rId47" w:history="1">
              <w:r>
                <w:rPr>
                  <w:color w:val="0000FF"/>
                </w:rPr>
                <w:t>пункт 1 статьи 10</w:t>
              </w:r>
            </w:hyperlink>
            <w:r>
              <w:t xml:space="preserve"> Федерального закона)</w:t>
            </w:r>
          </w:p>
        </w:tc>
        <w:tc>
          <w:tcPr>
            <w:tcW w:w="141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614" w:type="dxa"/>
          </w:tcPr>
          <w:p w:rsidR="00DC7627" w:rsidRDefault="00DC762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</w:tcPr>
          <w:p w:rsidR="00DC7627" w:rsidRDefault="00DC7627">
            <w:pPr>
              <w:pStyle w:val="ConsPlusNormal"/>
            </w:pPr>
            <w:r>
              <w:t>Установление обстоятельств, признаваемых ухудшающими или способными ухудшить условия жизнедеятельности граждан для признания граждан нуждающимися в социальном обслуживании (</w:t>
            </w:r>
            <w:hyperlink r:id="rId48" w:history="1">
              <w:r>
                <w:rPr>
                  <w:color w:val="0000FF"/>
                </w:rPr>
                <w:t>пункт 1 статьи 8</w:t>
              </w:r>
            </w:hyperlink>
            <w:r>
              <w:t xml:space="preserve">, </w:t>
            </w:r>
            <w:hyperlink r:id="rId49" w:history="1">
              <w:r>
                <w:rPr>
                  <w:color w:val="0000FF"/>
                </w:rPr>
                <w:t>пункт 8 части 1 статьи 15</w:t>
              </w:r>
            </w:hyperlink>
            <w:r>
              <w:t xml:space="preserve"> Федерального закона)</w:t>
            </w:r>
          </w:p>
        </w:tc>
        <w:tc>
          <w:tcPr>
            <w:tcW w:w="141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614" w:type="dxa"/>
          </w:tcPr>
          <w:p w:rsidR="00DC7627" w:rsidRDefault="00DC762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</w:tcPr>
          <w:p w:rsidR="00DC7627" w:rsidRDefault="00DC7627">
            <w:pPr>
              <w:pStyle w:val="ConsPlusNormal"/>
            </w:pPr>
            <w:r>
              <w:t xml:space="preserve">Утверждение порядка расходования организациями </w:t>
            </w:r>
            <w:r>
              <w:lastRenderedPageBreak/>
              <w:t>социального обслуживания, находящимися в ведении субъекта Российской Федерации, средств, образовавшихся в результате взимания платы за предоставление социальных услуг (</w:t>
            </w:r>
            <w:hyperlink r:id="rId50" w:history="1">
              <w:r>
                <w:rPr>
                  <w:color w:val="0000FF"/>
                </w:rPr>
                <w:t>пункт 2 части 6 статьи 30</w:t>
              </w:r>
            </w:hyperlink>
            <w:r>
              <w:t xml:space="preserve"> Федерального закона)</w:t>
            </w:r>
          </w:p>
        </w:tc>
        <w:tc>
          <w:tcPr>
            <w:tcW w:w="141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614" w:type="dxa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5896" w:type="dxa"/>
          </w:tcPr>
          <w:p w:rsidR="00DC7627" w:rsidRDefault="00DC7627">
            <w:pPr>
              <w:pStyle w:val="ConsPlusNormal"/>
            </w:pPr>
            <w:r>
              <w:t>Утверждение размера и порядка выплаты поставщику или поставщикам социальных услуг компенсации, если гражданин, который получает социальные услуги, предусмотренные индивидуальной программой, у поставщика или поставщиков социальных услуг, которые включены в реестр поставщиков социальных услуг субъекта Российской Федерации, но не участвуют в выполнении государственного задания (заказа) (</w:t>
            </w:r>
            <w:hyperlink r:id="rId51" w:history="1">
              <w:r>
                <w:rPr>
                  <w:color w:val="0000FF"/>
                </w:rPr>
                <w:t>часть 8 статьи 30</w:t>
              </w:r>
            </w:hyperlink>
            <w:r>
              <w:t xml:space="preserve"> Федерального закона)</w:t>
            </w:r>
          </w:p>
        </w:tc>
        <w:tc>
          <w:tcPr>
            <w:tcW w:w="141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614" w:type="dxa"/>
          </w:tcPr>
          <w:p w:rsidR="00DC7627" w:rsidRDefault="00DC762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</w:tcPr>
          <w:p w:rsidR="00DC7627" w:rsidRDefault="00DC7627">
            <w:pPr>
              <w:pStyle w:val="ConsPlusNormal"/>
            </w:pPr>
            <w:r>
              <w:t>Установление мер социальной поддержки и стимулирования работников организаций социального обслуживания субъекта Российской Федерации (</w:t>
            </w:r>
            <w:hyperlink r:id="rId52" w:history="1">
              <w:r>
                <w:rPr>
                  <w:color w:val="0000FF"/>
                </w:rPr>
                <w:t>пункт 16 статьи 8</w:t>
              </w:r>
            </w:hyperlink>
            <w:r>
              <w:t xml:space="preserve"> Федерального закона)</w:t>
            </w:r>
          </w:p>
        </w:tc>
        <w:tc>
          <w:tcPr>
            <w:tcW w:w="141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614" w:type="dxa"/>
          </w:tcPr>
          <w:p w:rsidR="00DC7627" w:rsidRDefault="00DC762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</w:tcPr>
          <w:p w:rsidR="00DC7627" w:rsidRDefault="00DC7627">
            <w:pPr>
              <w:pStyle w:val="ConsPlusNormal"/>
            </w:pPr>
            <w:r>
              <w:t>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 (</w:t>
            </w:r>
            <w:hyperlink r:id="rId53" w:history="1">
              <w:r>
                <w:rPr>
                  <w:color w:val="0000FF"/>
                </w:rPr>
                <w:t>пункт 17 статьи 8</w:t>
              </w:r>
            </w:hyperlink>
            <w:r>
              <w:t xml:space="preserve"> Федерального закона)</w:t>
            </w:r>
          </w:p>
        </w:tc>
        <w:tc>
          <w:tcPr>
            <w:tcW w:w="141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614" w:type="dxa"/>
          </w:tcPr>
          <w:p w:rsidR="00DC7627" w:rsidRDefault="00DC762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</w:tcPr>
          <w:p w:rsidR="00DC7627" w:rsidRDefault="00DC7627">
            <w:pPr>
              <w:pStyle w:val="ConsPlusNormal"/>
            </w:pPr>
            <w:r>
              <w:t>Ведение учета и отчетности в сфере социального обслуживания в субъекте Российской Федерации (</w:t>
            </w:r>
            <w:hyperlink r:id="rId54" w:history="1">
              <w:r>
                <w:rPr>
                  <w:color w:val="0000FF"/>
                </w:rPr>
                <w:t>пункт 18 статьи 8</w:t>
              </w:r>
            </w:hyperlink>
            <w:r>
              <w:t xml:space="preserve"> Федерального закона)</w:t>
            </w:r>
          </w:p>
        </w:tc>
        <w:tc>
          <w:tcPr>
            <w:tcW w:w="141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614" w:type="dxa"/>
          </w:tcPr>
          <w:p w:rsidR="00DC7627" w:rsidRDefault="00DC762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</w:tcPr>
          <w:p w:rsidR="00DC7627" w:rsidRDefault="00DC7627">
            <w:pPr>
              <w:pStyle w:val="ConsPlusNormal"/>
            </w:pPr>
            <w:r>
              <w:t>Установление порядка реализации программ в сфере социального обслуживания, в том числе инвестиционных программ (</w:t>
            </w:r>
            <w:hyperlink r:id="rId55" w:history="1">
              <w:r>
                <w:rPr>
                  <w:color w:val="0000FF"/>
                </w:rPr>
                <w:t>пункт 19 статьи 8</w:t>
              </w:r>
            </w:hyperlink>
            <w:r>
              <w:t xml:space="preserve"> Федерального закона)</w:t>
            </w:r>
          </w:p>
        </w:tc>
        <w:tc>
          <w:tcPr>
            <w:tcW w:w="141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614" w:type="dxa"/>
          </w:tcPr>
          <w:p w:rsidR="00DC7627" w:rsidRDefault="00DC762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</w:tcPr>
          <w:p w:rsidR="00DC7627" w:rsidRDefault="00DC7627">
            <w:pPr>
              <w:pStyle w:val="ConsPlusNormal"/>
            </w:pPr>
            <w:r>
              <w:t xml:space="preserve">Организация поддержки социально ориентированных некоммерческих организаций, благотворителей и </w:t>
            </w:r>
            <w:r>
              <w:lastRenderedPageBreak/>
              <w:t>добровольцев,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 (</w:t>
            </w:r>
            <w:hyperlink r:id="rId56" w:history="1">
              <w:r>
                <w:rPr>
                  <w:color w:val="0000FF"/>
                </w:rPr>
                <w:t>пункт 20 статьи 8</w:t>
              </w:r>
            </w:hyperlink>
            <w:r>
              <w:t xml:space="preserve"> Федерального закона)</w:t>
            </w:r>
          </w:p>
        </w:tc>
        <w:tc>
          <w:tcPr>
            <w:tcW w:w="141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614" w:type="dxa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5896" w:type="dxa"/>
          </w:tcPr>
          <w:p w:rsidR="00DC7627" w:rsidRDefault="00DC7627">
            <w:pPr>
              <w:pStyle w:val="ConsPlusNormal"/>
            </w:pPr>
            <w:r>
              <w:t>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 (</w:t>
            </w:r>
            <w:hyperlink r:id="rId57" w:history="1">
              <w:r>
                <w:rPr>
                  <w:color w:val="0000FF"/>
                </w:rPr>
                <w:t>пункт 21 пункт 1 статьи 8</w:t>
              </w:r>
            </w:hyperlink>
            <w:r>
              <w:t xml:space="preserve"> Федерального закона)</w:t>
            </w:r>
          </w:p>
        </w:tc>
        <w:tc>
          <w:tcPr>
            <w:tcW w:w="141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614" w:type="dxa"/>
          </w:tcPr>
          <w:p w:rsidR="00DC7627" w:rsidRDefault="00DC762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</w:tcPr>
          <w:p w:rsidR="00DC7627" w:rsidRDefault="00DC7627">
            <w:pPr>
              <w:pStyle w:val="ConsPlusNormal"/>
            </w:pPr>
            <w:r>
              <w:t>Разработка и апробация методик и технологий в сфере социального обслуживания (</w:t>
            </w:r>
            <w:hyperlink r:id="rId58" w:history="1">
              <w:r>
                <w:rPr>
                  <w:color w:val="0000FF"/>
                </w:rPr>
                <w:t>пункт 22 статьи 8</w:t>
              </w:r>
            </w:hyperlink>
            <w:r>
              <w:t xml:space="preserve"> Федерального закона)</w:t>
            </w:r>
          </w:p>
        </w:tc>
        <w:tc>
          <w:tcPr>
            <w:tcW w:w="141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</w:tr>
    </w:tbl>
    <w:p w:rsidR="00DC7627" w:rsidRDefault="00DC7627">
      <w:pPr>
        <w:pStyle w:val="ConsPlusNormal"/>
        <w:jc w:val="both"/>
      </w:pPr>
    </w:p>
    <w:p w:rsidR="00DC7627" w:rsidRDefault="00DC7627">
      <w:pPr>
        <w:pStyle w:val="ConsPlusNonformat"/>
        <w:jc w:val="both"/>
      </w:pPr>
      <w:r>
        <w:t>Руководитель уполномоченного органа        __________ _____________________</w:t>
      </w:r>
    </w:p>
    <w:p w:rsidR="00DC7627" w:rsidRDefault="00DC7627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DC7627" w:rsidRDefault="00DC7627">
      <w:pPr>
        <w:pStyle w:val="ConsPlusNonformat"/>
        <w:jc w:val="both"/>
      </w:pPr>
    </w:p>
    <w:p w:rsidR="00DC7627" w:rsidRDefault="00DC7627">
      <w:pPr>
        <w:pStyle w:val="ConsPlusNonformat"/>
        <w:jc w:val="both"/>
      </w:pPr>
      <w:r>
        <w:t>Исполнитель ________ ____________________</w:t>
      </w:r>
    </w:p>
    <w:p w:rsidR="00DC7627" w:rsidRDefault="00DC7627">
      <w:pPr>
        <w:pStyle w:val="ConsPlusNonformat"/>
        <w:jc w:val="both"/>
      </w:pPr>
      <w:r>
        <w:t xml:space="preserve">             (ФИО)   (контактный телефон)           МП</w:t>
      </w: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ind w:firstLine="540"/>
        <w:jc w:val="both"/>
      </w:pPr>
      <w:r>
        <w:t>--------------------------------</w:t>
      </w:r>
    </w:p>
    <w:p w:rsidR="00DC7627" w:rsidRDefault="00DC7627">
      <w:pPr>
        <w:pStyle w:val="ConsPlusNormal"/>
        <w:ind w:firstLine="540"/>
        <w:jc w:val="both"/>
      </w:pPr>
      <w:bookmarkStart w:id="3" w:name="P260"/>
      <w:bookmarkEnd w:id="3"/>
      <w:r>
        <w:t>&lt;*&gt; Далее - Федеральный закон.</w:t>
      </w: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right"/>
        <w:outlineLvl w:val="0"/>
      </w:pPr>
      <w:r>
        <w:t>Приложение N 4</w:t>
      </w:r>
    </w:p>
    <w:p w:rsidR="00DC7627" w:rsidRDefault="00DC7627">
      <w:pPr>
        <w:pStyle w:val="ConsPlusNormal"/>
        <w:jc w:val="right"/>
      </w:pPr>
      <w:r>
        <w:t>к приказу Министерства труда</w:t>
      </w:r>
    </w:p>
    <w:p w:rsidR="00DC7627" w:rsidRDefault="00DC7627">
      <w:pPr>
        <w:pStyle w:val="ConsPlusNormal"/>
        <w:jc w:val="right"/>
      </w:pPr>
      <w:r>
        <w:t>и социальной защиты</w:t>
      </w:r>
    </w:p>
    <w:p w:rsidR="00DC7627" w:rsidRDefault="00DC7627">
      <w:pPr>
        <w:pStyle w:val="ConsPlusNormal"/>
        <w:jc w:val="right"/>
      </w:pPr>
      <w:r>
        <w:t>Российской Федерации</w:t>
      </w:r>
    </w:p>
    <w:p w:rsidR="00DC7627" w:rsidRDefault="00DC7627">
      <w:pPr>
        <w:pStyle w:val="ConsPlusNormal"/>
        <w:jc w:val="right"/>
      </w:pPr>
      <w:r>
        <w:t>от 18 сентября 2014 г. N 651н</w:t>
      </w: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right"/>
      </w:pPr>
      <w:r>
        <w:t>Форма</w:t>
      </w: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nformat"/>
        <w:jc w:val="both"/>
      </w:pPr>
      <w:bookmarkStart w:id="4" w:name="P274"/>
      <w:bookmarkEnd w:id="4"/>
      <w:r>
        <w:t xml:space="preserve">                                 Сведения</w:t>
      </w:r>
    </w:p>
    <w:p w:rsidR="00DC7627" w:rsidRDefault="00DC7627">
      <w:pPr>
        <w:pStyle w:val="ConsPlusNonformat"/>
        <w:jc w:val="both"/>
      </w:pPr>
      <w:r>
        <w:t xml:space="preserve">         о поставщиках социальных услуг за ____________ 20__ года</w:t>
      </w:r>
    </w:p>
    <w:p w:rsidR="00DC7627" w:rsidRDefault="00DC7627">
      <w:pPr>
        <w:pStyle w:val="ConsPlusNonformat"/>
        <w:jc w:val="both"/>
      </w:pPr>
      <w:r>
        <w:t xml:space="preserve">    ___________________________________________________________________</w:t>
      </w:r>
    </w:p>
    <w:p w:rsidR="00DC7627" w:rsidRDefault="00DC7627">
      <w:pPr>
        <w:pStyle w:val="ConsPlusNonformat"/>
        <w:jc w:val="both"/>
      </w:pPr>
      <w:r>
        <w:t xml:space="preserve">    (наименование уполномоченного органа субъекта Российской Федерации)</w:t>
      </w:r>
    </w:p>
    <w:p w:rsidR="00DC7627" w:rsidRDefault="00DC7627">
      <w:pPr>
        <w:pStyle w:val="ConsPlusNonformat"/>
        <w:jc w:val="both"/>
      </w:pPr>
    </w:p>
    <w:p w:rsidR="00DC7627" w:rsidRDefault="00DC7627">
      <w:pPr>
        <w:pStyle w:val="ConsPlusNonformat"/>
        <w:jc w:val="both"/>
      </w:pPr>
      <w:r>
        <w:t>Представляется: ежегодно, до 15 февраля года, следующего за отчетным годом</w:t>
      </w:r>
    </w:p>
    <w:p w:rsidR="00DC7627" w:rsidRDefault="00DC762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9"/>
        <w:gridCol w:w="1304"/>
        <w:gridCol w:w="1134"/>
        <w:gridCol w:w="1499"/>
        <w:gridCol w:w="1191"/>
        <w:gridCol w:w="1334"/>
        <w:gridCol w:w="907"/>
        <w:gridCol w:w="907"/>
        <w:gridCol w:w="1191"/>
        <w:gridCol w:w="1133"/>
        <w:gridCol w:w="1085"/>
        <w:gridCol w:w="1087"/>
        <w:gridCol w:w="1147"/>
        <w:gridCol w:w="1077"/>
        <w:gridCol w:w="1134"/>
        <w:gridCol w:w="864"/>
        <w:gridCol w:w="725"/>
        <w:gridCol w:w="1077"/>
        <w:gridCol w:w="1474"/>
      </w:tblGrid>
      <w:tr w:rsidR="00DC7627">
        <w:tc>
          <w:tcPr>
            <w:tcW w:w="1699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Поставщики социальных услуг по формам предоставления социальных услуг</w:t>
            </w:r>
          </w:p>
        </w:tc>
        <w:tc>
          <w:tcPr>
            <w:tcW w:w="1304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Количество поставщиков (единиц)</w:t>
            </w:r>
          </w:p>
        </w:tc>
        <w:tc>
          <w:tcPr>
            <w:tcW w:w="1134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Доля от общего количества поставщиков</w:t>
            </w:r>
          </w:p>
        </w:tc>
        <w:tc>
          <w:tcPr>
            <w:tcW w:w="1499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Количество поставщиков социальных услуг, имеющих лицензию на оказание медицинской помощи (единиц)</w:t>
            </w:r>
          </w:p>
        </w:tc>
        <w:tc>
          <w:tcPr>
            <w:tcW w:w="1191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Доля от общего количества поставщиков (%)</w:t>
            </w:r>
          </w:p>
        </w:tc>
        <w:tc>
          <w:tcPr>
            <w:tcW w:w="1334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Количество поставщиков социальных услуг, имеющих лицензию на осуществление образовательной деятельности (единиц)</w:t>
            </w:r>
          </w:p>
        </w:tc>
        <w:tc>
          <w:tcPr>
            <w:tcW w:w="907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Доля от общего количества поставщиков (%)</w:t>
            </w:r>
          </w:p>
        </w:tc>
        <w:tc>
          <w:tcPr>
            <w:tcW w:w="12901" w:type="dxa"/>
            <w:gridSpan w:val="12"/>
          </w:tcPr>
          <w:p w:rsidR="00DC7627" w:rsidRDefault="00DC7627">
            <w:pPr>
              <w:pStyle w:val="ConsPlusNormal"/>
              <w:jc w:val="center"/>
            </w:pPr>
            <w:r>
              <w:t>Поставщики социальных услуг</w:t>
            </w:r>
          </w:p>
        </w:tc>
      </w:tr>
      <w:tr w:rsidR="00DC7627">
        <w:tc>
          <w:tcPr>
            <w:tcW w:w="1699" w:type="dxa"/>
            <w:vMerge/>
          </w:tcPr>
          <w:p w:rsidR="00DC7627" w:rsidRDefault="00DC7627"/>
        </w:tc>
        <w:tc>
          <w:tcPr>
            <w:tcW w:w="1304" w:type="dxa"/>
            <w:vMerge/>
          </w:tcPr>
          <w:p w:rsidR="00DC7627" w:rsidRDefault="00DC7627"/>
        </w:tc>
        <w:tc>
          <w:tcPr>
            <w:tcW w:w="1134" w:type="dxa"/>
            <w:vMerge/>
          </w:tcPr>
          <w:p w:rsidR="00DC7627" w:rsidRDefault="00DC7627"/>
        </w:tc>
        <w:tc>
          <w:tcPr>
            <w:tcW w:w="1499" w:type="dxa"/>
            <w:vMerge/>
          </w:tcPr>
          <w:p w:rsidR="00DC7627" w:rsidRDefault="00DC7627"/>
        </w:tc>
        <w:tc>
          <w:tcPr>
            <w:tcW w:w="1191" w:type="dxa"/>
            <w:vMerge/>
          </w:tcPr>
          <w:p w:rsidR="00DC7627" w:rsidRDefault="00DC7627"/>
        </w:tc>
        <w:tc>
          <w:tcPr>
            <w:tcW w:w="1334" w:type="dxa"/>
            <w:vMerge/>
          </w:tcPr>
          <w:p w:rsidR="00DC7627" w:rsidRDefault="00DC7627"/>
        </w:tc>
        <w:tc>
          <w:tcPr>
            <w:tcW w:w="907" w:type="dxa"/>
            <w:vMerge/>
          </w:tcPr>
          <w:p w:rsidR="00DC7627" w:rsidRDefault="00DC7627"/>
        </w:tc>
        <w:tc>
          <w:tcPr>
            <w:tcW w:w="10350" w:type="dxa"/>
            <w:gridSpan w:val="10"/>
          </w:tcPr>
          <w:p w:rsidR="00DC7627" w:rsidRDefault="00DC7627">
            <w:pPr>
              <w:pStyle w:val="ConsPlusNormal"/>
              <w:jc w:val="center"/>
            </w:pPr>
            <w:r>
              <w:t>юридические лица</w:t>
            </w:r>
          </w:p>
        </w:tc>
        <w:tc>
          <w:tcPr>
            <w:tcW w:w="2551" w:type="dxa"/>
            <w:gridSpan w:val="2"/>
          </w:tcPr>
          <w:p w:rsidR="00DC7627" w:rsidRDefault="00DC7627">
            <w:pPr>
              <w:pStyle w:val="ConsPlusNormal"/>
              <w:jc w:val="center"/>
            </w:pPr>
            <w:r>
              <w:t>индивидуальные предприниматели</w:t>
            </w:r>
          </w:p>
        </w:tc>
      </w:tr>
      <w:tr w:rsidR="00DC7627">
        <w:tc>
          <w:tcPr>
            <w:tcW w:w="1699" w:type="dxa"/>
            <w:vMerge/>
          </w:tcPr>
          <w:p w:rsidR="00DC7627" w:rsidRDefault="00DC7627"/>
        </w:tc>
        <w:tc>
          <w:tcPr>
            <w:tcW w:w="1304" w:type="dxa"/>
            <w:vMerge/>
          </w:tcPr>
          <w:p w:rsidR="00DC7627" w:rsidRDefault="00DC7627"/>
        </w:tc>
        <w:tc>
          <w:tcPr>
            <w:tcW w:w="1134" w:type="dxa"/>
            <w:vMerge/>
          </w:tcPr>
          <w:p w:rsidR="00DC7627" w:rsidRDefault="00DC7627"/>
        </w:tc>
        <w:tc>
          <w:tcPr>
            <w:tcW w:w="1499" w:type="dxa"/>
            <w:vMerge/>
          </w:tcPr>
          <w:p w:rsidR="00DC7627" w:rsidRDefault="00DC7627"/>
        </w:tc>
        <w:tc>
          <w:tcPr>
            <w:tcW w:w="1191" w:type="dxa"/>
            <w:vMerge/>
          </w:tcPr>
          <w:p w:rsidR="00DC7627" w:rsidRDefault="00DC7627"/>
        </w:tc>
        <w:tc>
          <w:tcPr>
            <w:tcW w:w="1334" w:type="dxa"/>
            <w:vMerge/>
          </w:tcPr>
          <w:p w:rsidR="00DC7627" w:rsidRDefault="00DC7627"/>
        </w:tc>
        <w:tc>
          <w:tcPr>
            <w:tcW w:w="907" w:type="dxa"/>
            <w:vMerge/>
          </w:tcPr>
          <w:p w:rsidR="00DC7627" w:rsidRDefault="00DC7627"/>
        </w:tc>
        <w:tc>
          <w:tcPr>
            <w:tcW w:w="907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количество (единиц)</w:t>
            </w:r>
          </w:p>
        </w:tc>
        <w:tc>
          <w:tcPr>
            <w:tcW w:w="1191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доля от общего количества поставщиков (%)</w:t>
            </w:r>
          </w:p>
        </w:tc>
        <w:tc>
          <w:tcPr>
            <w:tcW w:w="8252" w:type="dxa"/>
            <w:gridSpan w:val="8"/>
          </w:tcPr>
          <w:p w:rsidR="00DC7627" w:rsidRDefault="00DC7627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77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количество (единиц)</w:t>
            </w:r>
          </w:p>
        </w:tc>
        <w:tc>
          <w:tcPr>
            <w:tcW w:w="1474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доля от общего количества поставщиков в субъекте Российской Федерации (%)</w:t>
            </w:r>
          </w:p>
        </w:tc>
      </w:tr>
      <w:tr w:rsidR="00DC7627">
        <w:tc>
          <w:tcPr>
            <w:tcW w:w="1699" w:type="dxa"/>
            <w:vMerge/>
          </w:tcPr>
          <w:p w:rsidR="00DC7627" w:rsidRDefault="00DC7627"/>
        </w:tc>
        <w:tc>
          <w:tcPr>
            <w:tcW w:w="1304" w:type="dxa"/>
            <w:vMerge/>
          </w:tcPr>
          <w:p w:rsidR="00DC7627" w:rsidRDefault="00DC7627"/>
        </w:tc>
        <w:tc>
          <w:tcPr>
            <w:tcW w:w="1134" w:type="dxa"/>
            <w:vMerge/>
          </w:tcPr>
          <w:p w:rsidR="00DC7627" w:rsidRDefault="00DC7627"/>
        </w:tc>
        <w:tc>
          <w:tcPr>
            <w:tcW w:w="1499" w:type="dxa"/>
            <w:vMerge/>
          </w:tcPr>
          <w:p w:rsidR="00DC7627" w:rsidRDefault="00DC7627"/>
        </w:tc>
        <w:tc>
          <w:tcPr>
            <w:tcW w:w="1191" w:type="dxa"/>
            <w:vMerge/>
          </w:tcPr>
          <w:p w:rsidR="00DC7627" w:rsidRDefault="00DC7627"/>
        </w:tc>
        <w:tc>
          <w:tcPr>
            <w:tcW w:w="1334" w:type="dxa"/>
            <w:vMerge/>
          </w:tcPr>
          <w:p w:rsidR="00DC7627" w:rsidRDefault="00DC7627"/>
        </w:tc>
        <w:tc>
          <w:tcPr>
            <w:tcW w:w="907" w:type="dxa"/>
            <w:vMerge/>
          </w:tcPr>
          <w:p w:rsidR="00DC7627" w:rsidRDefault="00DC7627"/>
        </w:tc>
        <w:tc>
          <w:tcPr>
            <w:tcW w:w="907" w:type="dxa"/>
            <w:vMerge/>
          </w:tcPr>
          <w:p w:rsidR="00DC7627" w:rsidRDefault="00DC7627"/>
        </w:tc>
        <w:tc>
          <w:tcPr>
            <w:tcW w:w="1191" w:type="dxa"/>
            <w:vMerge/>
          </w:tcPr>
          <w:p w:rsidR="00DC7627" w:rsidRDefault="00DC7627"/>
        </w:tc>
        <w:tc>
          <w:tcPr>
            <w:tcW w:w="2218" w:type="dxa"/>
            <w:gridSpan w:val="2"/>
          </w:tcPr>
          <w:p w:rsidR="00DC7627" w:rsidRDefault="00DC7627">
            <w:pPr>
              <w:pStyle w:val="ConsPlusNormal"/>
              <w:jc w:val="center"/>
            </w:pPr>
            <w:r>
              <w:t>организации социального обслуживания, находящиеся в ведении субъекта Российской Федерации</w:t>
            </w:r>
          </w:p>
        </w:tc>
        <w:tc>
          <w:tcPr>
            <w:tcW w:w="6034" w:type="dxa"/>
            <w:gridSpan w:val="6"/>
          </w:tcPr>
          <w:p w:rsidR="00DC7627" w:rsidRDefault="00DC7627">
            <w:pPr>
              <w:pStyle w:val="ConsPlusNormal"/>
              <w:jc w:val="center"/>
            </w:pPr>
            <w:r>
              <w:t>негосударственные организации, предоставляющие социальные услуги</w:t>
            </w:r>
          </w:p>
        </w:tc>
        <w:tc>
          <w:tcPr>
            <w:tcW w:w="1077" w:type="dxa"/>
            <w:vMerge/>
          </w:tcPr>
          <w:p w:rsidR="00DC7627" w:rsidRDefault="00DC7627"/>
        </w:tc>
        <w:tc>
          <w:tcPr>
            <w:tcW w:w="1474" w:type="dxa"/>
            <w:vMerge/>
          </w:tcPr>
          <w:p w:rsidR="00DC7627" w:rsidRDefault="00DC7627"/>
        </w:tc>
      </w:tr>
      <w:tr w:rsidR="00DC7627">
        <w:tc>
          <w:tcPr>
            <w:tcW w:w="1699" w:type="dxa"/>
            <w:vMerge/>
          </w:tcPr>
          <w:p w:rsidR="00DC7627" w:rsidRDefault="00DC7627"/>
        </w:tc>
        <w:tc>
          <w:tcPr>
            <w:tcW w:w="1304" w:type="dxa"/>
            <w:vMerge/>
          </w:tcPr>
          <w:p w:rsidR="00DC7627" w:rsidRDefault="00DC7627"/>
        </w:tc>
        <w:tc>
          <w:tcPr>
            <w:tcW w:w="1134" w:type="dxa"/>
            <w:vMerge/>
          </w:tcPr>
          <w:p w:rsidR="00DC7627" w:rsidRDefault="00DC7627"/>
        </w:tc>
        <w:tc>
          <w:tcPr>
            <w:tcW w:w="1499" w:type="dxa"/>
            <w:vMerge/>
          </w:tcPr>
          <w:p w:rsidR="00DC7627" w:rsidRDefault="00DC7627"/>
        </w:tc>
        <w:tc>
          <w:tcPr>
            <w:tcW w:w="1191" w:type="dxa"/>
            <w:vMerge/>
          </w:tcPr>
          <w:p w:rsidR="00DC7627" w:rsidRDefault="00DC7627"/>
        </w:tc>
        <w:tc>
          <w:tcPr>
            <w:tcW w:w="1334" w:type="dxa"/>
            <w:vMerge/>
          </w:tcPr>
          <w:p w:rsidR="00DC7627" w:rsidRDefault="00DC7627"/>
        </w:tc>
        <w:tc>
          <w:tcPr>
            <w:tcW w:w="907" w:type="dxa"/>
            <w:vMerge/>
          </w:tcPr>
          <w:p w:rsidR="00DC7627" w:rsidRDefault="00DC7627"/>
        </w:tc>
        <w:tc>
          <w:tcPr>
            <w:tcW w:w="907" w:type="dxa"/>
            <w:vMerge/>
          </w:tcPr>
          <w:p w:rsidR="00DC7627" w:rsidRDefault="00DC7627"/>
        </w:tc>
        <w:tc>
          <w:tcPr>
            <w:tcW w:w="1191" w:type="dxa"/>
            <w:vMerge/>
          </w:tcPr>
          <w:p w:rsidR="00DC7627" w:rsidRDefault="00DC7627"/>
        </w:tc>
        <w:tc>
          <w:tcPr>
            <w:tcW w:w="1133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количество (единиц)</w:t>
            </w:r>
          </w:p>
        </w:tc>
        <w:tc>
          <w:tcPr>
            <w:tcW w:w="1085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доля от количества поставщиков - юридических лиц (%)</w:t>
            </w:r>
          </w:p>
        </w:tc>
        <w:tc>
          <w:tcPr>
            <w:tcW w:w="6034" w:type="dxa"/>
            <w:gridSpan w:val="6"/>
          </w:tcPr>
          <w:p w:rsidR="00DC7627" w:rsidRDefault="00DC7627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77" w:type="dxa"/>
            <w:vMerge/>
          </w:tcPr>
          <w:p w:rsidR="00DC7627" w:rsidRDefault="00DC7627"/>
        </w:tc>
        <w:tc>
          <w:tcPr>
            <w:tcW w:w="1474" w:type="dxa"/>
            <w:vMerge/>
          </w:tcPr>
          <w:p w:rsidR="00DC7627" w:rsidRDefault="00DC7627"/>
        </w:tc>
      </w:tr>
      <w:tr w:rsidR="00DC7627">
        <w:tc>
          <w:tcPr>
            <w:tcW w:w="1699" w:type="dxa"/>
            <w:vMerge/>
          </w:tcPr>
          <w:p w:rsidR="00DC7627" w:rsidRDefault="00DC7627"/>
        </w:tc>
        <w:tc>
          <w:tcPr>
            <w:tcW w:w="1304" w:type="dxa"/>
            <w:vMerge/>
          </w:tcPr>
          <w:p w:rsidR="00DC7627" w:rsidRDefault="00DC7627"/>
        </w:tc>
        <w:tc>
          <w:tcPr>
            <w:tcW w:w="1134" w:type="dxa"/>
            <w:vMerge/>
          </w:tcPr>
          <w:p w:rsidR="00DC7627" w:rsidRDefault="00DC7627"/>
        </w:tc>
        <w:tc>
          <w:tcPr>
            <w:tcW w:w="1499" w:type="dxa"/>
            <w:vMerge/>
          </w:tcPr>
          <w:p w:rsidR="00DC7627" w:rsidRDefault="00DC7627"/>
        </w:tc>
        <w:tc>
          <w:tcPr>
            <w:tcW w:w="1191" w:type="dxa"/>
            <w:vMerge/>
          </w:tcPr>
          <w:p w:rsidR="00DC7627" w:rsidRDefault="00DC7627"/>
        </w:tc>
        <w:tc>
          <w:tcPr>
            <w:tcW w:w="1334" w:type="dxa"/>
            <w:vMerge/>
          </w:tcPr>
          <w:p w:rsidR="00DC7627" w:rsidRDefault="00DC7627"/>
        </w:tc>
        <w:tc>
          <w:tcPr>
            <w:tcW w:w="907" w:type="dxa"/>
            <w:vMerge/>
          </w:tcPr>
          <w:p w:rsidR="00DC7627" w:rsidRDefault="00DC7627"/>
        </w:tc>
        <w:tc>
          <w:tcPr>
            <w:tcW w:w="907" w:type="dxa"/>
            <w:vMerge/>
          </w:tcPr>
          <w:p w:rsidR="00DC7627" w:rsidRDefault="00DC7627"/>
        </w:tc>
        <w:tc>
          <w:tcPr>
            <w:tcW w:w="1191" w:type="dxa"/>
            <w:vMerge/>
          </w:tcPr>
          <w:p w:rsidR="00DC7627" w:rsidRDefault="00DC7627"/>
        </w:tc>
        <w:tc>
          <w:tcPr>
            <w:tcW w:w="1133" w:type="dxa"/>
            <w:vMerge/>
          </w:tcPr>
          <w:p w:rsidR="00DC7627" w:rsidRDefault="00DC7627"/>
        </w:tc>
        <w:tc>
          <w:tcPr>
            <w:tcW w:w="1085" w:type="dxa"/>
            <w:vMerge/>
          </w:tcPr>
          <w:p w:rsidR="00DC7627" w:rsidRDefault="00DC7627"/>
        </w:tc>
        <w:tc>
          <w:tcPr>
            <w:tcW w:w="2234" w:type="dxa"/>
            <w:gridSpan w:val="2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коммерческие организации</w:t>
            </w:r>
          </w:p>
        </w:tc>
        <w:tc>
          <w:tcPr>
            <w:tcW w:w="3800" w:type="dxa"/>
            <w:gridSpan w:val="4"/>
          </w:tcPr>
          <w:p w:rsidR="00DC7627" w:rsidRDefault="00DC7627">
            <w:pPr>
              <w:pStyle w:val="ConsPlusNormal"/>
              <w:jc w:val="center"/>
            </w:pPr>
            <w:r>
              <w:t>некоммерческие организации</w:t>
            </w:r>
          </w:p>
        </w:tc>
        <w:tc>
          <w:tcPr>
            <w:tcW w:w="1077" w:type="dxa"/>
            <w:vMerge/>
          </w:tcPr>
          <w:p w:rsidR="00DC7627" w:rsidRDefault="00DC7627"/>
        </w:tc>
        <w:tc>
          <w:tcPr>
            <w:tcW w:w="1474" w:type="dxa"/>
            <w:vMerge/>
          </w:tcPr>
          <w:p w:rsidR="00DC7627" w:rsidRDefault="00DC7627"/>
        </w:tc>
      </w:tr>
      <w:tr w:rsidR="00DC7627">
        <w:tc>
          <w:tcPr>
            <w:tcW w:w="1699" w:type="dxa"/>
            <w:vMerge/>
          </w:tcPr>
          <w:p w:rsidR="00DC7627" w:rsidRDefault="00DC7627"/>
        </w:tc>
        <w:tc>
          <w:tcPr>
            <w:tcW w:w="1304" w:type="dxa"/>
            <w:vMerge/>
          </w:tcPr>
          <w:p w:rsidR="00DC7627" w:rsidRDefault="00DC7627"/>
        </w:tc>
        <w:tc>
          <w:tcPr>
            <w:tcW w:w="1134" w:type="dxa"/>
            <w:vMerge/>
          </w:tcPr>
          <w:p w:rsidR="00DC7627" w:rsidRDefault="00DC7627"/>
        </w:tc>
        <w:tc>
          <w:tcPr>
            <w:tcW w:w="1499" w:type="dxa"/>
            <w:vMerge/>
          </w:tcPr>
          <w:p w:rsidR="00DC7627" w:rsidRDefault="00DC7627"/>
        </w:tc>
        <w:tc>
          <w:tcPr>
            <w:tcW w:w="1191" w:type="dxa"/>
            <w:vMerge/>
          </w:tcPr>
          <w:p w:rsidR="00DC7627" w:rsidRDefault="00DC7627"/>
        </w:tc>
        <w:tc>
          <w:tcPr>
            <w:tcW w:w="1334" w:type="dxa"/>
            <w:vMerge/>
          </w:tcPr>
          <w:p w:rsidR="00DC7627" w:rsidRDefault="00DC7627"/>
        </w:tc>
        <w:tc>
          <w:tcPr>
            <w:tcW w:w="907" w:type="dxa"/>
            <w:vMerge/>
          </w:tcPr>
          <w:p w:rsidR="00DC7627" w:rsidRDefault="00DC7627"/>
        </w:tc>
        <w:tc>
          <w:tcPr>
            <w:tcW w:w="907" w:type="dxa"/>
            <w:vMerge/>
          </w:tcPr>
          <w:p w:rsidR="00DC7627" w:rsidRDefault="00DC7627"/>
        </w:tc>
        <w:tc>
          <w:tcPr>
            <w:tcW w:w="1191" w:type="dxa"/>
            <w:vMerge/>
          </w:tcPr>
          <w:p w:rsidR="00DC7627" w:rsidRDefault="00DC7627"/>
        </w:tc>
        <w:tc>
          <w:tcPr>
            <w:tcW w:w="1133" w:type="dxa"/>
            <w:vMerge/>
          </w:tcPr>
          <w:p w:rsidR="00DC7627" w:rsidRDefault="00DC7627"/>
        </w:tc>
        <w:tc>
          <w:tcPr>
            <w:tcW w:w="1085" w:type="dxa"/>
            <w:vMerge/>
          </w:tcPr>
          <w:p w:rsidR="00DC7627" w:rsidRDefault="00DC7627"/>
        </w:tc>
        <w:tc>
          <w:tcPr>
            <w:tcW w:w="2234" w:type="dxa"/>
            <w:gridSpan w:val="2"/>
            <w:vMerge/>
          </w:tcPr>
          <w:p w:rsidR="00DC7627" w:rsidRDefault="00DC7627"/>
        </w:tc>
        <w:tc>
          <w:tcPr>
            <w:tcW w:w="1077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количество (единиц)</w:t>
            </w:r>
          </w:p>
        </w:tc>
        <w:tc>
          <w:tcPr>
            <w:tcW w:w="1134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доля от количества юридических лиц (%)</w:t>
            </w:r>
          </w:p>
        </w:tc>
        <w:tc>
          <w:tcPr>
            <w:tcW w:w="1589" w:type="dxa"/>
            <w:gridSpan w:val="2"/>
          </w:tcPr>
          <w:p w:rsidR="00DC7627" w:rsidRDefault="00DC7627">
            <w:pPr>
              <w:pStyle w:val="ConsPlusNormal"/>
              <w:jc w:val="center"/>
            </w:pPr>
            <w:r>
              <w:t>из них социально ориентированные</w:t>
            </w:r>
          </w:p>
        </w:tc>
        <w:tc>
          <w:tcPr>
            <w:tcW w:w="1077" w:type="dxa"/>
            <w:vMerge/>
          </w:tcPr>
          <w:p w:rsidR="00DC7627" w:rsidRDefault="00DC7627"/>
        </w:tc>
        <w:tc>
          <w:tcPr>
            <w:tcW w:w="1474" w:type="dxa"/>
            <w:vMerge/>
          </w:tcPr>
          <w:p w:rsidR="00DC7627" w:rsidRDefault="00DC7627"/>
        </w:tc>
      </w:tr>
      <w:tr w:rsidR="00DC7627">
        <w:tc>
          <w:tcPr>
            <w:tcW w:w="1699" w:type="dxa"/>
            <w:vMerge/>
          </w:tcPr>
          <w:p w:rsidR="00DC7627" w:rsidRDefault="00DC7627"/>
        </w:tc>
        <w:tc>
          <w:tcPr>
            <w:tcW w:w="1304" w:type="dxa"/>
            <w:vMerge/>
          </w:tcPr>
          <w:p w:rsidR="00DC7627" w:rsidRDefault="00DC7627"/>
        </w:tc>
        <w:tc>
          <w:tcPr>
            <w:tcW w:w="1134" w:type="dxa"/>
            <w:vMerge/>
          </w:tcPr>
          <w:p w:rsidR="00DC7627" w:rsidRDefault="00DC7627"/>
        </w:tc>
        <w:tc>
          <w:tcPr>
            <w:tcW w:w="1499" w:type="dxa"/>
            <w:vMerge/>
          </w:tcPr>
          <w:p w:rsidR="00DC7627" w:rsidRDefault="00DC7627"/>
        </w:tc>
        <w:tc>
          <w:tcPr>
            <w:tcW w:w="1191" w:type="dxa"/>
            <w:vMerge/>
          </w:tcPr>
          <w:p w:rsidR="00DC7627" w:rsidRDefault="00DC7627"/>
        </w:tc>
        <w:tc>
          <w:tcPr>
            <w:tcW w:w="1334" w:type="dxa"/>
            <w:vMerge/>
          </w:tcPr>
          <w:p w:rsidR="00DC7627" w:rsidRDefault="00DC7627"/>
        </w:tc>
        <w:tc>
          <w:tcPr>
            <w:tcW w:w="907" w:type="dxa"/>
            <w:vMerge/>
          </w:tcPr>
          <w:p w:rsidR="00DC7627" w:rsidRDefault="00DC7627"/>
        </w:tc>
        <w:tc>
          <w:tcPr>
            <w:tcW w:w="907" w:type="dxa"/>
            <w:vMerge/>
          </w:tcPr>
          <w:p w:rsidR="00DC7627" w:rsidRDefault="00DC7627"/>
        </w:tc>
        <w:tc>
          <w:tcPr>
            <w:tcW w:w="1191" w:type="dxa"/>
            <w:vMerge/>
          </w:tcPr>
          <w:p w:rsidR="00DC7627" w:rsidRDefault="00DC7627"/>
        </w:tc>
        <w:tc>
          <w:tcPr>
            <w:tcW w:w="1133" w:type="dxa"/>
            <w:vMerge/>
          </w:tcPr>
          <w:p w:rsidR="00DC7627" w:rsidRDefault="00DC7627"/>
        </w:tc>
        <w:tc>
          <w:tcPr>
            <w:tcW w:w="1085" w:type="dxa"/>
            <w:vMerge/>
          </w:tcPr>
          <w:p w:rsidR="00DC7627" w:rsidRDefault="00DC7627"/>
        </w:tc>
        <w:tc>
          <w:tcPr>
            <w:tcW w:w="1087" w:type="dxa"/>
          </w:tcPr>
          <w:p w:rsidR="00DC7627" w:rsidRDefault="00DC7627">
            <w:pPr>
              <w:pStyle w:val="ConsPlusNormal"/>
              <w:jc w:val="center"/>
            </w:pPr>
            <w:r>
              <w:t>количество (единиц)</w:t>
            </w:r>
          </w:p>
        </w:tc>
        <w:tc>
          <w:tcPr>
            <w:tcW w:w="1147" w:type="dxa"/>
          </w:tcPr>
          <w:p w:rsidR="00DC7627" w:rsidRDefault="00DC7627">
            <w:pPr>
              <w:pStyle w:val="ConsPlusNormal"/>
              <w:jc w:val="center"/>
            </w:pPr>
            <w:r>
              <w:t>доля от количества юридичес</w:t>
            </w:r>
            <w:r>
              <w:lastRenderedPageBreak/>
              <w:t>ких лиц (%)</w:t>
            </w:r>
          </w:p>
        </w:tc>
        <w:tc>
          <w:tcPr>
            <w:tcW w:w="1077" w:type="dxa"/>
            <w:vMerge/>
          </w:tcPr>
          <w:p w:rsidR="00DC7627" w:rsidRDefault="00DC7627"/>
        </w:tc>
        <w:tc>
          <w:tcPr>
            <w:tcW w:w="1134" w:type="dxa"/>
            <w:vMerge/>
          </w:tcPr>
          <w:p w:rsidR="00DC7627" w:rsidRDefault="00DC7627"/>
        </w:tc>
        <w:tc>
          <w:tcPr>
            <w:tcW w:w="864" w:type="dxa"/>
          </w:tcPr>
          <w:p w:rsidR="00DC7627" w:rsidRDefault="00DC7627">
            <w:pPr>
              <w:pStyle w:val="ConsPlusNormal"/>
              <w:jc w:val="center"/>
            </w:pPr>
            <w:r>
              <w:t>количество (единиц)</w:t>
            </w:r>
          </w:p>
        </w:tc>
        <w:tc>
          <w:tcPr>
            <w:tcW w:w="725" w:type="dxa"/>
          </w:tcPr>
          <w:p w:rsidR="00DC7627" w:rsidRDefault="00DC7627">
            <w:pPr>
              <w:pStyle w:val="ConsPlusNormal"/>
              <w:jc w:val="center"/>
            </w:pPr>
            <w:r>
              <w:t>доля (%)</w:t>
            </w:r>
          </w:p>
        </w:tc>
        <w:tc>
          <w:tcPr>
            <w:tcW w:w="1077" w:type="dxa"/>
            <w:vMerge/>
          </w:tcPr>
          <w:p w:rsidR="00DC7627" w:rsidRDefault="00DC7627"/>
        </w:tc>
        <w:tc>
          <w:tcPr>
            <w:tcW w:w="1474" w:type="dxa"/>
            <w:vMerge/>
          </w:tcPr>
          <w:p w:rsidR="00DC7627" w:rsidRDefault="00DC7627"/>
        </w:tc>
      </w:tr>
      <w:tr w:rsidR="00DC7627">
        <w:tc>
          <w:tcPr>
            <w:tcW w:w="1699" w:type="dxa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>поставщики социальных услуг, предоставляющие социальные услуги в стационарной форме</w:t>
            </w:r>
          </w:p>
        </w:tc>
        <w:tc>
          <w:tcPr>
            <w:tcW w:w="130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3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499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9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33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9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33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85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8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4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3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25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474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1699" w:type="dxa"/>
          </w:tcPr>
          <w:p w:rsidR="00DC7627" w:rsidRDefault="00DC7627">
            <w:pPr>
              <w:pStyle w:val="ConsPlusNormal"/>
              <w:jc w:val="center"/>
            </w:pPr>
            <w:r>
              <w:t>поставщики социальных услуг, предоставляющие социальные услуги в полустационарной форме</w:t>
            </w:r>
          </w:p>
        </w:tc>
        <w:tc>
          <w:tcPr>
            <w:tcW w:w="130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3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499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9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33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9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33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85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8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4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3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25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474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1699" w:type="dxa"/>
          </w:tcPr>
          <w:p w:rsidR="00DC7627" w:rsidRDefault="00DC7627">
            <w:pPr>
              <w:pStyle w:val="ConsPlusNormal"/>
              <w:jc w:val="center"/>
            </w:pPr>
            <w:r>
              <w:t>поставщики социальных услуг, предоставляющие социальные услуги на дому</w:t>
            </w:r>
          </w:p>
        </w:tc>
        <w:tc>
          <w:tcPr>
            <w:tcW w:w="130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3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499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9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33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9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33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85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8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4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3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25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474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1699" w:type="dxa"/>
          </w:tcPr>
          <w:p w:rsidR="00DC7627" w:rsidRDefault="00DC7627">
            <w:pPr>
              <w:pStyle w:val="ConsPlusNormal"/>
              <w:jc w:val="center"/>
            </w:pPr>
            <w:r>
              <w:t xml:space="preserve">поставщики социальных услуг, предоставляющие срочные социальные </w:t>
            </w:r>
            <w:r>
              <w:lastRenderedPageBreak/>
              <w:t>услуги</w:t>
            </w:r>
          </w:p>
        </w:tc>
        <w:tc>
          <w:tcPr>
            <w:tcW w:w="130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3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499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9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33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9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33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85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8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4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3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25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474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1699" w:type="dxa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>поставщики социальных услуг, предоставляющие социальные услуги в различных формах</w:t>
            </w:r>
          </w:p>
        </w:tc>
        <w:tc>
          <w:tcPr>
            <w:tcW w:w="130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3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499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9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33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9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33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85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8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4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3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25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474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1699" w:type="dxa"/>
          </w:tcPr>
          <w:p w:rsidR="00DC7627" w:rsidRDefault="00DC7627">
            <w:pPr>
              <w:pStyle w:val="ConsPlusNormal"/>
            </w:pPr>
            <w:r>
              <w:t>Всего:</w:t>
            </w:r>
          </w:p>
        </w:tc>
        <w:tc>
          <w:tcPr>
            <w:tcW w:w="130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3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499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9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33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9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33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85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8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4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3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25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474" w:type="dxa"/>
          </w:tcPr>
          <w:p w:rsidR="00DC7627" w:rsidRDefault="00DC7627">
            <w:pPr>
              <w:pStyle w:val="ConsPlusNormal"/>
            </w:pPr>
          </w:p>
        </w:tc>
      </w:tr>
    </w:tbl>
    <w:p w:rsidR="00DC7627" w:rsidRDefault="00DC7627">
      <w:pPr>
        <w:pStyle w:val="ConsPlusNormal"/>
        <w:jc w:val="both"/>
      </w:pPr>
    </w:p>
    <w:p w:rsidR="00DC7627" w:rsidRDefault="00DC7627">
      <w:pPr>
        <w:pStyle w:val="ConsPlusNonformat"/>
        <w:jc w:val="both"/>
      </w:pPr>
      <w:r>
        <w:t>Руководитель уполномоченного органа        __________ _____________________</w:t>
      </w:r>
    </w:p>
    <w:p w:rsidR="00DC7627" w:rsidRDefault="00DC7627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DC7627" w:rsidRDefault="00DC7627">
      <w:pPr>
        <w:pStyle w:val="ConsPlusNonformat"/>
        <w:jc w:val="both"/>
      </w:pPr>
    </w:p>
    <w:p w:rsidR="00DC7627" w:rsidRDefault="00DC7627">
      <w:pPr>
        <w:pStyle w:val="ConsPlusNonformat"/>
        <w:jc w:val="both"/>
      </w:pPr>
      <w:r>
        <w:t>Исполнитель ________ ____________________</w:t>
      </w:r>
    </w:p>
    <w:p w:rsidR="00DC7627" w:rsidRDefault="00DC7627">
      <w:pPr>
        <w:pStyle w:val="ConsPlusNonformat"/>
        <w:jc w:val="both"/>
      </w:pPr>
      <w:r>
        <w:t xml:space="preserve">             (ФИО)   (контактный телефон)  МП</w:t>
      </w: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right"/>
        <w:outlineLvl w:val="0"/>
      </w:pPr>
      <w:r>
        <w:t>Приложение N 5</w:t>
      </w:r>
    </w:p>
    <w:p w:rsidR="00DC7627" w:rsidRDefault="00DC7627">
      <w:pPr>
        <w:pStyle w:val="ConsPlusNormal"/>
        <w:jc w:val="right"/>
      </w:pPr>
      <w:r>
        <w:t>к приказу Министерства труда</w:t>
      </w:r>
    </w:p>
    <w:p w:rsidR="00DC7627" w:rsidRDefault="00DC7627">
      <w:pPr>
        <w:pStyle w:val="ConsPlusNormal"/>
        <w:jc w:val="right"/>
      </w:pPr>
      <w:r>
        <w:t>и социальной защиты</w:t>
      </w:r>
    </w:p>
    <w:p w:rsidR="00DC7627" w:rsidRDefault="00DC7627">
      <w:pPr>
        <w:pStyle w:val="ConsPlusNormal"/>
        <w:jc w:val="right"/>
      </w:pPr>
      <w:r>
        <w:t>Российской Федерации</w:t>
      </w:r>
    </w:p>
    <w:p w:rsidR="00DC7627" w:rsidRDefault="00DC7627">
      <w:pPr>
        <w:pStyle w:val="ConsPlusNormal"/>
        <w:jc w:val="right"/>
      </w:pPr>
      <w:r>
        <w:t>от 18 сентября 2014 г. N 651н</w:t>
      </w: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right"/>
      </w:pPr>
      <w:r>
        <w:t>Форма</w:t>
      </w: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nformat"/>
        <w:jc w:val="both"/>
      </w:pPr>
      <w:bookmarkStart w:id="5" w:name="P443"/>
      <w:bookmarkEnd w:id="5"/>
      <w:r>
        <w:t xml:space="preserve">                                 Сведения</w:t>
      </w:r>
    </w:p>
    <w:p w:rsidR="00DC7627" w:rsidRDefault="00DC7627">
      <w:pPr>
        <w:pStyle w:val="ConsPlusNonformat"/>
        <w:jc w:val="both"/>
      </w:pPr>
      <w:r>
        <w:t xml:space="preserve">           о получателях социальных услуг за _________ 20__ года</w:t>
      </w:r>
    </w:p>
    <w:p w:rsidR="00DC7627" w:rsidRDefault="00DC7627">
      <w:pPr>
        <w:pStyle w:val="ConsPlusNonformat"/>
        <w:jc w:val="both"/>
      </w:pPr>
      <w:r>
        <w:t xml:space="preserve">    ___________________________________________________________________</w:t>
      </w:r>
    </w:p>
    <w:p w:rsidR="00DC7627" w:rsidRDefault="00DC7627">
      <w:pPr>
        <w:pStyle w:val="ConsPlusNonformat"/>
        <w:jc w:val="both"/>
      </w:pPr>
      <w:r>
        <w:t xml:space="preserve">    (наименование уполномоченного органа субъекта Российской Федерации)</w:t>
      </w:r>
    </w:p>
    <w:p w:rsidR="00DC7627" w:rsidRDefault="00DC7627">
      <w:pPr>
        <w:pStyle w:val="ConsPlusNonformat"/>
        <w:jc w:val="both"/>
      </w:pPr>
    </w:p>
    <w:p w:rsidR="00DC7627" w:rsidRDefault="00DC7627">
      <w:pPr>
        <w:pStyle w:val="ConsPlusNonformat"/>
        <w:jc w:val="both"/>
      </w:pPr>
      <w:r>
        <w:t>Представляется: ежегодно, до 15 февраля года,  следующего  за  отчетным годом</w:t>
      </w:r>
    </w:p>
    <w:p w:rsidR="00DC7627" w:rsidRDefault="00DC762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0"/>
        <w:gridCol w:w="1701"/>
        <w:gridCol w:w="1587"/>
        <w:gridCol w:w="1077"/>
        <w:gridCol w:w="1191"/>
        <w:gridCol w:w="1077"/>
        <w:gridCol w:w="907"/>
        <w:gridCol w:w="964"/>
        <w:gridCol w:w="907"/>
        <w:gridCol w:w="964"/>
        <w:gridCol w:w="850"/>
        <w:gridCol w:w="1020"/>
        <w:gridCol w:w="902"/>
        <w:gridCol w:w="1077"/>
        <w:gridCol w:w="964"/>
        <w:gridCol w:w="1020"/>
        <w:gridCol w:w="964"/>
        <w:gridCol w:w="907"/>
        <w:gridCol w:w="1020"/>
        <w:gridCol w:w="850"/>
        <w:gridCol w:w="1037"/>
      </w:tblGrid>
      <w:tr w:rsidR="00DC7627">
        <w:tc>
          <w:tcPr>
            <w:tcW w:w="1570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Поставщики социальных услуг</w:t>
            </w:r>
          </w:p>
        </w:tc>
        <w:tc>
          <w:tcPr>
            <w:tcW w:w="1701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Общая численность получателей социальных услуг в субъекте Российской Федерации (далее - общая численность) (человек)</w:t>
            </w:r>
          </w:p>
        </w:tc>
        <w:tc>
          <w:tcPr>
            <w:tcW w:w="1587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Доля от общей численности обратившихся за предоставлением социальных услуг (%)</w:t>
            </w:r>
          </w:p>
        </w:tc>
        <w:tc>
          <w:tcPr>
            <w:tcW w:w="15811" w:type="dxa"/>
            <w:gridSpan w:val="16"/>
          </w:tcPr>
          <w:p w:rsidR="00DC7627" w:rsidRDefault="00DC7627">
            <w:pPr>
              <w:pStyle w:val="ConsPlusNormal"/>
              <w:jc w:val="center"/>
            </w:pPr>
            <w:r>
              <w:t>Обстоятельства, в связи с наличием которых гражданин признан нуждающимся в социальном обслуживании</w:t>
            </w:r>
          </w:p>
        </w:tc>
        <w:tc>
          <w:tcPr>
            <w:tcW w:w="1887" w:type="dxa"/>
            <w:gridSpan w:val="2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Получатели социальных услуг на основе договоров и разработанных индивидуальных программ</w:t>
            </w:r>
          </w:p>
        </w:tc>
      </w:tr>
      <w:tr w:rsidR="00DC7627">
        <w:tc>
          <w:tcPr>
            <w:tcW w:w="1570" w:type="dxa"/>
            <w:vMerge/>
          </w:tcPr>
          <w:p w:rsidR="00DC7627" w:rsidRDefault="00DC7627"/>
        </w:tc>
        <w:tc>
          <w:tcPr>
            <w:tcW w:w="1701" w:type="dxa"/>
            <w:vMerge/>
          </w:tcPr>
          <w:p w:rsidR="00DC7627" w:rsidRDefault="00DC7627"/>
        </w:tc>
        <w:tc>
          <w:tcPr>
            <w:tcW w:w="1587" w:type="dxa"/>
            <w:vMerge/>
          </w:tcPr>
          <w:p w:rsidR="00DC7627" w:rsidRDefault="00DC7627"/>
        </w:tc>
        <w:tc>
          <w:tcPr>
            <w:tcW w:w="2268" w:type="dxa"/>
            <w:gridSpan w:val="2"/>
          </w:tcPr>
          <w:p w:rsidR="00DC7627" w:rsidRDefault="00DC7627">
            <w:pPr>
              <w:pStyle w:val="ConsPlusNormal"/>
              <w:jc w:val="center"/>
            </w:pPr>
            <w:r>
      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984" w:type="dxa"/>
            <w:gridSpan w:val="2"/>
          </w:tcPr>
          <w:p w:rsidR="00DC7627" w:rsidRDefault="00DC7627">
            <w:pPr>
              <w:pStyle w:val="ConsPlusNormal"/>
              <w:jc w:val="center"/>
            </w:pPr>
            <w:r>
              <w:t>наличие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871" w:type="dxa"/>
            <w:gridSpan w:val="2"/>
          </w:tcPr>
          <w:p w:rsidR="00DC7627" w:rsidRDefault="00DC7627">
            <w:pPr>
              <w:pStyle w:val="ConsPlusNormal"/>
              <w:jc w:val="center"/>
            </w:pPr>
            <w:r>
              <w:t>наличие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1814" w:type="dxa"/>
            <w:gridSpan w:val="2"/>
          </w:tcPr>
          <w:p w:rsidR="00DC7627" w:rsidRDefault="00DC7627">
            <w:pPr>
              <w:pStyle w:val="ConsPlusNormal"/>
              <w:jc w:val="center"/>
            </w:pPr>
            <w:r>
              <w:t>отсутствие 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1922" w:type="dxa"/>
            <w:gridSpan w:val="2"/>
          </w:tcPr>
          <w:p w:rsidR="00DC7627" w:rsidRDefault="00DC7627">
            <w:pPr>
              <w:pStyle w:val="ConsPlusNormal"/>
              <w:jc w:val="center"/>
            </w:pPr>
            <w:r>
      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2041" w:type="dxa"/>
            <w:gridSpan w:val="2"/>
          </w:tcPr>
          <w:p w:rsidR="00DC7627" w:rsidRDefault="00DC7627">
            <w:pPr>
              <w:pStyle w:val="ConsPlusNormal"/>
              <w:jc w:val="center"/>
            </w:pPr>
            <w:r>
      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  <w:tc>
          <w:tcPr>
            <w:tcW w:w="1984" w:type="dxa"/>
            <w:gridSpan w:val="2"/>
          </w:tcPr>
          <w:p w:rsidR="00DC7627" w:rsidRDefault="00DC7627">
            <w:pPr>
              <w:pStyle w:val="ConsPlusNormal"/>
              <w:jc w:val="center"/>
            </w:pPr>
            <w:r>
              <w:t>отсутствие работы и средств к существованию</w:t>
            </w:r>
          </w:p>
        </w:tc>
        <w:tc>
          <w:tcPr>
            <w:tcW w:w="1927" w:type="dxa"/>
            <w:gridSpan w:val="2"/>
          </w:tcPr>
          <w:p w:rsidR="00DC7627" w:rsidRDefault="00DC7627">
            <w:pPr>
              <w:pStyle w:val="ConsPlusNormal"/>
              <w:jc w:val="center"/>
            </w:pPr>
            <w:r>
              <w:t>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</w:t>
            </w:r>
          </w:p>
        </w:tc>
        <w:tc>
          <w:tcPr>
            <w:tcW w:w="1887" w:type="dxa"/>
            <w:gridSpan w:val="2"/>
            <w:vMerge/>
          </w:tcPr>
          <w:p w:rsidR="00DC7627" w:rsidRDefault="00DC7627"/>
        </w:tc>
      </w:tr>
      <w:tr w:rsidR="00DC7627">
        <w:tc>
          <w:tcPr>
            <w:tcW w:w="1570" w:type="dxa"/>
            <w:vMerge/>
          </w:tcPr>
          <w:p w:rsidR="00DC7627" w:rsidRDefault="00DC7627"/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58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  <w:jc w:val="center"/>
            </w:pPr>
            <w:r>
              <w:t>признано нуждающимися (человек)</w:t>
            </w:r>
          </w:p>
        </w:tc>
        <w:tc>
          <w:tcPr>
            <w:tcW w:w="1191" w:type="dxa"/>
          </w:tcPr>
          <w:p w:rsidR="00DC7627" w:rsidRDefault="00DC7627">
            <w:pPr>
              <w:pStyle w:val="ConsPlusNormal"/>
              <w:jc w:val="center"/>
            </w:pPr>
            <w:r>
              <w:t>доля от общей численности (%)</w:t>
            </w:r>
          </w:p>
        </w:tc>
        <w:tc>
          <w:tcPr>
            <w:tcW w:w="1077" w:type="dxa"/>
          </w:tcPr>
          <w:p w:rsidR="00DC7627" w:rsidRDefault="00DC7627">
            <w:pPr>
              <w:pStyle w:val="ConsPlusNormal"/>
              <w:jc w:val="center"/>
            </w:pPr>
            <w:r>
              <w:t>признано нуждающимися (человек)</w:t>
            </w:r>
          </w:p>
        </w:tc>
        <w:tc>
          <w:tcPr>
            <w:tcW w:w="907" w:type="dxa"/>
          </w:tcPr>
          <w:p w:rsidR="00DC7627" w:rsidRDefault="00DC7627">
            <w:pPr>
              <w:pStyle w:val="ConsPlusNormal"/>
              <w:jc w:val="center"/>
            </w:pPr>
            <w:r>
              <w:t>доля от общей численности (%)</w:t>
            </w:r>
          </w:p>
        </w:tc>
        <w:tc>
          <w:tcPr>
            <w:tcW w:w="964" w:type="dxa"/>
          </w:tcPr>
          <w:p w:rsidR="00DC7627" w:rsidRDefault="00DC7627">
            <w:pPr>
              <w:pStyle w:val="ConsPlusNormal"/>
              <w:jc w:val="center"/>
            </w:pPr>
            <w:r>
              <w:t>признано нуждающимися (человек)</w:t>
            </w:r>
          </w:p>
        </w:tc>
        <w:tc>
          <w:tcPr>
            <w:tcW w:w="907" w:type="dxa"/>
          </w:tcPr>
          <w:p w:rsidR="00DC7627" w:rsidRDefault="00DC7627">
            <w:pPr>
              <w:pStyle w:val="ConsPlusNormal"/>
              <w:jc w:val="center"/>
            </w:pPr>
            <w:r>
              <w:t>доля от общей численности (%)</w:t>
            </w:r>
          </w:p>
        </w:tc>
        <w:tc>
          <w:tcPr>
            <w:tcW w:w="964" w:type="dxa"/>
          </w:tcPr>
          <w:p w:rsidR="00DC7627" w:rsidRDefault="00DC7627">
            <w:pPr>
              <w:pStyle w:val="ConsPlusNormal"/>
              <w:jc w:val="center"/>
            </w:pPr>
            <w:r>
              <w:t>признано нуждающимися (человек)</w:t>
            </w:r>
          </w:p>
        </w:tc>
        <w:tc>
          <w:tcPr>
            <w:tcW w:w="850" w:type="dxa"/>
          </w:tcPr>
          <w:p w:rsidR="00DC7627" w:rsidRDefault="00DC7627">
            <w:pPr>
              <w:pStyle w:val="ConsPlusNormal"/>
              <w:jc w:val="center"/>
            </w:pPr>
            <w:r>
              <w:t>доля от общей численности (%)</w:t>
            </w:r>
          </w:p>
        </w:tc>
        <w:tc>
          <w:tcPr>
            <w:tcW w:w="1020" w:type="dxa"/>
          </w:tcPr>
          <w:p w:rsidR="00DC7627" w:rsidRDefault="00DC7627">
            <w:pPr>
              <w:pStyle w:val="ConsPlusNormal"/>
              <w:jc w:val="center"/>
            </w:pPr>
            <w:r>
              <w:t>признано нуждающимися (человек)</w:t>
            </w:r>
          </w:p>
        </w:tc>
        <w:tc>
          <w:tcPr>
            <w:tcW w:w="902" w:type="dxa"/>
          </w:tcPr>
          <w:p w:rsidR="00DC7627" w:rsidRDefault="00DC7627">
            <w:pPr>
              <w:pStyle w:val="ConsPlusNormal"/>
              <w:jc w:val="center"/>
            </w:pPr>
            <w:r>
              <w:t>доля от общей численности (%)</w:t>
            </w:r>
          </w:p>
        </w:tc>
        <w:tc>
          <w:tcPr>
            <w:tcW w:w="1077" w:type="dxa"/>
          </w:tcPr>
          <w:p w:rsidR="00DC7627" w:rsidRDefault="00DC7627">
            <w:pPr>
              <w:pStyle w:val="ConsPlusNormal"/>
              <w:jc w:val="center"/>
            </w:pPr>
            <w:r>
              <w:t>признано нуждающимися (человек)</w:t>
            </w:r>
          </w:p>
        </w:tc>
        <w:tc>
          <w:tcPr>
            <w:tcW w:w="964" w:type="dxa"/>
          </w:tcPr>
          <w:p w:rsidR="00DC7627" w:rsidRDefault="00DC7627">
            <w:pPr>
              <w:pStyle w:val="ConsPlusNormal"/>
              <w:jc w:val="center"/>
            </w:pPr>
            <w:r>
              <w:t>доля от общей численности (%)</w:t>
            </w:r>
          </w:p>
        </w:tc>
        <w:tc>
          <w:tcPr>
            <w:tcW w:w="1020" w:type="dxa"/>
          </w:tcPr>
          <w:p w:rsidR="00DC7627" w:rsidRDefault="00DC7627">
            <w:pPr>
              <w:pStyle w:val="ConsPlusNormal"/>
              <w:jc w:val="center"/>
            </w:pPr>
            <w:r>
              <w:t>признано нуждающимися (человек)</w:t>
            </w:r>
          </w:p>
        </w:tc>
        <w:tc>
          <w:tcPr>
            <w:tcW w:w="964" w:type="dxa"/>
          </w:tcPr>
          <w:p w:rsidR="00DC7627" w:rsidRDefault="00DC7627">
            <w:pPr>
              <w:pStyle w:val="ConsPlusNormal"/>
              <w:jc w:val="center"/>
            </w:pPr>
            <w:r>
              <w:t>доля от общей численности (%)</w:t>
            </w:r>
          </w:p>
        </w:tc>
        <w:tc>
          <w:tcPr>
            <w:tcW w:w="907" w:type="dxa"/>
          </w:tcPr>
          <w:p w:rsidR="00DC7627" w:rsidRDefault="00DC7627">
            <w:pPr>
              <w:pStyle w:val="ConsPlusNormal"/>
              <w:jc w:val="center"/>
            </w:pPr>
            <w:r>
              <w:t>признано нуждающимися (человек)</w:t>
            </w:r>
          </w:p>
        </w:tc>
        <w:tc>
          <w:tcPr>
            <w:tcW w:w="1020" w:type="dxa"/>
          </w:tcPr>
          <w:p w:rsidR="00DC7627" w:rsidRDefault="00DC7627">
            <w:pPr>
              <w:pStyle w:val="ConsPlusNormal"/>
              <w:jc w:val="center"/>
            </w:pPr>
            <w:r>
              <w:t>доля от общей численности (%)</w:t>
            </w:r>
          </w:p>
        </w:tc>
        <w:tc>
          <w:tcPr>
            <w:tcW w:w="850" w:type="dxa"/>
          </w:tcPr>
          <w:p w:rsidR="00DC7627" w:rsidRDefault="00DC7627">
            <w:pPr>
              <w:pStyle w:val="ConsPlusNormal"/>
              <w:jc w:val="center"/>
            </w:pPr>
            <w:r>
              <w:t>численность (человек)</w:t>
            </w:r>
          </w:p>
        </w:tc>
        <w:tc>
          <w:tcPr>
            <w:tcW w:w="1037" w:type="dxa"/>
          </w:tcPr>
          <w:p w:rsidR="00DC7627" w:rsidRDefault="00DC7627">
            <w:pPr>
              <w:pStyle w:val="ConsPlusNormal"/>
              <w:jc w:val="center"/>
            </w:pPr>
            <w:r>
              <w:t>доля от общей численности (%)</w:t>
            </w:r>
          </w:p>
        </w:tc>
      </w:tr>
      <w:tr w:rsidR="00DC7627">
        <w:tc>
          <w:tcPr>
            <w:tcW w:w="1570" w:type="dxa"/>
          </w:tcPr>
          <w:p w:rsidR="00DC7627" w:rsidRDefault="00DC76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C7627" w:rsidRDefault="00DC76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DC7627" w:rsidRDefault="00DC76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DC7627" w:rsidRDefault="00DC76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DC7627" w:rsidRDefault="00DC76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DC7627" w:rsidRDefault="00DC76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DC7627" w:rsidRDefault="00DC76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DC7627" w:rsidRDefault="00DC76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C7627" w:rsidRDefault="00DC762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DC7627" w:rsidRDefault="00DC762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DC7627" w:rsidRDefault="00DC762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DC7627" w:rsidRDefault="00DC762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2" w:type="dxa"/>
          </w:tcPr>
          <w:p w:rsidR="00DC7627" w:rsidRDefault="00DC762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DC7627" w:rsidRDefault="00DC762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DC7627" w:rsidRDefault="00DC762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DC7627" w:rsidRDefault="00DC762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</w:tcPr>
          <w:p w:rsidR="00DC7627" w:rsidRDefault="00DC762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DC7627" w:rsidRDefault="00DC762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DC7627" w:rsidRDefault="00DC762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DC7627" w:rsidRDefault="00DC76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37" w:type="dxa"/>
          </w:tcPr>
          <w:p w:rsidR="00DC7627" w:rsidRDefault="00DC7627">
            <w:pPr>
              <w:pStyle w:val="ConsPlusNormal"/>
              <w:jc w:val="center"/>
            </w:pPr>
            <w:r>
              <w:t>21</w:t>
            </w:r>
          </w:p>
        </w:tc>
      </w:tr>
      <w:tr w:rsidR="00DC7627">
        <w:tc>
          <w:tcPr>
            <w:tcW w:w="1570" w:type="dxa"/>
          </w:tcPr>
          <w:p w:rsidR="00DC7627" w:rsidRDefault="00DC7627">
            <w:pPr>
              <w:pStyle w:val="ConsPlusNormal"/>
              <w:jc w:val="center"/>
            </w:pPr>
            <w:r>
              <w:t xml:space="preserve">организации социального обслуживания, </w:t>
            </w:r>
            <w:r>
              <w:lastRenderedPageBreak/>
              <w:t>находящиеся в ведении субъекта Российской Федерации</w:t>
            </w: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58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9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2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37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1570" w:type="dxa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>коммерческие организации социального обслуживания</w:t>
            </w: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58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9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2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37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1570" w:type="dxa"/>
          </w:tcPr>
          <w:p w:rsidR="00DC7627" w:rsidRDefault="00DC7627">
            <w:pPr>
              <w:pStyle w:val="ConsPlusNormal"/>
              <w:jc w:val="center"/>
            </w:pPr>
            <w:r>
              <w:t>некоммерческие организации социального обслуживания, из них:</w:t>
            </w: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58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9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2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37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1570" w:type="dxa"/>
          </w:tcPr>
          <w:p w:rsidR="00DC7627" w:rsidRDefault="00DC7627">
            <w:pPr>
              <w:pStyle w:val="ConsPlusNormal"/>
              <w:jc w:val="center"/>
            </w:pPr>
            <w:r>
              <w:t>социально ориентированные организации социального обслуживания</w:t>
            </w: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58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9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2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37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1570" w:type="dxa"/>
          </w:tcPr>
          <w:p w:rsidR="00DC7627" w:rsidRDefault="00DC7627">
            <w:pPr>
              <w:pStyle w:val="ConsPlusNormal"/>
              <w:jc w:val="center"/>
            </w:pPr>
            <w:r>
              <w:t>индивидуальные предприниматели</w:t>
            </w: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58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9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2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37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1570" w:type="dxa"/>
          </w:tcPr>
          <w:p w:rsidR="00DC7627" w:rsidRDefault="00DC762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70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58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9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2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37" w:type="dxa"/>
          </w:tcPr>
          <w:p w:rsidR="00DC7627" w:rsidRDefault="00DC7627">
            <w:pPr>
              <w:pStyle w:val="ConsPlusNormal"/>
            </w:pPr>
          </w:p>
        </w:tc>
      </w:tr>
    </w:tbl>
    <w:p w:rsidR="00DC7627" w:rsidRDefault="00DC7627">
      <w:pPr>
        <w:pStyle w:val="ConsPlusNormal"/>
        <w:jc w:val="both"/>
      </w:pPr>
    </w:p>
    <w:p w:rsidR="00DC7627" w:rsidRDefault="00DC7627">
      <w:pPr>
        <w:pStyle w:val="ConsPlusNonformat"/>
        <w:jc w:val="both"/>
      </w:pPr>
      <w:r>
        <w:t>Руководитель уполномоченного органа        __________ _____________________</w:t>
      </w:r>
    </w:p>
    <w:p w:rsidR="00DC7627" w:rsidRDefault="00DC7627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DC7627" w:rsidRDefault="00DC7627">
      <w:pPr>
        <w:pStyle w:val="ConsPlusNonformat"/>
        <w:jc w:val="both"/>
      </w:pPr>
    </w:p>
    <w:p w:rsidR="00DC7627" w:rsidRDefault="00DC7627">
      <w:pPr>
        <w:pStyle w:val="ConsPlusNonformat"/>
        <w:jc w:val="both"/>
      </w:pPr>
      <w:r>
        <w:lastRenderedPageBreak/>
        <w:t>Исполнитель ________ ____________________</w:t>
      </w:r>
    </w:p>
    <w:p w:rsidR="00DC7627" w:rsidRDefault="00DC7627">
      <w:pPr>
        <w:pStyle w:val="ConsPlusNonformat"/>
        <w:jc w:val="both"/>
      </w:pPr>
      <w:r>
        <w:t xml:space="preserve">             (ФИО)   (контактный телефон)      МП</w:t>
      </w:r>
    </w:p>
    <w:p w:rsidR="00DC7627" w:rsidRDefault="00DC7627">
      <w:pPr>
        <w:sectPr w:rsidR="00DC762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right"/>
        <w:outlineLvl w:val="0"/>
      </w:pPr>
      <w:r>
        <w:t>Приложение N 6</w:t>
      </w:r>
    </w:p>
    <w:p w:rsidR="00DC7627" w:rsidRDefault="00DC7627">
      <w:pPr>
        <w:pStyle w:val="ConsPlusNormal"/>
        <w:jc w:val="right"/>
      </w:pPr>
      <w:r>
        <w:t>к приказу Министерства труда</w:t>
      </w:r>
    </w:p>
    <w:p w:rsidR="00DC7627" w:rsidRDefault="00DC7627">
      <w:pPr>
        <w:pStyle w:val="ConsPlusNormal"/>
        <w:jc w:val="right"/>
      </w:pPr>
      <w:r>
        <w:t>и социальной защиты</w:t>
      </w:r>
    </w:p>
    <w:p w:rsidR="00DC7627" w:rsidRDefault="00DC7627">
      <w:pPr>
        <w:pStyle w:val="ConsPlusNormal"/>
        <w:jc w:val="right"/>
      </w:pPr>
      <w:r>
        <w:t>Российской Федерации</w:t>
      </w:r>
    </w:p>
    <w:p w:rsidR="00DC7627" w:rsidRDefault="00DC7627">
      <w:pPr>
        <w:pStyle w:val="ConsPlusNormal"/>
        <w:jc w:val="right"/>
      </w:pPr>
      <w:r>
        <w:t>от 18 сентября 2014 г. N 651н</w:t>
      </w:r>
    </w:p>
    <w:p w:rsidR="00DC7627" w:rsidRDefault="00DC7627">
      <w:pPr>
        <w:pStyle w:val="ConsPlusNormal"/>
        <w:jc w:val="center"/>
      </w:pPr>
    </w:p>
    <w:p w:rsidR="00DC7627" w:rsidRDefault="00DC7627">
      <w:pPr>
        <w:pStyle w:val="ConsPlusNormal"/>
        <w:jc w:val="center"/>
      </w:pPr>
      <w:r>
        <w:t>Список изменяющих документов</w:t>
      </w:r>
    </w:p>
    <w:p w:rsidR="00DC7627" w:rsidRDefault="00DC7627">
      <w:pPr>
        <w:pStyle w:val="ConsPlusNormal"/>
        <w:jc w:val="center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Минтруда России от 01.12.2016 N 702н)</w:t>
      </w: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right"/>
      </w:pPr>
      <w:r>
        <w:t>Форма</w:t>
      </w: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nformat"/>
        <w:jc w:val="both"/>
      </w:pPr>
      <w:bookmarkStart w:id="6" w:name="P652"/>
      <w:bookmarkEnd w:id="6"/>
      <w:r>
        <w:t xml:space="preserve">                                 Сведения</w:t>
      </w:r>
    </w:p>
    <w:p w:rsidR="00DC7627" w:rsidRDefault="00DC7627">
      <w:pPr>
        <w:pStyle w:val="ConsPlusNonformat"/>
        <w:jc w:val="both"/>
      </w:pPr>
      <w:r>
        <w:t xml:space="preserve">         о предоставлении социальных услуг за _________ 20__ года</w:t>
      </w:r>
    </w:p>
    <w:p w:rsidR="00DC7627" w:rsidRDefault="00DC7627">
      <w:pPr>
        <w:pStyle w:val="ConsPlusNonformat"/>
        <w:jc w:val="both"/>
      </w:pPr>
      <w:r>
        <w:t xml:space="preserve">    ___________________________________________________________________</w:t>
      </w:r>
    </w:p>
    <w:p w:rsidR="00DC7627" w:rsidRDefault="00DC7627">
      <w:pPr>
        <w:pStyle w:val="ConsPlusNonformat"/>
        <w:jc w:val="both"/>
      </w:pPr>
      <w:r>
        <w:t xml:space="preserve">    (наименование уполномоченного органа субъекта Российской Федерации)</w:t>
      </w:r>
    </w:p>
    <w:p w:rsidR="00DC7627" w:rsidRDefault="00DC7627">
      <w:pPr>
        <w:pStyle w:val="ConsPlusNonformat"/>
        <w:jc w:val="both"/>
      </w:pPr>
    </w:p>
    <w:p w:rsidR="00DC7627" w:rsidRDefault="00DC7627">
      <w:pPr>
        <w:pStyle w:val="ConsPlusNonformat"/>
        <w:jc w:val="both"/>
      </w:pPr>
      <w:r>
        <w:t>Представляется: ежегодно, до 15 февраля года, следующего за отчетным годом</w:t>
      </w:r>
    </w:p>
    <w:p w:rsidR="00DC7627" w:rsidRDefault="00DC762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"/>
        <w:gridCol w:w="1928"/>
        <w:gridCol w:w="964"/>
        <w:gridCol w:w="1020"/>
        <w:gridCol w:w="850"/>
        <w:gridCol w:w="907"/>
        <w:gridCol w:w="794"/>
        <w:gridCol w:w="794"/>
        <w:gridCol w:w="737"/>
        <w:gridCol w:w="794"/>
        <w:gridCol w:w="794"/>
        <w:gridCol w:w="850"/>
        <w:gridCol w:w="964"/>
        <w:gridCol w:w="907"/>
        <w:gridCol w:w="964"/>
        <w:gridCol w:w="850"/>
        <w:gridCol w:w="794"/>
        <w:gridCol w:w="794"/>
        <w:gridCol w:w="850"/>
        <w:gridCol w:w="964"/>
        <w:gridCol w:w="794"/>
        <w:gridCol w:w="1020"/>
        <w:gridCol w:w="1077"/>
        <w:gridCol w:w="1186"/>
      </w:tblGrid>
      <w:tr w:rsidR="00DC7627">
        <w:tc>
          <w:tcPr>
            <w:tcW w:w="437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Наименование видов социальных услуг</w:t>
            </w:r>
          </w:p>
        </w:tc>
        <w:tc>
          <w:tcPr>
            <w:tcW w:w="964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 xml:space="preserve">Количество социальных услуг, включенных в перечень субъекта </w:t>
            </w:r>
            <w:r>
              <w:lastRenderedPageBreak/>
              <w:t>Российской Федерации (единиц)</w:t>
            </w:r>
          </w:p>
        </w:tc>
        <w:tc>
          <w:tcPr>
            <w:tcW w:w="1020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 xml:space="preserve">Количество оказанных социальных услуг из числа включенных в перечень </w:t>
            </w:r>
            <w:r>
              <w:lastRenderedPageBreak/>
              <w:t>субъекта Российской Федерации (единиц)</w:t>
            </w:r>
          </w:p>
        </w:tc>
        <w:tc>
          <w:tcPr>
            <w:tcW w:w="850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 xml:space="preserve">Количество дополнительных (платных) социальных услуг </w:t>
            </w:r>
            <w:r>
              <w:lastRenderedPageBreak/>
              <w:t>(единиц)</w:t>
            </w:r>
          </w:p>
        </w:tc>
        <w:tc>
          <w:tcPr>
            <w:tcW w:w="907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>Количество оказанных дополнительных (платных) социаль</w:t>
            </w:r>
            <w:r>
              <w:lastRenderedPageBreak/>
              <w:t>ных услуг (единиц)</w:t>
            </w:r>
          </w:p>
        </w:tc>
        <w:tc>
          <w:tcPr>
            <w:tcW w:w="1588" w:type="dxa"/>
            <w:gridSpan w:val="2"/>
          </w:tcPr>
          <w:p w:rsidR="00DC7627" w:rsidRDefault="00DC7627">
            <w:pPr>
              <w:pStyle w:val="ConsPlusNormal"/>
            </w:pPr>
          </w:p>
        </w:tc>
        <w:tc>
          <w:tcPr>
            <w:tcW w:w="8448" w:type="dxa"/>
            <w:gridSpan w:val="10"/>
          </w:tcPr>
          <w:p w:rsidR="00DC7627" w:rsidRDefault="00DC7627">
            <w:pPr>
              <w:pStyle w:val="ConsPlusNormal"/>
              <w:jc w:val="center"/>
            </w:pPr>
            <w:r>
              <w:t>Количество социальных услуг, оказанных поставщиками социальных услуг (из числа установленных)</w:t>
            </w:r>
          </w:p>
        </w:tc>
        <w:tc>
          <w:tcPr>
            <w:tcW w:w="1814" w:type="dxa"/>
            <w:gridSpan w:val="2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Получатели социальных услуг, нуждающиеся в социальном обслуживании на дому</w:t>
            </w:r>
          </w:p>
        </w:tc>
        <w:tc>
          <w:tcPr>
            <w:tcW w:w="1814" w:type="dxa"/>
            <w:gridSpan w:val="2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Получатели социальных услуг, нуждающиеся в социальном обслуживании в полустационарной форме</w:t>
            </w:r>
          </w:p>
        </w:tc>
        <w:tc>
          <w:tcPr>
            <w:tcW w:w="2263" w:type="dxa"/>
            <w:gridSpan w:val="2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Получатели социальных услуг, нуждающиеся в социальном обслуживании в стационарной форме</w:t>
            </w:r>
          </w:p>
        </w:tc>
      </w:tr>
      <w:tr w:rsidR="00DC7627">
        <w:tc>
          <w:tcPr>
            <w:tcW w:w="437" w:type="dxa"/>
            <w:vMerge/>
          </w:tcPr>
          <w:p w:rsidR="00DC7627" w:rsidRDefault="00DC7627"/>
        </w:tc>
        <w:tc>
          <w:tcPr>
            <w:tcW w:w="1928" w:type="dxa"/>
            <w:vMerge/>
          </w:tcPr>
          <w:p w:rsidR="00DC7627" w:rsidRDefault="00DC7627"/>
        </w:tc>
        <w:tc>
          <w:tcPr>
            <w:tcW w:w="964" w:type="dxa"/>
            <w:vMerge/>
          </w:tcPr>
          <w:p w:rsidR="00DC7627" w:rsidRDefault="00DC7627"/>
        </w:tc>
        <w:tc>
          <w:tcPr>
            <w:tcW w:w="1020" w:type="dxa"/>
            <w:vMerge/>
          </w:tcPr>
          <w:p w:rsidR="00DC7627" w:rsidRDefault="00DC7627"/>
        </w:tc>
        <w:tc>
          <w:tcPr>
            <w:tcW w:w="850" w:type="dxa"/>
            <w:vMerge/>
          </w:tcPr>
          <w:p w:rsidR="00DC7627" w:rsidRDefault="00DC7627"/>
        </w:tc>
        <w:tc>
          <w:tcPr>
            <w:tcW w:w="907" w:type="dxa"/>
            <w:vMerge/>
          </w:tcPr>
          <w:p w:rsidR="00DC7627" w:rsidRDefault="00DC7627"/>
        </w:tc>
        <w:tc>
          <w:tcPr>
            <w:tcW w:w="1588" w:type="dxa"/>
            <w:gridSpan w:val="2"/>
          </w:tcPr>
          <w:p w:rsidR="00DC7627" w:rsidRDefault="00DC7627">
            <w:pPr>
              <w:pStyle w:val="ConsPlusNormal"/>
              <w:jc w:val="center"/>
            </w:pPr>
            <w:r>
              <w:t>организации социального обслуживания, находящиеся в ведении субъекта Российской Федерации</w:t>
            </w:r>
          </w:p>
        </w:tc>
        <w:tc>
          <w:tcPr>
            <w:tcW w:w="1531" w:type="dxa"/>
            <w:gridSpan w:val="2"/>
          </w:tcPr>
          <w:p w:rsidR="00DC7627" w:rsidRDefault="00DC7627">
            <w:pPr>
              <w:pStyle w:val="ConsPlusNormal"/>
              <w:jc w:val="center"/>
            </w:pPr>
            <w:r>
              <w:t>коммерческие организации социального обслуживания</w:t>
            </w:r>
          </w:p>
        </w:tc>
        <w:tc>
          <w:tcPr>
            <w:tcW w:w="1644" w:type="dxa"/>
            <w:gridSpan w:val="2"/>
          </w:tcPr>
          <w:p w:rsidR="00DC7627" w:rsidRDefault="00DC7627">
            <w:pPr>
              <w:pStyle w:val="ConsPlusNormal"/>
              <w:jc w:val="center"/>
            </w:pPr>
            <w:r>
              <w:t>некоммерческие организации социального обслуживания</w:t>
            </w:r>
          </w:p>
        </w:tc>
        <w:tc>
          <w:tcPr>
            <w:tcW w:w="1871" w:type="dxa"/>
            <w:gridSpan w:val="2"/>
          </w:tcPr>
          <w:p w:rsidR="00DC7627" w:rsidRDefault="00DC7627">
            <w:pPr>
              <w:pStyle w:val="ConsPlusNormal"/>
              <w:jc w:val="center"/>
            </w:pPr>
            <w:r>
              <w:t>некоммерческие социально ориентированные организации социального обслуживания, из них:</w:t>
            </w:r>
          </w:p>
        </w:tc>
        <w:tc>
          <w:tcPr>
            <w:tcW w:w="1814" w:type="dxa"/>
            <w:gridSpan w:val="2"/>
          </w:tcPr>
          <w:p w:rsidR="00DC7627" w:rsidRDefault="00DC7627">
            <w:pPr>
              <w:pStyle w:val="ConsPlusNormal"/>
              <w:jc w:val="center"/>
            </w:pPr>
            <w:r>
              <w:t>социально ориентированные организации социального обслуживания</w:t>
            </w:r>
          </w:p>
        </w:tc>
        <w:tc>
          <w:tcPr>
            <w:tcW w:w="1588" w:type="dxa"/>
            <w:gridSpan w:val="2"/>
          </w:tcPr>
          <w:p w:rsidR="00DC7627" w:rsidRDefault="00DC7627">
            <w:pPr>
              <w:pStyle w:val="ConsPlusNormal"/>
              <w:jc w:val="center"/>
            </w:pPr>
            <w:r>
              <w:t>индивидуальные предприниматели, предоставляющие социальные услуги</w:t>
            </w:r>
          </w:p>
        </w:tc>
        <w:tc>
          <w:tcPr>
            <w:tcW w:w="1814" w:type="dxa"/>
            <w:gridSpan w:val="2"/>
            <w:vMerge/>
          </w:tcPr>
          <w:p w:rsidR="00DC7627" w:rsidRDefault="00DC7627"/>
        </w:tc>
        <w:tc>
          <w:tcPr>
            <w:tcW w:w="1814" w:type="dxa"/>
            <w:gridSpan w:val="2"/>
            <w:vMerge/>
          </w:tcPr>
          <w:p w:rsidR="00DC7627" w:rsidRDefault="00DC7627"/>
        </w:tc>
        <w:tc>
          <w:tcPr>
            <w:tcW w:w="2263" w:type="dxa"/>
            <w:gridSpan w:val="2"/>
            <w:vMerge/>
          </w:tcPr>
          <w:p w:rsidR="00DC7627" w:rsidRDefault="00DC7627"/>
        </w:tc>
      </w:tr>
      <w:tr w:rsidR="00DC7627">
        <w:tc>
          <w:tcPr>
            <w:tcW w:w="437" w:type="dxa"/>
            <w:vMerge/>
          </w:tcPr>
          <w:p w:rsidR="00DC7627" w:rsidRDefault="00DC7627"/>
        </w:tc>
        <w:tc>
          <w:tcPr>
            <w:tcW w:w="1928" w:type="dxa"/>
            <w:vMerge/>
          </w:tcPr>
          <w:p w:rsidR="00DC7627" w:rsidRDefault="00DC7627"/>
        </w:tc>
        <w:tc>
          <w:tcPr>
            <w:tcW w:w="964" w:type="dxa"/>
            <w:vMerge/>
          </w:tcPr>
          <w:p w:rsidR="00DC7627" w:rsidRDefault="00DC7627"/>
        </w:tc>
        <w:tc>
          <w:tcPr>
            <w:tcW w:w="1020" w:type="dxa"/>
            <w:vMerge/>
          </w:tcPr>
          <w:p w:rsidR="00DC7627" w:rsidRDefault="00DC7627"/>
        </w:tc>
        <w:tc>
          <w:tcPr>
            <w:tcW w:w="850" w:type="dxa"/>
            <w:vMerge/>
          </w:tcPr>
          <w:p w:rsidR="00DC7627" w:rsidRDefault="00DC7627"/>
        </w:tc>
        <w:tc>
          <w:tcPr>
            <w:tcW w:w="907" w:type="dxa"/>
            <w:vMerge/>
          </w:tcPr>
          <w:p w:rsidR="00DC7627" w:rsidRDefault="00DC7627"/>
        </w:tc>
        <w:tc>
          <w:tcPr>
            <w:tcW w:w="794" w:type="dxa"/>
          </w:tcPr>
          <w:p w:rsidR="00DC7627" w:rsidRDefault="00DC7627">
            <w:pPr>
              <w:pStyle w:val="ConsPlusNormal"/>
              <w:jc w:val="center"/>
            </w:pPr>
            <w:r>
              <w:t>количество (единиц)</w:t>
            </w:r>
          </w:p>
        </w:tc>
        <w:tc>
          <w:tcPr>
            <w:tcW w:w="794" w:type="dxa"/>
          </w:tcPr>
          <w:p w:rsidR="00DC7627" w:rsidRDefault="00DC7627">
            <w:pPr>
              <w:pStyle w:val="ConsPlusNormal"/>
              <w:jc w:val="center"/>
            </w:pPr>
            <w:r>
              <w:t>доля от общего количества (%)</w:t>
            </w:r>
          </w:p>
        </w:tc>
        <w:tc>
          <w:tcPr>
            <w:tcW w:w="737" w:type="dxa"/>
          </w:tcPr>
          <w:p w:rsidR="00DC7627" w:rsidRDefault="00DC7627">
            <w:pPr>
              <w:pStyle w:val="ConsPlusNormal"/>
              <w:jc w:val="center"/>
            </w:pPr>
            <w:r>
              <w:t>количество (единиц)</w:t>
            </w:r>
          </w:p>
        </w:tc>
        <w:tc>
          <w:tcPr>
            <w:tcW w:w="794" w:type="dxa"/>
          </w:tcPr>
          <w:p w:rsidR="00DC7627" w:rsidRDefault="00DC7627">
            <w:pPr>
              <w:pStyle w:val="ConsPlusNormal"/>
              <w:jc w:val="center"/>
            </w:pPr>
            <w:r>
              <w:t>доля от общего количества (%)</w:t>
            </w:r>
          </w:p>
        </w:tc>
        <w:tc>
          <w:tcPr>
            <w:tcW w:w="794" w:type="dxa"/>
          </w:tcPr>
          <w:p w:rsidR="00DC7627" w:rsidRDefault="00DC7627">
            <w:pPr>
              <w:pStyle w:val="ConsPlusNormal"/>
              <w:jc w:val="center"/>
            </w:pPr>
            <w:r>
              <w:t>количество (единиц)</w:t>
            </w:r>
          </w:p>
        </w:tc>
        <w:tc>
          <w:tcPr>
            <w:tcW w:w="850" w:type="dxa"/>
          </w:tcPr>
          <w:p w:rsidR="00DC7627" w:rsidRDefault="00DC7627">
            <w:pPr>
              <w:pStyle w:val="ConsPlusNormal"/>
              <w:jc w:val="center"/>
            </w:pPr>
            <w:r>
              <w:t>доля от общего количества (%)</w:t>
            </w:r>
          </w:p>
        </w:tc>
        <w:tc>
          <w:tcPr>
            <w:tcW w:w="964" w:type="dxa"/>
          </w:tcPr>
          <w:p w:rsidR="00DC7627" w:rsidRDefault="00DC7627">
            <w:pPr>
              <w:pStyle w:val="ConsPlusNormal"/>
              <w:jc w:val="center"/>
            </w:pPr>
            <w:r>
              <w:t>количество (единиц)</w:t>
            </w:r>
          </w:p>
        </w:tc>
        <w:tc>
          <w:tcPr>
            <w:tcW w:w="907" w:type="dxa"/>
          </w:tcPr>
          <w:p w:rsidR="00DC7627" w:rsidRDefault="00DC7627">
            <w:pPr>
              <w:pStyle w:val="ConsPlusNormal"/>
              <w:jc w:val="center"/>
            </w:pPr>
            <w:r>
              <w:t>доля от общего количества (%)</w:t>
            </w:r>
          </w:p>
        </w:tc>
        <w:tc>
          <w:tcPr>
            <w:tcW w:w="964" w:type="dxa"/>
          </w:tcPr>
          <w:p w:rsidR="00DC7627" w:rsidRDefault="00DC7627">
            <w:pPr>
              <w:pStyle w:val="ConsPlusNormal"/>
              <w:jc w:val="center"/>
            </w:pPr>
            <w:r>
              <w:t>количество (единиц)</w:t>
            </w:r>
          </w:p>
        </w:tc>
        <w:tc>
          <w:tcPr>
            <w:tcW w:w="850" w:type="dxa"/>
          </w:tcPr>
          <w:p w:rsidR="00DC7627" w:rsidRDefault="00DC7627">
            <w:pPr>
              <w:pStyle w:val="ConsPlusNormal"/>
              <w:jc w:val="center"/>
            </w:pPr>
            <w:r>
              <w:t>доля от общего количества (%)</w:t>
            </w:r>
          </w:p>
        </w:tc>
        <w:tc>
          <w:tcPr>
            <w:tcW w:w="794" w:type="dxa"/>
          </w:tcPr>
          <w:p w:rsidR="00DC7627" w:rsidRDefault="00DC7627">
            <w:pPr>
              <w:pStyle w:val="ConsPlusNormal"/>
              <w:jc w:val="center"/>
            </w:pPr>
            <w:r>
              <w:t>доля от общего количества (%)</w:t>
            </w:r>
          </w:p>
        </w:tc>
        <w:tc>
          <w:tcPr>
            <w:tcW w:w="794" w:type="dxa"/>
          </w:tcPr>
          <w:p w:rsidR="00DC7627" w:rsidRDefault="00DC7627">
            <w:pPr>
              <w:pStyle w:val="ConsPlusNormal"/>
              <w:jc w:val="center"/>
            </w:pPr>
            <w:r>
              <w:t>доля от общего количества (%)</w:t>
            </w:r>
          </w:p>
        </w:tc>
        <w:tc>
          <w:tcPr>
            <w:tcW w:w="850" w:type="dxa"/>
          </w:tcPr>
          <w:p w:rsidR="00DC7627" w:rsidRDefault="00DC7627">
            <w:pPr>
              <w:pStyle w:val="ConsPlusNormal"/>
              <w:jc w:val="center"/>
            </w:pPr>
            <w:r>
              <w:t>численность (человек)</w:t>
            </w:r>
          </w:p>
        </w:tc>
        <w:tc>
          <w:tcPr>
            <w:tcW w:w="964" w:type="dxa"/>
          </w:tcPr>
          <w:p w:rsidR="00DC7627" w:rsidRDefault="00DC7627">
            <w:pPr>
              <w:pStyle w:val="ConsPlusNormal"/>
              <w:jc w:val="center"/>
            </w:pPr>
            <w:r>
              <w:t>доля от общей численности обратившихся за предоставлением социальных услуг (%)</w:t>
            </w:r>
          </w:p>
        </w:tc>
        <w:tc>
          <w:tcPr>
            <w:tcW w:w="794" w:type="dxa"/>
          </w:tcPr>
          <w:p w:rsidR="00DC7627" w:rsidRDefault="00DC7627">
            <w:pPr>
              <w:pStyle w:val="ConsPlusNormal"/>
              <w:jc w:val="center"/>
            </w:pPr>
            <w:r>
              <w:t>численность (человек)</w:t>
            </w:r>
          </w:p>
        </w:tc>
        <w:tc>
          <w:tcPr>
            <w:tcW w:w="1020" w:type="dxa"/>
          </w:tcPr>
          <w:p w:rsidR="00DC7627" w:rsidRDefault="00DC7627">
            <w:pPr>
              <w:pStyle w:val="ConsPlusNormal"/>
              <w:jc w:val="center"/>
            </w:pPr>
            <w:r>
              <w:t>доля от общей численности обратившихся за предоставлением социальных услуг (%)</w:t>
            </w:r>
          </w:p>
        </w:tc>
        <w:tc>
          <w:tcPr>
            <w:tcW w:w="1077" w:type="dxa"/>
          </w:tcPr>
          <w:p w:rsidR="00DC7627" w:rsidRDefault="00DC7627">
            <w:pPr>
              <w:pStyle w:val="ConsPlusNormal"/>
              <w:jc w:val="center"/>
            </w:pPr>
            <w:r>
              <w:t>численность (человек)</w:t>
            </w:r>
          </w:p>
        </w:tc>
        <w:tc>
          <w:tcPr>
            <w:tcW w:w="1186" w:type="dxa"/>
          </w:tcPr>
          <w:p w:rsidR="00DC7627" w:rsidRDefault="00DC7627">
            <w:pPr>
              <w:pStyle w:val="ConsPlusNormal"/>
              <w:jc w:val="center"/>
            </w:pPr>
            <w:r>
              <w:t>доля от общей численности обратившихся за предоставлением социальных услуг (%)</w:t>
            </w:r>
          </w:p>
        </w:tc>
      </w:tr>
      <w:tr w:rsidR="00DC7627">
        <w:tc>
          <w:tcPr>
            <w:tcW w:w="437" w:type="dxa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28" w:type="dxa"/>
          </w:tcPr>
          <w:p w:rsidR="00DC7627" w:rsidRDefault="00DC76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DC7627" w:rsidRDefault="00DC76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DC7627" w:rsidRDefault="00DC76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DC7627" w:rsidRDefault="00DC76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DC7627" w:rsidRDefault="00DC76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DC7627" w:rsidRDefault="00DC76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DC7627" w:rsidRDefault="00DC76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DC7627" w:rsidRDefault="00DC762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DC7627" w:rsidRDefault="00DC762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DC7627" w:rsidRDefault="00DC762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DC7627" w:rsidRDefault="00DC762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DC7627" w:rsidRDefault="00DC762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DC7627" w:rsidRDefault="00DC762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DC7627" w:rsidRDefault="00DC762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DC7627" w:rsidRDefault="00DC762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DC7627" w:rsidRDefault="00DC762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DC7627" w:rsidRDefault="00DC762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DC7627" w:rsidRDefault="00DC762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</w:tcPr>
          <w:p w:rsidR="00DC7627" w:rsidRDefault="00DC76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DC7627" w:rsidRDefault="00DC762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DC7627" w:rsidRDefault="00DC762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</w:tcPr>
          <w:p w:rsidR="00DC7627" w:rsidRDefault="00DC762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86" w:type="dxa"/>
          </w:tcPr>
          <w:p w:rsidR="00DC7627" w:rsidRDefault="00DC7627">
            <w:pPr>
              <w:pStyle w:val="ConsPlusNormal"/>
              <w:jc w:val="center"/>
            </w:pPr>
            <w:r>
              <w:t>24</w:t>
            </w:r>
          </w:p>
        </w:tc>
      </w:tr>
      <w:tr w:rsidR="00DC7627">
        <w:tc>
          <w:tcPr>
            <w:tcW w:w="437" w:type="dxa"/>
          </w:tcPr>
          <w:p w:rsidR="00DC7627" w:rsidRDefault="00DC762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DC7627" w:rsidRDefault="00DC7627">
            <w:pPr>
              <w:pStyle w:val="ConsPlusNormal"/>
            </w:pPr>
            <w:r>
              <w:t>Социально-бытовые</w:t>
            </w: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3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86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437" w:type="dxa"/>
          </w:tcPr>
          <w:p w:rsidR="00DC7627" w:rsidRDefault="00DC762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</w:tcPr>
          <w:p w:rsidR="00DC7627" w:rsidRDefault="00DC7627">
            <w:pPr>
              <w:pStyle w:val="ConsPlusNormal"/>
            </w:pPr>
            <w:r>
              <w:t>Социально-медицинские</w:t>
            </w: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3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86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437" w:type="dxa"/>
          </w:tcPr>
          <w:p w:rsidR="00DC7627" w:rsidRDefault="00DC762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</w:tcPr>
          <w:p w:rsidR="00DC7627" w:rsidRDefault="00DC7627">
            <w:pPr>
              <w:pStyle w:val="ConsPlusNormal"/>
            </w:pPr>
            <w:r>
              <w:t>Социально-психологические</w:t>
            </w: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3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86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437" w:type="dxa"/>
          </w:tcPr>
          <w:p w:rsidR="00DC7627" w:rsidRDefault="00DC762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</w:tcPr>
          <w:p w:rsidR="00DC7627" w:rsidRDefault="00DC7627">
            <w:pPr>
              <w:pStyle w:val="ConsPlusNormal"/>
            </w:pPr>
            <w:r>
              <w:t>Социально-педагогические</w:t>
            </w: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3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86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437" w:type="dxa"/>
          </w:tcPr>
          <w:p w:rsidR="00DC7627" w:rsidRDefault="00DC762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</w:tcPr>
          <w:p w:rsidR="00DC7627" w:rsidRDefault="00DC7627">
            <w:pPr>
              <w:pStyle w:val="ConsPlusNormal"/>
            </w:pPr>
            <w:r>
              <w:t>Социально-трудовые</w:t>
            </w: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3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86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437" w:type="dxa"/>
          </w:tcPr>
          <w:p w:rsidR="00DC7627" w:rsidRDefault="00DC762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</w:tcPr>
          <w:p w:rsidR="00DC7627" w:rsidRDefault="00DC7627">
            <w:pPr>
              <w:pStyle w:val="ConsPlusNormal"/>
            </w:pPr>
            <w:r>
              <w:t>Социально-правовые</w:t>
            </w: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3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86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437" w:type="dxa"/>
          </w:tcPr>
          <w:p w:rsidR="00DC7627" w:rsidRDefault="00DC762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</w:tcPr>
          <w:p w:rsidR="00DC7627" w:rsidRDefault="00DC7627">
            <w:pPr>
              <w:pStyle w:val="ConsPlusNormal"/>
            </w:pPr>
            <w:r>
              <w:t xml:space="preserve">Услуги в целях повышения </w:t>
            </w:r>
            <w:r>
              <w:lastRenderedPageBreak/>
              <w:t>коммуникативного потенциала получателей социальных услуг</w:t>
            </w: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3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86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437" w:type="dxa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928" w:type="dxa"/>
          </w:tcPr>
          <w:p w:rsidR="00DC7627" w:rsidRDefault="00DC7627">
            <w:pPr>
              <w:pStyle w:val="ConsPlusNormal"/>
            </w:pPr>
            <w:r>
              <w:t>Срочные услуги</w:t>
            </w: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3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86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43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928" w:type="dxa"/>
          </w:tcPr>
          <w:p w:rsidR="00DC7627" w:rsidRDefault="00DC7627">
            <w:pPr>
              <w:pStyle w:val="ConsPlusNormal"/>
            </w:pPr>
            <w:r>
              <w:t>Всего:</w:t>
            </w: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3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0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85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96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79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7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186" w:type="dxa"/>
          </w:tcPr>
          <w:p w:rsidR="00DC7627" w:rsidRDefault="00DC7627">
            <w:pPr>
              <w:pStyle w:val="ConsPlusNormal"/>
            </w:pPr>
          </w:p>
        </w:tc>
      </w:tr>
    </w:tbl>
    <w:p w:rsidR="00DC7627" w:rsidRDefault="00DC7627">
      <w:pPr>
        <w:pStyle w:val="ConsPlusNormal"/>
        <w:jc w:val="both"/>
      </w:pPr>
    </w:p>
    <w:p w:rsidR="00DC7627" w:rsidRDefault="00DC7627">
      <w:pPr>
        <w:pStyle w:val="ConsPlusNonformat"/>
        <w:jc w:val="both"/>
      </w:pPr>
      <w:r>
        <w:t>Руководитель уполномоченного органа        __________ _____________________</w:t>
      </w:r>
    </w:p>
    <w:p w:rsidR="00DC7627" w:rsidRDefault="00DC7627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DC7627" w:rsidRDefault="00DC7627">
      <w:pPr>
        <w:pStyle w:val="ConsPlusNonformat"/>
        <w:jc w:val="both"/>
      </w:pPr>
    </w:p>
    <w:p w:rsidR="00DC7627" w:rsidRDefault="00DC7627">
      <w:pPr>
        <w:pStyle w:val="ConsPlusNonformat"/>
        <w:jc w:val="both"/>
      </w:pPr>
      <w:r>
        <w:t>Исполнитель ________ ____________________</w:t>
      </w:r>
    </w:p>
    <w:p w:rsidR="00DC7627" w:rsidRDefault="00DC7627">
      <w:pPr>
        <w:pStyle w:val="ConsPlusNonformat"/>
        <w:jc w:val="both"/>
      </w:pPr>
      <w:r>
        <w:t xml:space="preserve">             (ФИО)   (контактный телефон)      МП</w:t>
      </w: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right"/>
        <w:outlineLvl w:val="0"/>
      </w:pPr>
      <w:r>
        <w:t>Приложение N 7</w:t>
      </w:r>
    </w:p>
    <w:p w:rsidR="00DC7627" w:rsidRDefault="00DC7627">
      <w:pPr>
        <w:pStyle w:val="ConsPlusNormal"/>
        <w:jc w:val="right"/>
      </w:pPr>
      <w:r>
        <w:t>к приказу Министерства труда</w:t>
      </w:r>
    </w:p>
    <w:p w:rsidR="00DC7627" w:rsidRDefault="00DC7627">
      <w:pPr>
        <w:pStyle w:val="ConsPlusNormal"/>
        <w:jc w:val="right"/>
      </w:pPr>
      <w:r>
        <w:t>и социальной защиты</w:t>
      </w:r>
    </w:p>
    <w:p w:rsidR="00DC7627" w:rsidRDefault="00DC7627">
      <w:pPr>
        <w:pStyle w:val="ConsPlusNormal"/>
        <w:jc w:val="right"/>
      </w:pPr>
      <w:r>
        <w:t>Российской Федерации</w:t>
      </w:r>
    </w:p>
    <w:p w:rsidR="00DC7627" w:rsidRDefault="00DC7627">
      <w:pPr>
        <w:pStyle w:val="ConsPlusNormal"/>
        <w:jc w:val="right"/>
      </w:pPr>
      <w:r>
        <w:t>от 18 сентября 2014 г. N 651н</w:t>
      </w:r>
    </w:p>
    <w:p w:rsidR="00DC7627" w:rsidRDefault="00DC7627">
      <w:pPr>
        <w:pStyle w:val="ConsPlusNormal"/>
        <w:jc w:val="center"/>
      </w:pPr>
    </w:p>
    <w:p w:rsidR="00DC7627" w:rsidRDefault="00DC7627">
      <w:pPr>
        <w:pStyle w:val="ConsPlusNormal"/>
        <w:jc w:val="center"/>
      </w:pPr>
      <w:r>
        <w:t>Список изменяющих документов</w:t>
      </w:r>
    </w:p>
    <w:p w:rsidR="00DC7627" w:rsidRDefault="00DC7627">
      <w:pPr>
        <w:pStyle w:val="ConsPlusNormal"/>
        <w:jc w:val="center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Минтруда России от 01.12.2016 N 702н)</w:t>
      </w: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right"/>
      </w:pPr>
      <w:r>
        <w:t>Форма</w:t>
      </w: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nformat"/>
        <w:jc w:val="both"/>
      </w:pPr>
      <w:bookmarkStart w:id="7" w:name="P956"/>
      <w:bookmarkEnd w:id="7"/>
      <w:r>
        <w:t xml:space="preserve">                                 Сведения</w:t>
      </w:r>
    </w:p>
    <w:p w:rsidR="00DC7627" w:rsidRDefault="00DC7627">
      <w:pPr>
        <w:pStyle w:val="ConsPlusNonformat"/>
        <w:jc w:val="both"/>
      </w:pPr>
      <w:r>
        <w:t xml:space="preserve">        о предоставлении услуг, не относящихся к социальным услугам</w:t>
      </w:r>
    </w:p>
    <w:p w:rsidR="00DC7627" w:rsidRDefault="00DC7627">
      <w:pPr>
        <w:pStyle w:val="ConsPlusNonformat"/>
        <w:jc w:val="both"/>
      </w:pPr>
      <w:r>
        <w:t xml:space="preserve">           (социальное сопровождение) за _____________ 20__ года</w:t>
      </w:r>
    </w:p>
    <w:p w:rsidR="00DC7627" w:rsidRDefault="00DC7627">
      <w:pPr>
        <w:pStyle w:val="ConsPlusNonformat"/>
        <w:jc w:val="both"/>
      </w:pPr>
      <w:r>
        <w:t xml:space="preserve">    ___________________________________________________________________</w:t>
      </w:r>
    </w:p>
    <w:p w:rsidR="00DC7627" w:rsidRDefault="00DC7627">
      <w:pPr>
        <w:pStyle w:val="ConsPlusNonformat"/>
        <w:jc w:val="both"/>
      </w:pPr>
      <w:r>
        <w:t xml:space="preserve">    (наименование уполномоченного органа субъекта Российской Федерации)</w:t>
      </w:r>
    </w:p>
    <w:p w:rsidR="00DC7627" w:rsidRDefault="00DC7627">
      <w:pPr>
        <w:pStyle w:val="ConsPlusNonformat"/>
        <w:jc w:val="both"/>
      </w:pPr>
    </w:p>
    <w:p w:rsidR="00DC7627" w:rsidRDefault="00DC7627">
      <w:pPr>
        <w:pStyle w:val="ConsPlusNonformat"/>
        <w:jc w:val="both"/>
      </w:pPr>
      <w:r>
        <w:lastRenderedPageBreak/>
        <w:t>Представляется: ежегодно, до 15 февраля года, следующего за отчетным годом</w:t>
      </w:r>
    </w:p>
    <w:p w:rsidR="00DC7627" w:rsidRDefault="00DC762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6746"/>
        <w:gridCol w:w="1134"/>
        <w:gridCol w:w="1020"/>
      </w:tblGrid>
      <w:tr w:rsidR="00DC7627">
        <w:tc>
          <w:tcPr>
            <w:tcW w:w="701" w:type="dxa"/>
          </w:tcPr>
          <w:p w:rsidR="00DC7627" w:rsidRDefault="00DC762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</w:tcPr>
          <w:p w:rsidR="00DC7627" w:rsidRDefault="00DC7627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134" w:type="dxa"/>
          </w:tcPr>
          <w:p w:rsidR="00DC7627" w:rsidRDefault="00DC7627">
            <w:pPr>
              <w:pStyle w:val="ConsPlusNormal"/>
              <w:jc w:val="center"/>
            </w:pPr>
            <w:r>
              <w:t>Численность (человек)</w:t>
            </w:r>
          </w:p>
        </w:tc>
        <w:tc>
          <w:tcPr>
            <w:tcW w:w="1020" w:type="dxa"/>
          </w:tcPr>
          <w:p w:rsidR="00DC7627" w:rsidRDefault="00DC7627">
            <w:pPr>
              <w:pStyle w:val="ConsPlusNormal"/>
              <w:jc w:val="center"/>
            </w:pPr>
            <w:r>
              <w:t>Доля (%)</w:t>
            </w:r>
          </w:p>
        </w:tc>
      </w:tr>
      <w:tr w:rsidR="00DC7627">
        <w:tc>
          <w:tcPr>
            <w:tcW w:w="701" w:type="dxa"/>
          </w:tcPr>
          <w:p w:rsidR="00DC7627" w:rsidRDefault="00DC76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</w:tcPr>
          <w:p w:rsidR="00DC7627" w:rsidRDefault="00DC7627">
            <w:pPr>
              <w:pStyle w:val="ConsPlusNormal"/>
              <w:jc w:val="both"/>
            </w:pPr>
            <w:r>
              <w:t>Граждане, которым оказано содействие в предоставлении помощи, не относящейся к социальным услугам (социальное сопровождение), всего</w:t>
            </w:r>
          </w:p>
        </w:tc>
        <w:tc>
          <w:tcPr>
            <w:tcW w:w="113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  <w:jc w:val="center"/>
            </w:pPr>
            <w:r>
              <w:t>-</w:t>
            </w:r>
          </w:p>
        </w:tc>
      </w:tr>
      <w:tr w:rsidR="00DC7627">
        <w:tc>
          <w:tcPr>
            <w:tcW w:w="701" w:type="dxa"/>
            <w:vMerge w:val="restart"/>
          </w:tcPr>
          <w:p w:rsidR="00DC7627" w:rsidRDefault="00DC7627">
            <w:pPr>
              <w:pStyle w:val="ConsPlusNormal"/>
            </w:pPr>
          </w:p>
        </w:tc>
        <w:tc>
          <w:tcPr>
            <w:tcW w:w="6746" w:type="dxa"/>
            <w:tcBorders>
              <w:bottom w:val="nil"/>
            </w:tcBorders>
          </w:tcPr>
          <w:p w:rsidR="00DC7627" w:rsidRDefault="00DC7627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vMerge w:val="restart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701" w:type="dxa"/>
            <w:vMerge/>
          </w:tcPr>
          <w:p w:rsidR="00DC7627" w:rsidRDefault="00DC7627"/>
        </w:tc>
        <w:tc>
          <w:tcPr>
            <w:tcW w:w="6746" w:type="dxa"/>
            <w:tcBorders>
              <w:top w:val="nil"/>
            </w:tcBorders>
          </w:tcPr>
          <w:p w:rsidR="00DC7627" w:rsidRDefault="00DC7627">
            <w:pPr>
              <w:pStyle w:val="ConsPlusNormal"/>
              <w:jc w:val="both"/>
            </w:pPr>
            <w:r>
              <w:t>медицинской</w:t>
            </w:r>
          </w:p>
        </w:tc>
        <w:tc>
          <w:tcPr>
            <w:tcW w:w="1134" w:type="dxa"/>
            <w:vMerge/>
          </w:tcPr>
          <w:p w:rsidR="00DC7627" w:rsidRDefault="00DC7627"/>
        </w:tc>
        <w:tc>
          <w:tcPr>
            <w:tcW w:w="1020" w:type="dxa"/>
            <w:vMerge/>
          </w:tcPr>
          <w:p w:rsidR="00DC7627" w:rsidRDefault="00DC7627"/>
        </w:tc>
      </w:tr>
      <w:tr w:rsidR="00DC7627">
        <w:tc>
          <w:tcPr>
            <w:tcW w:w="70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6746" w:type="dxa"/>
          </w:tcPr>
          <w:p w:rsidR="00DC7627" w:rsidRDefault="00DC7627">
            <w:pPr>
              <w:pStyle w:val="ConsPlusNormal"/>
              <w:jc w:val="both"/>
            </w:pPr>
            <w:r>
              <w:t>психологической</w:t>
            </w:r>
          </w:p>
        </w:tc>
        <w:tc>
          <w:tcPr>
            <w:tcW w:w="113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70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6746" w:type="dxa"/>
          </w:tcPr>
          <w:p w:rsidR="00DC7627" w:rsidRDefault="00DC7627">
            <w:pPr>
              <w:pStyle w:val="ConsPlusNormal"/>
              <w:jc w:val="both"/>
            </w:pPr>
            <w:r>
              <w:t>педагогической</w:t>
            </w:r>
          </w:p>
        </w:tc>
        <w:tc>
          <w:tcPr>
            <w:tcW w:w="113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70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6746" w:type="dxa"/>
          </w:tcPr>
          <w:p w:rsidR="00DC7627" w:rsidRDefault="00DC7627">
            <w:pPr>
              <w:pStyle w:val="ConsPlusNormal"/>
              <w:jc w:val="both"/>
            </w:pPr>
            <w:r>
              <w:t>юридической</w:t>
            </w:r>
          </w:p>
        </w:tc>
        <w:tc>
          <w:tcPr>
            <w:tcW w:w="113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70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6746" w:type="dxa"/>
          </w:tcPr>
          <w:p w:rsidR="00DC7627" w:rsidRDefault="00DC7627">
            <w:pPr>
              <w:pStyle w:val="ConsPlusNormal"/>
              <w:jc w:val="both"/>
            </w:pPr>
            <w:r>
              <w:t>социальной</w:t>
            </w:r>
          </w:p>
        </w:tc>
        <w:tc>
          <w:tcPr>
            <w:tcW w:w="113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70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6746" w:type="dxa"/>
          </w:tcPr>
          <w:p w:rsidR="00DC7627" w:rsidRDefault="00DC7627">
            <w:pPr>
              <w:pStyle w:val="ConsPlusNormal"/>
              <w:jc w:val="both"/>
            </w:pPr>
            <w:r>
              <w:t>иной помощи (указать наименование помощи)</w:t>
            </w:r>
          </w:p>
        </w:tc>
        <w:tc>
          <w:tcPr>
            <w:tcW w:w="113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</w:tr>
    </w:tbl>
    <w:p w:rsidR="00DC7627" w:rsidRDefault="00DC7627">
      <w:pPr>
        <w:pStyle w:val="ConsPlusNormal"/>
        <w:jc w:val="both"/>
      </w:pPr>
    </w:p>
    <w:p w:rsidR="00DC7627" w:rsidRDefault="00DC7627">
      <w:pPr>
        <w:pStyle w:val="ConsPlusNonformat"/>
        <w:jc w:val="both"/>
      </w:pPr>
      <w:r>
        <w:t>Руководитель уполномоченного органа        __________ _____________________</w:t>
      </w:r>
    </w:p>
    <w:p w:rsidR="00DC7627" w:rsidRDefault="00DC7627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DC7627" w:rsidRDefault="00DC7627">
      <w:pPr>
        <w:pStyle w:val="ConsPlusNonformat"/>
        <w:jc w:val="both"/>
      </w:pPr>
    </w:p>
    <w:p w:rsidR="00DC7627" w:rsidRDefault="00DC7627">
      <w:pPr>
        <w:pStyle w:val="ConsPlusNonformat"/>
        <w:jc w:val="both"/>
      </w:pPr>
      <w:r>
        <w:t>Исполнитель ________ ____________________</w:t>
      </w:r>
    </w:p>
    <w:p w:rsidR="00DC7627" w:rsidRDefault="00DC7627">
      <w:pPr>
        <w:pStyle w:val="ConsPlusNonformat"/>
        <w:jc w:val="both"/>
      </w:pPr>
      <w:r>
        <w:t xml:space="preserve">             (ФИО)   (контактный телефон)      МП</w:t>
      </w: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right"/>
        <w:outlineLvl w:val="0"/>
      </w:pPr>
      <w:r>
        <w:t>Приложение N 8</w:t>
      </w:r>
    </w:p>
    <w:p w:rsidR="00DC7627" w:rsidRDefault="00DC7627">
      <w:pPr>
        <w:pStyle w:val="ConsPlusNormal"/>
        <w:jc w:val="right"/>
      </w:pPr>
      <w:r>
        <w:t>к приказу Министерства труда</w:t>
      </w:r>
    </w:p>
    <w:p w:rsidR="00DC7627" w:rsidRDefault="00DC7627">
      <w:pPr>
        <w:pStyle w:val="ConsPlusNormal"/>
        <w:jc w:val="right"/>
      </w:pPr>
      <w:r>
        <w:lastRenderedPageBreak/>
        <w:t>и социальной защиты</w:t>
      </w:r>
    </w:p>
    <w:p w:rsidR="00DC7627" w:rsidRDefault="00DC7627">
      <w:pPr>
        <w:pStyle w:val="ConsPlusNormal"/>
        <w:jc w:val="right"/>
      </w:pPr>
      <w:r>
        <w:t>Российской Федерации</w:t>
      </w:r>
    </w:p>
    <w:p w:rsidR="00DC7627" w:rsidRDefault="00DC7627">
      <w:pPr>
        <w:pStyle w:val="ConsPlusNormal"/>
        <w:jc w:val="right"/>
      </w:pPr>
      <w:r>
        <w:t>от 18 сентября 2014 г. N 651н</w:t>
      </w:r>
    </w:p>
    <w:p w:rsidR="00DC7627" w:rsidRDefault="00DC7627">
      <w:pPr>
        <w:pStyle w:val="ConsPlusNormal"/>
        <w:jc w:val="center"/>
      </w:pPr>
    </w:p>
    <w:p w:rsidR="00DC7627" w:rsidRDefault="00DC7627">
      <w:pPr>
        <w:pStyle w:val="ConsPlusNormal"/>
        <w:jc w:val="center"/>
      </w:pPr>
      <w:r>
        <w:t>Список изменяющих документов</w:t>
      </w:r>
    </w:p>
    <w:p w:rsidR="00DC7627" w:rsidRDefault="00DC7627">
      <w:pPr>
        <w:pStyle w:val="ConsPlusNormal"/>
        <w:jc w:val="center"/>
      </w:pPr>
      <w:r>
        <w:t xml:space="preserve">(введено </w:t>
      </w:r>
      <w:hyperlink r:id="rId61" w:history="1">
        <w:r>
          <w:rPr>
            <w:color w:val="0000FF"/>
          </w:rPr>
          <w:t>Приказом</w:t>
        </w:r>
      </w:hyperlink>
      <w:r>
        <w:t xml:space="preserve"> Минтруда России от 01.12.2016 N 702н)</w:t>
      </w: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right"/>
      </w:pPr>
      <w:r>
        <w:t>Форма</w:t>
      </w: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nformat"/>
        <w:jc w:val="both"/>
      </w:pPr>
      <w:r>
        <w:t xml:space="preserve">                                 Сведения</w:t>
      </w:r>
    </w:p>
    <w:p w:rsidR="00DC7627" w:rsidRDefault="00DC7627">
      <w:pPr>
        <w:pStyle w:val="ConsPlusNonformat"/>
        <w:jc w:val="both"/>
      </w:pPr>
      <w:r>
        <w:t xml:space="preserve">          об условиях предоставления социальных услуг инвалидам,</w:t>
      </w:r>
    </w:p>
    <w:p w:rsidR="00DC7627" w:rsidRDefault="00DC7627">
      <w:pPr>
        <w:pStyle w:val="ConsPlusNonformat"/>
        <w:jc w:val="both"/>
      </w:pPr>
      <w:r>
        <w:t xml:space="preserve">            участникам, ветеранам Великой Отечественной войны,</w:t>
      </w:r>
    </w:p>
    <w:p w:rsidR="00DC7627" w:rsidRDefault="00DC7627">
      <w:pPr>
        <w:pStyle w:val="ConsPlusNonformat"/>
        <w:jc w:val="both"/>
      </w:pPr>
      <w:r>
        <w:t xml:space="preserve">                       за ________________ 20__ год</w:t>
      </w:r>
    </w:p>
    <w:p w:rsidR="00DC7627" w:rsidRDefault="00DC7627">
      <w:pPr>
        <w:pStyle w:val="ConsPlusNonformat"/>
        <w:jc w:val="both"/>
      </w:pPr>
    </w:p>
    <w:p w:rsidR="00DC7627" w:rsidRDefault="00DC7627">
      <w:pPr>
        <w:pStyle w:val="ConsPlusNonformat"/>
        <w:jc w:val="both"/>
      </w:pPr>
      <w:r>
        <w:t xml:space="preserve">           _____________________________________________________</w:t>
      </w:r>
    </w:p>
    <w:p w:rsidR="00DC7627" w:rsidRDefault="00DC7627">
      <w:pPr>
        <w:pStyle w:val="ConsPlusNonformat"/>
        <w:jc w:val="both"/>
      </w:pPr>
      <w:r>
        <w:t xml:space="preserve">               (наименование уполномоченного органа субъекта</w:t>
      </w:r>
    </w:p>
    <w:p w:rsidR="00DC7627" w:rsidRDefault="00DC7627">
      <w:pPr>
        <w:pStyle w:val="ConsPlusNonformat"/>
        <w:jc w:val="both"/>
      </w:pPr>
      <w:r>
        <w:t xml:space="preserve">                           Российской Федерации)</w:t>
      </w:r>
    </w:p>
    <w:p w:rsidR="00DC7627" w:rsidRDefault="00DC7627">
      <w:pPr>
        <w:pStyle w:val="ConsPlusNonformat"/>
        <w:jc w:val="both"/>
      </w:pPr>
    </w:p>
    <w:p w:rsidR="00DC7627" w:rsidRDefault="00DC7627">
      <w:pPr>
        <w:pStyle w:val="ConsPlusNonformat"/>
        <w:jc w:val="both"/>
      </w:pPr>
      <w:r>
        <w:t xml:space="preserve">    Представляется:  ежегодно,  до  15 февраля года, следующего за отчетным</w:t>
      </w:r>
    </w:p>
    <w:p w:rsidR="00DC7627" w:rsidRDefault="00DC7627">
      <w:pPr>
        <w:pStyle w:val="ConsPlusNonformat"/>
        <w:jc w:val="both"/>
      </w:pPr>
      <w:r>
        <w:t>годом</w:t>
      </w:r>
    </w:p>
    <w:p w:rsidR="00DC7627" w:rsidRDefault="00DC762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20"/>
        <w:gridCol w:w="680"/>
        <w:gridCol w:w="567"/>
        <w:gridCol w:w="567"/>
        <w:gridCol w:w="680"/>
        <w:gridCol w:w="510"/>
        <w:gridCol w:w="567"/>
        <w:gridCol w:w="680"/>
        <w:gridCol w:w="510"/>
        <w:gridCol w:w="567"/>
        <w:gridCol w:w="680"/>
        <w:gridCol w:w="510"/>
        <w:gridCol w:w="567"/>
        <w:gridCol w:w="680"/>
        <w:gridCol w:w="510"/>
        <w:gridCol w:w="567"/>
        <w:gridCol w:w="680"/>
        <w:gridCol w:w="510"/>
        <w:gridCol w:w="567"/>
        <w:gridCol w:w="680"/>
        <w:gridCol w:w="510"/>
        <w:gridCol w:w="567"/>
        <w:gridCol w:w="680"/>
        <w:gridCol w:w="510"/>
        <w:gridCol w:w="567"/>
        <w:gridCol w:w="680"/>
        <w:gridCol w:w="510"/>
        <w:gridCol w:w="567"/>
      </w:tblGrid>
      <w:tr w:rsidR="00DC7627">
        <w:tc>
          <w:tcPr>
            <w:tcW w:w="454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5328" w:type="dxa"/>
            <w:gridSpan w:val="9"/>
          </w:tcPr>
          <w:p w:rsidR="00DC7627" w:rsidRDefault="00DC7627">
            <w:pPr>
              <w:pStyle w:val="ConsPlusNormal"/>
              <w:jc w:val="center"/>
            </w:pPr>
            <w:r>
              <w:t xml:space="preserve">Инвалиды Великой Отечественной войны (включая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имеющих группу инвалидности) (чел.) </w:t>
            </w:r>
            <w:hyperlink w:anchor="P11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271" w:type="dxa"/>
            <w:gridSpan w:val="9"/>
          </w:tcPr>
          <w:p w:rsidR="00DC7627" w:rsidRDefault="00DC7627">
            <w:pPr>
              <w:pStyle w:val="ConsPlusNormal"/>
              <w:jc w:val="center"/>
            </w:pPr>
            <w:r>
              <w:t xml:space="preserve">Участники Великой Отечественной войны (включая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не имеющих группу инвалидности) (чел.) </w:t>
            </w:r>
            <w:hyperlink w:anchor="P11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271" w:type="dxa"/>
            <w:gridSpan w:val="9"/>
          </w:tcPr>
          <w:p w:rsidR="00DC7627" w:rsidRDefault="00DC7627">
            <w:pPr>
              <w:pStyle w:val="ConsPlusNormal"/>
              <w:jc w:val="center"/>
            </w:pPr>
            <w:r>
              <w:t>Ветераны Великой Отечественной войны (за исключением инвалидов и участников Великой Отечественной войны) (чел.) &lt;*&gt;</w:t>
            </w:r>
          </w:p>
        </w:tc>
      </w:tr>
      <w:tr w:rsidR="00DC7627">
        <w:tc>
          <w:tcPr>
            <w:tcW w:w="454" w:type="dxa"/>
            <w:vMerge/>
          </w:tcPr>
          <w:p w:rsidR="00DC7627" w:rsidRDefault="00DC7627"/>
        </w:tc>
        <w:tc>
          <w:tcPr>
            <w:tcW w:w="1020" w:type="dxa"/>
            <w:vMerge/>
          </w:tcPr>
          <w:p w:rsidR="00DC7627" w:rsidRDefault="00DC7627"/>
        </w:tc>
        <w:tc>
          <w:tcPr>
            <w:tcW w:w="1814" w:type="dxa"/>
            <w:gridSpan w:val="3"/>
          </w:tcPr>
          <w:p w:rsidR="00DC7627" w:rsidRDefault="00DC7627">
            <w:pPr>
              <w:pStyle w:val="ConsPlusNormal"/>
              <w:jc w:val="center"/>
            </w:pPr>
            <w:r>
              <w:t>стационарная форма социального обслуживания</w:t>
            </w:r>
          </w:p>
        </w:tc>
        <w:tc>
          <w:tcPr>
            <w:tcW w:w="1757" w:type="dxa"/>
            <w:gridSpan w:val="3"/>
          </w:tcPr>
          <w:p w:rsidR="00DC7627" w:rsidRDefault="00DC7627">
            <w:pPr>
              <w:pStyle w:val="ConsPlusNormal"/>
              <w:jc w:val="center"/>
            </w:pPr>
            <w:r>
              <w:t>полустационарная форма социального обслуживания</w:t>
            </w:r>
          </w:p>
        </w:tc>
        <w:tc>
          <w:tcPr>
            <w:tcW w:w="1757" w:type="dxa"/>
            <w:gridSpan w:val="3"/>
          </w:tcPr>
          <w:p w:rsidR="00DC7627" w:rsidRDefault="00DC7627">
            <w:pPr>
              <w:pStyle w:val="ConsPlusNormal"/>
              <w:jc w:val="center"/>
            </w:pPr>
            <w:r>
              <w:t>форма социального обслуживания на дому</w:t>
            </w:r>
          </w:p>
        </w:tc>
        <w:tc>
          <w:tcPr>
            <w:tcW w:w="1757" w:type="dxa"/>
            <w:gridSpan w:val="3"/>
          </w:tcPr>
          <w:p w:rsidR="00DC7627" w:rsidRDefault="00DC7627">
            <w:pPr>
              <w:pStyle w:val="ConsPlusNormal"/>
              <w:jc w:val="center"/>
            </w:pPr>
            <w:r>
              <w:t>стационарная форма социального обслуживания</w:t>
            </w:r>
          </w:p>
        </w:tc>
        <w:tc>
          <w:tcPr>
            <w:tcW w:w="1757" w:type="dxa"/>
            <w:gridSpan w:val="3"/>
          </w:tcPr>
          <w:p w:rsidR="00DC7627" w:rsidRDefault="00DC7627">
            <w:pPr>
              <w:pStyle w:val="ConsPlusNormal"/>
              <w:jc w:val="center"/>
            </w:pPr>
            <w:r>
              <w:t>полустационарная форма социального обслуживания</w:t>
            </w:r>
          </w:p>
        </w:tc>
        <w:tc>
          <w:tcPr>
            <w:tcW w:w="1757" w:type="dxa"/>
            <w:gridSpan w:val="3"/>
          </w:tcPr>
          <w:p w:rsidR="00DC7627" w:rsidRDefault="00DC7627">
            <w:pPr>
              <w:pStyle w:val="ConsPlusNormal"/>
              <w:jc w:val="center"/>
            </w:pPr>
            <w:r>
              <w:t>форма социального обслуживания на дому</w:t>
            </w:r>
          </w:p>
        </w:tc>
        <w:tc>
          <w:tcPr>
            <w:tcW w:w="1757" w:type="dxa"/>
            <w:gridSpan w:val="3"/>
          </w:tcPr>
          <w:p w:rsidR="00DC7627" w:rsidRDefault="00DC7627">
            <w:pPr>
              <w:pStyle w:val="ConsPlusNormal"/>
              <w:jc w:val="center"/>
            </w:pPr>
            <w:r>
              <w:t>стационарная форма социального обслуживания</w:t>
            </w:r>
          </w:p>
        </w:tc>
        <w:tc>
          <w:tcPr>
            <w:tcW w:w="1757" w:type="dxa"/>
            <w:gridSpan w:val="3"/>
          </w:tcPr>
          <w:p w:rsidR="00DC7627" w:rsidRDefault="00DC7627">
            <w:pPr>
              <w:pStyle w:val="ConsPlusNormal"/>
              <w:jc w:val="center"/>
            </w:pPr>
            <w:r>
              <w:t>полустационарная форма социального обслуживания</w:t>
            </w:r>
          </w:p>
        </w:tc>
        <w:tc>
          <w:tcPr>
            <w:tcW w:w="1757" w:type="dxa"/>
            <w:gridSpan w:val="3"/>
          </w:tcPr>
          <w:p w:rsidR="00DC7627" w:rsidRDefault="00DC7627">
            <w:pPr>
              <w:pStyle w:val="ConsPlusNormal"/>
              <w:jc w:val="center"/>
            </w:pPr>
            <w:r>
              <w:t>форма социального обслуживания на дому</w:t>
            </w:r>
          </w:p>
        </w:tc>
      </w:tr>
      <w:tr w:rsidR="00DC7627">
        <w:tc>
          <w:tcPr>
            <w:tcW w:w="454" w:type="dxa"/>
            <w:vMerge/>
          </w:tcPr>
          <w:p w:rsidR="00DC7627" w:rsidRDefault="00DC7627"/>
        </w:tc>
        <w:tc>
          <w:tcPr>
            <w:tcW w:w="1020" w:type="dxa"/>
            <w:vMerge/>
          </w:tcPr>
          <w:p w:rsidR="00DC7627" w:rsidRDefault="00DC7627"/>
        </w:tc>
        <w:tc>
          <w:tcPr>
            <w:tcW w:w="680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общая числе</w:t>
            </w:r>
            <w:r>
              <w:lastRenderedPageBreak/>
              <w:t>нность получателей социальных услуг</w:t>
            </w:r>
          </w:p>
        </w:tc>
        <w:tc>
          <w:tcPr>
            <w:tcW w:w="1134" w:type="dxa"/>
            <w:gridSpan w:val="2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>из них</w:t>
            </w:r>
          </w:p>
        </w:tc>
        <w:tc>
          <w:tcPr>
            <w:tcW w:w="680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общая числе</w:t>
            </w:r>
            <w:r>
              <w:lastRenderedPageBreak/>
              <w:t>нность получателей социальных услуг</w:t>
            </w:r>
          </w:p>
        </w:tc>
        <w:tc>
          <w:tcPr>
            <w:tcW w:w="1077" w:type="dxa"/>
            <w:gridSpan w:val="2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>из них</w:t>
            </w:r>
          </w:p>
        </w:tc>
        <w:tc>
          <w:tcPr>
            <w:tcW w:w="680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общая числе</w:t>
            </w:r>
            <w:r>
              <w:lastRenderedPageBreak/>
              <w:t>нность получателей социальных услуг</w:t>
            </w:r>
          </w:p>
        </w:tc>
        <w:tc>
          <w:tcPr>
            <w:tcW w:w="1077" w:type="dxa"/>
            <w:gridSpan w:val="2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>из них</w:t>
            </w:r>
          </w:p>
        </w:tc>
        <w:tc>
          <w:tcPr>
            <w:tcW w:w="680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общая числе</w:t>
            </w:r>
            <w:r>
              <w:lastRenderedPageBreak/>
              <w:t>нность получателей социальных услуг</w:t>
            </w:r>
          </w:p>
        </w:tc>
        <w:tc>
          <w:tcPr>
            <w:tcW w:w="1077" w:type="dxa"/>
            <w:gridSpan w:val="2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>из них</w:t>
            </w:r>
          </w:p>
        </w:tc>
        <w:tc>
          <w:tcPr>
            <w:tcW w:w="680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общая числе</w:t>
            </w:r>
            <w:r>
              <w:lastRenderedPageBreak/>
              <w:t>нность получателей социальных услуг</w:t>
            </w:r>
          </w:p>
        </w:tc>
        <w:tc>
          <w:tcPr>
            <w:tcW w:w="1077" w:type="dxa"/>
            <w:gridSpan w:val="2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>из них</w:t>
            </w:r>
          </w:p>
        </w:tc>
        <w:tc>
          <w:tcPr>
            <w:tcW w:w="680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общая числе</w:t>
            </w:r>
            <w:r>
              <w:lastRenderedPageBreak/>
              <w:t>нность получателей социальных услуг</w:t>
            </w:r>
          </w:p>
        </w:tc>
        <w:tc>
          <w:tcPr>
            <w:tcW w:w="1077" w:type="dxa"/>
            <w:gridSpan w:val="2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>из них</w:t>
            </w:r>
          </w:p>
        </w:tc>
        <w:tc>
          <w:tcPr>
            <w:tcW w:w="680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общая числе</w:t>
            </w:r>
            <w:r>
              <w:lastRenderedPageBreak/>
              <w:t>нность получателей социальных услуг</w:t>
            </w:r>
          </w:p>
        </w:tc>
        <w:tc>
          <w:tcPr>
            <w:tcW w:w="1077" w:type="dxa"/>
            <w:gridSpan w:val="2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>из них</w:t>
            </w:r>
          </w:p>
        </w:tc>
        <w:tc>
          <w:tcPr>
            <w:tcW w:w="680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общая числе</w:t>
            </w:r>
            <w:r>
              <w:lastRenderedPageBreak/>
              <w:t>нность получателей социальных услуг</w:t>
            </w:r>
          </w:p>
        </w:tc>
        <w:tc>
          <w:tcPr>
            <w:tcW w:w="1077" w:type="dxa"/>
            <w:gridSpan w:val="2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>из них</w:t>
            </w:r>
          </w:p>
        </w:tc>
        <w:tc>
          <w:tcPr>
            <w:tcW w:w="680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общая числе</w:t>
            </w:r>
            <w:r>
              <w:lastRenderedPageBreak/>
              <w:t>нность получателей социальных услуг</w:t>
            </w:r>
          </w:p>
        </w:tc>
        <w:tc>
          <w:tcPr>
            <w:tcW w:w="1077" w:type="dxa"/>
            <w:gridSpan w:val="2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>из них</w:t>
            </w:r>
          </w:p>
        </w:tc>
      </w:tr>
      <w:tr w:rsidR="00DC7627">
        <w:tc>
          <w:tcPr>
            <w:tcW w:w="454" w:type="dxa"/>
            <w:vMerge/>
          </w:tcPr>
          <w:p w:rsidR="00DC7627" w:rsidRDefault="00DC7627"/>
        </w:tc>
        <w:tc>
          <w:tcPr>
            <w:tcW w:w="1020" w:type="dxa"/>
            <w:vMerge/>
          </w:tcPr>
          <w:p w:rsidR="00DC7627" w:rsidRDefault="00DC7627"/>
        </w:tc>
        <w:tc>
          <w:tcPr>
            <w:tcW w:w="680" w:type="dxa"/>
            <w:vMerge/>
          </w:tcPr>
          <w:p w:rsidR="00DC7627" w:rsidRDefault="00DC7627"/>
        </w:tc>
        <w:tc>
          <w:tcPr>
            <w:tcW w:w="567" w:type="dxa"/>
          </w:tcPr>
          <w:p w:rsidR="00DC7627" w:rsidRDefault="00DC7627">
            <w:pPr>
              <w:pStyle w:val="ConsPlusNormal"/>
              <w:jc w:val="center"/>
            </w:pPr>
            <w:r>
              <w:t>бесп</w:t>
            </w:r>
            <w:r>
              <w:lastRenderedPageBreak/>
              <w:t>латно</w:t>
            </w:r>
          </w:p>
        </w:tc>
        <w:tc>
          <w:tcPr>
            <w:tcW w:w="567" w:type="dxa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 xml:space="preserve">за </w:t>
            </w:r>
            <w:r>
              <w:lastRenderedPageBreak/>
              <w:t>плату/частичную плату</w:t>
            </w:r>
          </w:p>
        </w:tc>
        <w:tc>
          <w:tcPr>
            <w:tcW w:w="680" w:type="dxa"/>
            <w:vMerge/>
          </w:tcPr>
          <w:p w:rsidR="00DC7627" w:rsidRDefault="00DC7627"/>
        </w:tc>
        <w:tc>
          <w:tcPr>
            <w:tcW w:w="510" w:type="dxa"/>
          </w:tcPr>
          <w:p w:rsidR="00DC7627" w:rsidRDefault="00DC7627">
            <w:pPr>
              <w:pStyle w:val="ConsPlusNormal"/>
              <w:jc w:val="center"/>
            </w:pPr>
            <w:r>
              <w:t>бес</w:t>
            </w:r>
            <w:r>
              <w:lastRenderedPageBreak/>
              <w:t>платно</w:t>
            </w:r>
          </w:p>
        </w:tc>
        <w:tc>
          <w:tcPr>
            <w:tcW w:w="567" w:type="dxa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 xml:space="preserve">за </w:t>
            </w:r>
            <w:r>
              <w:lastRenderedPageBreak/>
              <w:t>плату/частичную плату</w:t>
            </w:r>
          </w:p>
        </w:tc>
        <w:tc>
          <w:tcPr>
            <w:tcW w:w="680" w:type="dxa"/>
            <w:vMerge/>
          </w:tcPr>
          <w:p w:rsidR="00DC7627" w:rsidRDefault="00DC7627"/>
        </w:tc>
        <w:tc>
          <w:tcPr>
            <w:tcW w:w="510" w:type="dxa"/>
          </w:tcPr>
          <w:p w:rsidR="00DC7627" w:rsidRDefault="00DC7627">
            <w:pPr>
              <w:pStyle w:val="ConsPlusNormal"/>
              <w:jc w:val="center"/>
            </w:pPr>
            <w:r>
              <w:t>бес</w:t>
            </w:r>
            <w:r>
              <w:lastRenderedPageBreak/>
              <w:t>платно</w:t>
            </w:r>
          </w:p>
        </w:tc>
        <w:tc>
          <w:tcPr>
            <w:tcW w:w="567" w:type="dxa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 xml:space="preserve">за </w:t>
            </w:r>
            <w:r>
              <w:lastRenderedPageBreak/>
              <w:t>плату/частичную плату</w:t>
            </w:r>
          </w:p>
        </w:tc>
        <w:tc>
          <w:tcPr>
            <w:tcW w:w="680" w:type="dxa"/>
            <w:vMerge/>
          </w:tcPr>
          <w:p w:rsidR="00DC7627" w:rsidRDefault="00DC7627"/>
        </w:tc>
        <w:tc>
          <w:tcPr>
            <w:tcW w:w="510" w:type="dxa"/>
          </w:tcPr>
          <w:p w:rsidR="00DC7627" w:rsidRDefault="00DC7627">
            <w:pPr>
              <w:pStyle w:val="ConsPlusNormal"/>
              <w:jc w:val="center"/>
            </w:pPr>
            <w:r>
              <w:t>бес</w:t>
            </w:r>
            <w:r>
              <w:lastRenderedPageBreak/>
              <w:t>платно</w:t>
            </w:r>
          </w:p>
        </w:tc>
        <w:tc>
          <w:tcPr>
            <w:tcW w:w="567" w:type="dxa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 xml:space="preserve">за </w:t>
            </w:r>
            <w:r>
              <w:lastRenderedPageBreak/>
              <w:t>плату/частичную плату</w:t>
            </w:r>
          </w:p>
        </w:tc>
        <w:tc>
          <w:tcPr>
            <w:tcW w:w="680" w:type="dxa"/>
            <w:vMerge/>
          </w:tcPr>
          <w:p w:rsidR="00DC7627" w:rsidRDefault="00DC7627"/>
        </w:tc>
        <w:tc>
          <w:tcPr>
            <w:tcW w:w="510" w:type="dxa"/>
          </w:tcPr>
          <w:p w:rsidR="00DC7627" w:rsidRDefault="00DC7627">
            <w:pPr>
              <w:pStyle w:val="ConsPlusNormal"/>
              <w:jc w:val="center"/>
            </w:pPr>
            <w:r>
              <w:t>бес</w:t>
            </w:r>
            <w:r>
              <w:lastRenderedPageBreak/>
              <w:t>платно</w:t>
            </w:r>
          </w:p>
        </w:tc>
        <w:tc>
          <w:tcPr>
            <w:tcW w:w="567" w:type="dxa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 xml:space="preserve">за </w:t>
            </w:r>
            <w:r>
              <w:lastRenderedPageBreak/>
              <w:t>плату/частичную плату</w:t>
            </w:r>
          </w:p>
        </w:tc>
        <w:tc>
          <w:tcPr>
            <w:tcW w:w="680" w:type="dxa"/>
            <w:vMerge/>
          </w:tcPr>
          <w:p w:rsidR="00DC7627" w:rsidRDefault="00DC7627"/>
        </w:tc>
        <w:tc>
          <w:tcPr>
            <w:tcW w:w="510" w:type="dxa"/>
          </w:tcPr>
          <w:p w:rsidR="00DC7627" w:rsidRDefault="00DC7627">
            <w:pPr>
              <w:pStyle w:val="ConsPlusNormal"/>
              <w:jc w:val="center"/>
            </w:pPr>
            <w:r>
              <w:t>бес</w:t>
            </w:r>
            <w:r>
              <w:lastRenderedPageBreak/>
              <w:t>платно</w:t>
            </w:r>
          </w:p>
        </w:tc>
        <w:tc>
          <w:tcPr>
            <w:tcW w:w="567" w:type="dxa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 xml:space="preserve">за </w:t>
            </w:r>
            <w:r>
              <w:lastRenderedPageBreak/>
              <w:t>плату/частичную плату</w:t>
            </w:r>
          </w:p>
        </w:tc>
        <w:tc>
          <w:tcPr>
            <w:tcW w:w="680" w:type="dxa"/>
            <w:vMerge/>
          </w:tcPr>
          <w:p w:rsidR="00DC7627" w:rsidRDefault="00DC7627"/>
        </w:tc>
        <w:tc>
          <w:tcPr>
            <w:tcW w:w="510" w:type="dxa"/>
          </w:tcPr>
          <w:p w:rsidR="00DC7627" w:rsidRDefault="00DC7627">
            <w:pPr>
              <w:pStyle w:val="ConsPlusNormal"/>
              <w:jc w:val="center"/>
            </w:pPr>
            <w:r>
              <w:t>бес</w:t>
            </w:r>
            <w:r>
              <w:lastRenderedPageBreak/>
              <w:t>платно</w:t>
            </w:r>
          </w:p>
        </w:tc>
        <w:tc>
          <w:tcPr>
            <w:tcW w:w="567" w:type="dxa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 xml:space="preserve">за </w:t>
            </w:r>
            <w:r>
              <w:lastRenderedPageBreak/>
              <w:t>плату/частичную плату</w:t>
            </w:r>
          </w:p>
        </w:tc>
        <w:tc>
          <w:tcPr>
            <w:tcW w:w="680" w:type="dxa"/>
            <w:vMerge/>
          </w:tcPr>
          <w:p w:rsidR="00DC7627" w:rsidRDefault="00DC7627"/>
        </w:tc>
        <w:tc>
          <w:tcPr>
            <w:tcW w:w="510" w:type="dxa"/>
          </w:tcPr>
          <w:p w:rsidR="00DC7627" w:rsidRDefault="00DC7627">
            <w:pPr>
              <w:pStyle w:val="ConsPlusNormal"/>
              <w:jc w:val="center"/>
            </w:pPr>
            <w:r>
              <w:t>бес</w:t>
            </w:r>
            <w:r>
              <w:lastRenderedPageBreak/>
              <w:t>платно</w:t>
            </w:r>
          </w:p>
        </w:tc>
        <w:tc>
          <w:tcPr>
            <w:tcW w:w="567" w:type="dxa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 xml:space="preserve">за </w:t>
            </w:r>
            <w:r>
              <w:lastRenderedPageBreak/>
              <w:t>плату/частичную плату</w:t>
            </w:r>
          </w:p>
        </w:tc>
        <w:tc>
          <w:tcPr>
            <w:tcW w:w="680" w:type="dxa"/>
            <w:vMerge/>
          </w:tcPr>
          <w:p w:rsidR="00DC7627" w:rsidRDefault="00DC7627"/>
        </w:tc>
        <w:tc>
          <w:tcPr>
            <w:tcW w:w="510" w:type="dxa"/>
          </w:tcPr>
          <w:p w:rsidR="00DC7627" w:rsidRDefault="00DC7627">
            <w:pPr>
              <w:pStyle w:val="ConsPlusNormal"/>
              <w:jc w:val="center"/>
            </w:pPr>
            <w:r>
              <w:t>бес</w:t>
            </w:r>
            <w:r>
              <w:lastRenderedPageBreak/>
              <w:t>платно</w:t>
            </w:r>
          </w:p>
        </w:tc>
        <w:tc>
          <w:tcPr>
            <w:tcW w:w="567" w:type="dxa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 xml:space="preserve">за </w:t>
            </w:r>
            <w:r>
              <w:lastRenderedPageBreak/>
              <w:t>плату/частичную плату</w:t>
            </w:r>
          </w:p>
        </w:tc>
      </w:tr>
      <w:tr w:rsidR="00DC7627">
        <w:tc>
          <w:tcPr>
            <w:tcW w:w="454" w:type="dxa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DC7627" w:rsidRDefault="00DC76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DC7627" w:rsidRDefault="00DC76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DC7627" w:rsidRDefault="00DC76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DC7627" w:rsidRDefault="00DC76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DC7627" w:rsidRDefault="00DC76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</w:tcPr>
          <w:p w:rsidR="00DC7627" w:rsidRDefault="00DC76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DC7627" w:rsidRDefault="00DC76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DC7627" w:rsidRDefault="00DC762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DC7627" w:rsidRDefault="00DC762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DC7627" w:rsidRDefault="00DC762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DC7627" w:rsidRDefault="00DC762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</w:tcPr>
          <w:p w:rsidR="00DC7627" w:rsidRDefault="00DC762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DC7627" w:rsidRDefault="00DC762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DC7627" w:rsidRDefault="00DC762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" w:type="dxa"/>
          </w:tcPr>
          <w:p w:rsidR="00DC7627" w:rsidRDefault="00DC762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DC7627" w:rsidRDefault="00DC762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</w:tcPr>
          <w:p w:rsidR="00DC7627" w:rsidRDefault="00DC762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" w:type="dxa"/>
          </w:tcPr>
          <w:p w:rsidR="00DC7627" w:rsidRDefault="00DC762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</w:tcPr>
          <w:p w:rsidR="00DC7627" w:rsidRDefault="00DC76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</w:tcPr>
          <w:p w:rsidR="00DC7627" w:rsidRDefault="00DC762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" w:type="dxa"/>
          </w:tcPr>
          <w:p w:rsidR="00DC7627" w:rsidRDefault="00DC762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7" w:type="dxa"/>
          </w:tcPr>
          <w:p w:rsidR="00DC7627" w:rsidRDefault="00DC762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0" w:type="dxa"/>
          </w:tcPr>
          <w:p w:rsidR="00DC7627" w:rsidRDefault="00DC762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" w:type="dxa"/>
          </w:tcPr>
          <w:p w:rsidR="00DC7627" w:rsidRDefault="00DC762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DC7627" w:rsidRDefault="00DC762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</w:tcPr>
          <w:p w:rsidR="00DC7627" w:rsidRDefault="00DC762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" w:type="dxa"/>
          </w:tcPr>
          <w:p w:rsidR="00DC7627" w:rsidRDefault="00DC762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67" w:type="dxa"/>
          </w:tcPr>
          <w:p w:rsidR="00DC7627" w:rsidRDefault="00DC7627">
            <w:pPr>
              <w:pStyle w:val="ConsPlusNormal"/>
              <w:jc w:val="center"/>
            </w:pPr>
            <w:r>
              <w:t>29</w:t>
            </w:r>
          </w:p>
        </w:tc>
      </w:tr>
      <w:tr w:rsidR="00DC7627">
        <w:tc>
          <w:tcPr>
            <w:tcW w:w="45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68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6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6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68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1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6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68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1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6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68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1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6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68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1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6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68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1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6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68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1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6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68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1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6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68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1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67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45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20" w:type="dxa"/>
          </w:tcPr>
          <w:p w:rsidR="00DC7627" w:rsidRDefault="00DC7627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68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6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6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68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1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6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68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1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6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68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1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6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68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1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6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68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1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6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68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1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6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68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1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67" w:type="dxa"/>
          </w:tcPr>
          <w:p w:rsidR="00DC7627" w:rsidRDefault="00DC7627">
            <w:pPr>
              <w:pStyle w:val="ConsPlusNormal"/>
            </w:pPr>
          </w:p>
        </w:tc>
        <w:tc>
          <w:tcPr>
            <w:tcW w:w="68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10" w:type="dxa"/>
          </w:tcPr>
          <w:p w:rsidR="00DC7627" w:rsidRDefault="00DC7627">
            <w:pPr>
              <w:pStyle w:val="ConsPlusNormal"/>
            </w:pPr>
          </w:p>
        </w:tc>
        <w:tc>
          <w:tcPr>
            <w:tcW w:w="567" w:type="dxa"/>
          </w:tcPr>
          <w:p w:rsidR="00DC7627" w:rsidRDefault="00DC7627">
            <w:pPr>
              <w:pStyle w:val="ConsPlusNormal"/>
            </w:pPr>
          </w:p>
        </w:tc>
      </w:tr>
    </w:tbl>
    <w:p w:rsidR="00DC7627" w:rsidRDefault="00DC7627">
      <w:pPr>
        <w:pStyle w:val="ConsPlusNormal"/>
        <w:jc w:val="both"/>
      </w:pPr>
    </w:p>
    <w:p w:rsidR="00DC7627" w:rsidRDefault="00DC7627">
      <w:pPr>
        <w:pStyle w:val="ConsPlusNonformat"/>
        <w:jc w:val="both"/>
      </w:pPr>
      <w:r>
        <w:t xml:space="preserve">    --------------------------------</w:t>
      </w:r>
    </w:p>
    <w:p w:rsidR="00DC7627" w:rsidRDefault="00DC7627">
      <w:pPr>
        <w:pStyle w:val="ConsPlusNonformat"/>
        <w:jc w:val="both"/>
      </w:pPr>
      <w:bookmarkStart w:id="8" w:name="P1170"/>
      <w:bookmarkEnd w:id="8"/>
      <w:r>
        <w:t xml:space="preserve">    &lt;*&gt; При подсчете учитывать получателя социальных услуг один раз.</w:t>
      </w:r>
    </w:p>
    <w:p w:rsidR="00DC7627" w:rsidRDefault="00DC7627">
      <w:pPr>
        <w:pStyle w:val="ConsPlusNonformat"/>
        <w:jc w:val="both"/>
      </w:pPr>
    </w:p>
    <w:p w:rsidR="00DC7627" w:rsidRDefault="00DC7627">
      <w:pPr>
        <w:pStyle w:val="ConsPlusNonformat"/>
        <w:jc w:val="both"/>
      </w:pPr>
      <w:r>
        <w:t xml:space="preserve">    Руководитель уполномоченного органа   _________   _____________________</w:t>
      </w:r>
    </w:p>
    <w:p w:rsidR="00DC7627" w:rsidRDefault="00DC7627">
      <w:pPr>
        <w:pStyle w:val="ConsPlusNonformat"/>
        <w:jc w:val="both"/>
      </w:pPr>
      <w:r>
        <w:t xml:space="preserve">                                          (подпись)   (расшифровка подписи)</w:t>
      </w:r>
    </w:p>
    <w:p w:rsidR="00DC7627" w:rsidRDefault="00DC7627">
      <w:pPr>
        <w:pStyle w:val="ConsPlusNonformat"/>
        <w:jc w:val="both"/>
      </w:pPr>
    </w:p>
    <w:p w:rsidR="00DC7627" w:rsidRDefault="00DC7627">
      <w:pPr>
        <w:pStyle w:val="ConsPlusNonformat"/>
        <w:jc w:val="both"/>
      </w:pPr>
      <w:r>
        <w:t xml:space="preserve">    Исполнитель ____________  ____________________</w:t>
      </w:r>
    </w:p>
    <w:p w:rsidR="00DC7627" w:rsidRDefault="00DC7627">
      <w:pPr>
        <w:pStyle w:val="ConsPlusNonformat"/>
        <w:jc w:val="both"/>
      </w:pPr>
      <w:r>
        <w:t xml:space="preserve">                   (ФИО)      (контактный телефон)     МП</w:t>
      </w:r>
    </w:p>
    <w:p w:rsidR="00DC7627" w:rsidRDefault="00DC7627">
      <w:pPr>
        <w:sectPr w:rsidR="00DC762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right"/>
        <w:outlineLvl w:val="0"/>
      </w:pPr>
      <w:r>
        <w:t>Приложение N 9</w:t>
      </w:r>
    </w:p>
    <w:p w:rsidR="00DC7627" w:rsidRDefault="00DC7627">
      <w:pPr>
        <w:pStyle w:val="ConsPlusNormal"/>
        <w:jc w:val="right"/>
      </w:pPr>
      <w:r>
        <w:t>к приказу Министерства труда</w:t>
      </w:r>
    </w:p>
    <w:p w:rsidR="00DC7627" w:rsidRDefault="00DC7627">
      <w:pPr>
        <w:pStyle w:val="ConsPlusNormal"/>
        <w:jc w:val="right"/>
      </w:pPr>
      <w:r>
        <w:t>и социальной защиты</w:t>
      </w:r>
    </w:p>
    <w:p w:rsidR="00DC7627" w:rsidRDefault="00DC7627">
      <w:pPr>
        <w:pStyle w:val="ConsPlusNormal"/>
        <w:jc w:val="right"/>
      </w:pPr>
      <w:r>
        <w:t>Российской Федерации</w:t>
      </w:r>
    </w:p>
    <w:p w:rsidR="00DC7627" w:rsidRDefault="00DC7627">
      <w:pPr>
        <w:pStyle w:val="ConsPlusNormal"/>
        <w:jc w:val="right"/>
      </w:pPr>
      <w:r>
        <w:t>от 18 сентября 2014 г. N 651н</w:t>
      </w:r>
    </w:p>
    <w:p w:rsidR="00DC7627" w:rsidRDefault="00DC7627">
      <w:pPr>
        <w:pStyle w:val="ConsPlusNormal"/>
        <w:jc w:val="center"/>
      </w:pPr>
    </w:p>
    <w:p w:rsidR="00DC7627" w:rsidRDefault="00DC7627">
      <w:pPr>
        <w:pStyle w:val="ConsPlusNormal"/>
        <w:jc w:val="center"/>
      </w:pPr>
      <w:r>
        <w:t>Список изменяющих документов</w:t>
      </w:r>
    </w:p>
    <w:p w:rsidR="00DC7627" w:rsidRDefault="00DC7627">
      <w:pPr>
        <w:pStyle w:val="ConsPlusNormal"/>
        <w:jc w:val="center"/>
      </w:pPr>
      <w:r>
        <w:t xml:space="preserve">(введено </w:t>
      </w:r>
      <w:hyperlink r:id="rId62" w:history="1">
        <w:r>
          <w:rPr>
            <w:color w:val="0000FF"/>
          </w:rPr>
          <w:t>Приказом</w:t>
        </w:r>
      </w:hyperlink>
      <w:r>
        <w:t xml:space="preserve"> Минтруда России от 01.12.2016 N 702н)</w:t>
      </w: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right"/>
      </w:pPr>
      <w:r>
        <w:t>Форма</w:t>
      </w: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nformat"/>
        <w:jc w:val="both"/>
      </w:pPr>
      <w:bookmarkStart w:id="9" w:name="P1193"/>
      <w:bookmarkEnd w:id="9"/>
      <w:r>
        <w:t xml:space="preserve">                                 Сведения</w:t>
      </w:r>
    </w:p>
    <w:p w:rsidR="00DC7627" w:rsidRDefault="00DC7627">
      <w:pPr>
        <w:pStyle w:val="ConsPlusNonformat"/>
        <w:jc w:val="both"/>
      </w:pPr>
      <w:r>
        <w:t xml:space="preserve">             о финансовом обеспечении предоставления гражданам</w:t>
      </w:r>
    </w:p>
    <w:p w:rsidR="00DC7627" w:rsidRDefault="00DC7627">
      <w:pPr>
        <w:pStyle w:val="ConsPlusNonformat"/>
        <w:jc w:val="both"/>
      </w:pPr>
      <w:r>
        <w:t xml:space="preserve">                   социального обслуживания за 20__ год</w:t>
      </w:r>
    </w:p>
    <w:p w:rsidR="00DC7627" w:rsidRDefault="00DC7627">
      <w:pPr>
        <w:pStyle w:val="ConsPlusNonformat"/>
        <w:jc w:val="both"/>
      </w:pPr>
    </w:p>
    <w:p w:rsidR="00DC7627" w:rsidRDefault="00DC7627">
      <w:pPr>
        <w:pStyle w:val="ConsPlusNonformat"/>
        <w:jc w:val="both"/>
      </w:pPr>
      <w:r>
        <w:t xml:space="preserve">           ____________________________________________________</w:t>
      </w:r>
    </w:p>
    <w:p w:rsidR="00DC7627" w:rsidRDefault="00DC7627">
      <w:pPr>
        <w:pStyle w:val="ConsPlusNonformat"/>
        <w:jc w:val="both"/>
      </w:pPr>
      <w:r>
        <w:t xml:space="preserve">               (наименование уполномоченного органа субъекта</w:t>
      </w:r>
    </w:p>
    <w:p w:rsidR="00DC7627" w:rsidRDefault="00DC7627">
      <w:pPr>
        <w:pStyle w:val="ConsPlusNonformat"/>
        <w:jc w:val="both"/>
      </w:pPr>
      <w:r>
        <w:t xml:space="preserve">                           Российской Федерации)</w:t>
      </w:r>
    </w:p>
    <w:p w:rsidR="00DC7627" w:rsidRDefault="00DC7627">
      <w:pPr>
        <w:pStyle w:val="ConsPlusNonformat"/>
        <w:jc w:val="both"/>
      </w:pPr>
    </w:p>
    <w:p w:rsidR="00DC7627" w:rsidRDefault="00DC7627">
      <w:pPr>
        <w:pStyle w:val="ConsPlusNonformat"/>
        <w:jc w:val="both"/>
      </w:pPr>
      <w:r>
        <w:t xml:space="preserve">    Представляется:  ежегодно,  до  15 февраля года, следующего за отчетным</w:t>
      </w:r>
    </w:p>
    <w:p w:rsidR="00DC7627" w:rsidRDefault="00DC7627">
      <w:pPr>
        <w:pStyle w:val="ConsPlusNonformat"/>
        <w:jc w:val="both"/>
      </w:pPr>
      <w:r>
        <w:t>годом</w:t>
      </w:r>
    </w:p>
    <w:p w:rsidR="00DC7627" w:rsidRDefault="00DC762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03"/>
        <w:gridCol w:w="1531"/>
        <w:gridCol w:w="2098"/>
        <w:gridCol w:w="1531"/>
        <w:gridCol w:w="2078"/>
        <w:gridCol w:w="1531"/>
        <w:gridCol w:w="2041"/>
      </w:tblGrid>
      <w:tr w:rsidR="00DC7627">
        <w:tc>
          <w:tcPr>
            <w:tcW w:w="454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03" w:type="dxa"/>
            <w:vMerge w:val="restart"/>
          </w:tcPr>
          <w:p w:rsidR="00DC7627" w:rsidRDefault="00DC7627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3629" w:type="dxa"/>
            <w:gridSpan w:val="2"/>
          </w:tcPr>
          <w:p w:rsidR="00DC7627" w:rsidRDefault="00DC7627">
            <w:pPr>
              <w:pStyle w:val="ConsPlusNormal"/>
              <w:jc w:val="center"/>
            </w:pPr>
            <w:r>
              <w:t>Стационарная форма предоставления социальных услуг</w:t>
            </w:r>
          </w:p>
        </w:tc>
        <w:tc>
          <w:tcPr>
            <w:tcW w:w="3609" w:type="dxa"/>
            <w:gridSpan w:val="2"/>
          </w:tcPr>
          <w:p w:rsidR="00DC7627" w:rsidRDefault="00DC7627">
            <w:pPr>
              <w:pStyle w:val="ConsPlusNormal"/>
              <w:jc w:val="center"/>
            </w:pPr>
            <w:r>
              <w:t>Полустационарная форма предоставления социальных услуг</w:t>
            </w:r>
          </w:p>
        </w:tc>
        <w:tc>
          <w:tcPr>
            <w:tcW w:w="3572" w:type="dxa"/>
            <w:gridSpan w:val="2"/>
          </w:tcPr>
          <w:p w:rsidR="00DC7627" w:rsidRDefault="00DC7627">
            <w:pPr>
              <w:pStyle w:val="ConsPlusNormal"/>
              <w:jc w:val="center"/>
            </w:pPr>
            <w:r>
              <w:t>Форма предоставления социальных услуг на дому</w:t>
            </w:r>
          </w:p>
        </w:tc>
      </w:tr>
      <w:tr w:rsidR="00DC7627">
        <w:tc>
          <w:tcPr>
            <w:tcW w:w="454" w:type="dxa"/>
            <w:vMerge/>
          </w:tcPr>
          <w:p w:rsidR="00DC7627" w:rsidRDefault="00DC7627"/>
        </w:tc>
        <w:tc>
          <w:tcPr>
            <w:tcW w:w="1003" w:type="dxa"/>
            <w:vMerge/>
          </w:tcPr>
          <w:p w:rsidR="00DC7627" w:rsidRDefault="00DC7627"/>
        </w:tc>
        <w:tc>
          <w:tcPr>
            <w:tcW w:w="1531" w:type="dxa"/>
          </w:tcPr>
          <w:p w:rsidR="00DC7627" w:rsidRDefault="00DC7627">
            <w:pPr>
              <w:pStyle w:val="ConsPlusNormal"/>
              <w:jc w:val="center"/>
            </w:pPr>
            <w:r>
              <w:t xml:space="preserve">объем средств, предусмотренных в отчетном </w:t>
            </w:r>
            <w:r>
              <w:lastRenderedPageBreak/>
              <w:t>периоде, в бюджете субъекта Российской Федерации на социальное обслуживание граждан (тыс. руб.)</w:t>
            </w:r>
          </w:p>
        </w:tc>
        <w:tc>
          <w:tcPr>
            <w:tcW w:w="2098" w:type="dxa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 xml:space="preserve">объем средств, уплаченных гражданами в отчетном периоде в соответствии с </w:t>
            </w:r>
            <w:r>
              <w:lastRenderedPageBreak/>
              <w:t xml:space="preserve">Федеральным </w:t>
            </w:r>
            <w:hyperlink r:id="rId6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28 декабря 2013 г. N 442-ФЗ "Об основах социального обслуживания граждан в Российской Федерации" за предоставление социальных услуг (тыс. руб.)</w:t>
            </w:r>
          </w:p>
        </w:tc>
        <w:tc>
          <w:tcPr>
            <w:tcW w:w="1531" w:type="dxa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 xml:space="preserve">объем средств, предусмотренных в отчетном </w:t>
            </w:r>
            <w:r>
              <w:lastRenderedPageBreak/>
              <w:t>периоде, в бюджете субъекта Российской Федерации на социальное обслуживание граждан (тыс. руб.)</w:t>
            </w:r>
          </w:p>
        </w:tc>
        <w:tc>
          <w:tcPr>
            <w:tcW w:w="2078" w:type="dxa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 xml:space="preserve">объем средств, уплаченных гражданами в отчетном периоде в соответствии с </w:t>
            </w:r>
            <w:r>
              <w:lastRenderedPageBreak/>
              <w:t xml:space="preserve">Федеральным </w:t>
            </w:r>
            <w:hyperlink r:id="rId6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28 декабря 2013 г. N 442-ФЗ "Об основах социального обслуживания граждан в Российской Федерации" за предоставление социальных услуг (тыс. руб.)</w:t>
            </w:r>
          </w:p>
        </w:tc>
        <w:tc>
          <w:tcPr>
            <w:tcW w:w="1531" w:type="dxa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 xml:space="preserve">объем средств, предусмотренных в отчетном </w:t>
            </w:r>
            <w:r>
              <w:lastRenderedPageBreak/>
              <w:t>периоде, в бюджете субъекта Российской Федерации на социальное обслуживание граждан (тыс. руб.)</w:t>
            </w:r>
          </w:p>
        </w:tc>
        <w:tc>
          <w:tcPr>
            <w:tcW w:w="2041" w:type="dxa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 xml:space="preserve">объем средств, уплаченных гражданами в отчетном периоде в соответствии с </w:t>
            </w:r>
            <w:r>
              <w:lastRenderedPageBreak/>
              <w:t xml:space="preserve">Федеральным </w:t>
            </w:r>
            <w:hyperlink r:id="rId6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28 декабря 2013 г. N 442-ФЗ "Об основах социального обслуживания граждан в Российской Федерации" за предоставление социальных услуг (тыс. руб.)</w:t>
            </w:r>
          </w:p>
        </w:tc>
      </w:tr>
      <w:tr w:rsidR="00DC7627">
        <w:tc>
          <w:tcPr>
            <w:tcW w:w="454" w:type="dxa"/>
          </w:tcPr>
          <w:p w:rsidR="00DC7627" w:rsidRDefault="00DC762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03" w:type="dxa"/>
          </w:tcPr>
          <w:p w:rsidR="00DC7627" w:rsidRDefault="00DC76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DC7627" w:rsidRDefault="00DC76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DC7627" w:rsidRDefault="00DC76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DC7627" w:rsidRDefault="00DC76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78" w:type="dxa"/>
          </w:tcPr>
          <w:p w:rsidR="00DC7627" w:rsidRDefault="00DC76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DC7627" w:rsidRDefault="00DC76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DC7627" w:rsidRDefault="00DC7627">
            <w:pPr>
              <w:pStyle w:val="ConsPlusNormal"/>
              <w:jc w:val="center"/>
            </w:pPr>
            <w:r>
              <w:t>8</w:t>
            </w:r>
          </w:p>
        </w:tc>
      </w:tr>
      <w:tr w:rsidR="00DC7627">
        <w:tc>
          <w:tcPr>
            <w:tcW w:w="45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03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53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2098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53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2078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53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2041" w:type="dxa"/>
          </w:tcPr>
          <w:p w:rsidR="00DC7627" w:rsidRDefault="00DC7627">
            <w:pPr>
              <w:pStyle w:val="ConsPlusNormal"/>
            </w:pPr>
          </w:p>
        </w:tc>
      </w:tr>
      <w:tr w:rsidR="00DC7627">
        <w:tc>
          <w:tcPr>
            <w:tcW w:w="454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003" w:type="dxa"/>
          </w:tcPr>
          <w:p w:rsidR="00DC7627" w:rsidRDefault="00DC7627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53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2098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53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2078" w:type="dxa"/>
          </w:tcPr>
          <w:p w:rsidR="00DC7627" w:rsidRDefault="00DC7627">
            <w:pPr>
              <w:pStyle w:val="ConsPlusNormal"/>
            </w:pPr>
          </w:p>
        </w:tc>
        <w:tc>
          <w:tcPr>
            <w:tcW w:w="1531" w:type="dxa"/>
          </w:tcPr>
          <w:p w:rsidR="00DC7627" w:rsidRDefault="00DC7627">
            <w:pPr>
              <w:pStyle w:val="ConsPlusNormal"/>
            </w:pPr>
          </w:p>
        </w:tc>
        <w:tc>
          <w:tcPr>
            <w:tcW w:w="2041" w:type="dxa"/>
          </w:tcPr>
          <w:p w:rsidR="00DC7627" w:rsidRDefault="00DC7627">
            <w:pPr>
              <w:pStyle w:val="ConsPlusNormal"/>
            </w:pPr>
          </w:p>
        </w:tc>
      </w:tr>
    </w:tbl>
    <w:p w:rsidR="00DC7627" w:rsidRDefault="00DC7627">
      <w:pPr>
        <w:pStyle w:val="ConsPlusNormal"/>
        <w:jc w:val="both"/>
      </w:pPr>
    </w:p>
    <w:p w:rsidR="00DC7627" w:rsidRDefault="00DC7627">
      <w:pPr>
        <w:pStyle w:val="ConsPlusNonformat"/>
        <w:jc w:val="both"/>
      </w:pPr>
      <w:r>
        <w:t xml:space="preserve">    Руководитель уполномоченного органа   _________   _____________________</w:t>
      </w:r>
    </w:p>
    <w:p w:rsidR="00DC7627" w:rsidRDefault="00DC7627">
      <w:pPr>
        <w:pStyle w:val="ConsPlusNonformat"/>
        <w:jc w:val="both"/>
      </w:pPr>
      <w:r>
        <w:t xml:space="preserve">                                          (подпись)   (расшифровка подписи)</w:t>
      </w:r>
    </w:p>
    <w:p w:rsidR="00DC7627" w:rsidRDefault="00DC7627">
      <w:pPr>
        <w:pStyle w:val="ConsPlusNonformat"/>
        <w:jc w:val="both"/>
      </w:pPr>
    </w:p>
    <w:p w:rsidR="00DC7627" w:rsidRDefault="00DC7627">
      <w:pPr>
        <w:pStyle w:val="ConsPlusNonformat"/>
        <w:jc w:val="both"/>
      </w:pPr>
      <w:r>
        <w:t xml:space="preserve">    Исполнитель ____________  ____________________</w:t>
      </w:r>
    </w:p>
    <w:p w:rsidR="00DC7627" w:rsidRDefault="00DC7627">
      <w:pPr>
        <w:pStyle w:val="ConsPlusNonformat"/>
        <w:jc w:val="both"/>
      </w:pPr>
      <w:r>
        <w:t xml:space="preserve">                   (ФИО)      (контактный телефон)     МП</w:t>
      </w: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jc w:val="both"/>
      </w:pPr>
    </w:p>
    <w:p w:rsidR="00DC7627" w:rsidRDefault="00DC76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3F40" w:rsidRDefault="00FD3F40">
      <w:bookmarkStart w:id="10" w:name="_GoBack"/>
      <w:bookmarkEnd w:id="10"/>
    </w:p>
    <w:sectPr w:rsidR="00FD3F40" w:rsidSect="003B5F0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27"/>
    <w:rsid w:val="00DC7627"/>
    <w:rsid w:val="00FD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6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76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76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76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76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C76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76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76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6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76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76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76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76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C76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76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76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CBBC34A05E4BC5B808607359AA4B894792473CDDA8EA4E1E6CED3928EA802B0E4EE9075B4163656FCx2L" TargetMode="External"/><Relationship Id="rId21" Type="http://schemas.openxmlformats.org/officeDocument/2006/relationships/hyperlink" Target="consultantplus://offline/ref=4CBBC34A05E4BC5B808607359AA4B894792473CDDA8EA4E1E6CED3928EA802B0E4EE9075B4163657FCxFL" TargetMode="External"/><Relationship Id="rId34" Type="http://schemas.openxmlformats.org/officeDocument/2006/relationships/hyperlink" Target="consultantplus://offline/ref=4CBBC34A05E4BC5B808607359AA4B894792473CDDA8EA4E1E6CED3928EA802B0E4EE9075B4163459FCx2L" TargetMode="External"/><Relationship Id="rId42" Type="http://schemas.openxmlformats.org/officeDocument/2006/relationships/hyperlink" Target="consultantplus://offline/ref=4CBBC34A05E4BC5B808607359AA4B894792473CDDA8EA4E1E6CED3928EA802B0E4EE9075B416345DFCxBL" TargetMode="External"/><Relationship Id="rId47" Type="http://schemas.openxmlformats.org/officeDocument/2006/relationships/hyperlink" Target="consultantplus://offline/ref=4CBBC34A05E4BC5B808607359AA4B894792473CDDA8EA4E1E6CED3928EA802B0E4EE9075B416375CFCx9L" TargetMode="External"/><Relationship Id="rId50" Type="http://schemas.openxmlformats.org/officeDocument/2006/relationships/hyperlink" Target="consultantplus://offline/ref=4CBBC34A05E4BC5B808607359AA4B894792473CDDA8EA4E1E6CED3928EA802B0E4EE9075B416355CFCx9L" TargetMode="External"/><Relationship Id="rId55" Type="http://schemas.openxmlformats.org/officeDocument/2006/relationships/hyperlink" Target="consultantplus://offline/ref=4CBBC34A05E4BC5B808607359AA4B894792473CDDA8EA4E1E6CED3928EA802B0E4EE9075B416375EFCxAL" TargetMode="External"/><Relationship Id="rId63" Type="http://schemas.openxmlformats.org/officeDocument/2006/relationships/hyperlink" Target="consultantplus://offline/ref=4CBBC34A05E4BC5B808607359AA4B894792473CDDA8EA4E1E6CED3928EFAx8L" TargetMode="External"/><Relationship Id="rId7" Type="http://schemas.openxmlformats.org/officeDocument/2006/relationships/hyperlink" Target="consultantplus://offline/ref=4CBBC34A05E4BC5B808607359AA4B8947A2273CCD98FA4E1E6CED3928EA802B0E4EE9075FBx5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BBC34A05E4BC5B808607359AA4B894792473CDDA8EA4E1E6CED3928EA802B0E4EE9075B416355CFCx2L" TargetMode="External"/><Relationship Id="rId29" Type="http://schemas.openxmlformats.org/officeDocument/2006/relationships/hyperlink" Target="consultantplus://offline/ref=4CBBC34A05E4BC5B808607359AA4B894792473CDDA8EA4E1E6CED3928EA802B0E4EE9075B4163657FCxBL" TargetMode="External"/><Relationship Id="rId11" Type="http://schemas.openxmlformats.org/officeDocument/2006/relationships/hyperlink" Target="consultantplus://offline/ref=4CBBC34A05E4BC5B808607359AA4B894792473CDDA8EA4E1E6CED3928EFAx8L" TargetMode="External"/><Relationship Id="rId24" Type="http://schemas.openxmlformats.org/officeDocument/2006/relationships/hyperlink" Target="consultantplus://offline/ref=4CBBC34A05E4BC5B808607359AA4B894792473CDDA8EA4E1E6CED3928EA802B0E4EE9075B4163656FCxCL" TargetMode="External"/><Relationship Id="rId32" Type="http://schemas.openxmlformats.org/officeDocument/2006/relationships/hyperlink" Target="consultantplus://offline/ref=4CBBC34A05E4BC5B808607359AA4B894792473CDDA8EA4E1E6CED3928EA802B0E4EE9075B4163459FCx2L" TargetMode="External"/><Relationship Id="rId37" Type="http://schemas.openxmlformats.org/officeDocument/2006/relationships/hyperlink" Target="consultantplus://offline/ref=4CBBC34A05E4BC5B808607359AA4B894792473CDDA8EA4E1E6CED3928EA802B0E4EE9075B4163657FCxDL" TargetMode="External"/><Relationship Id="rId40" Type="http://schemas.openxmlformats.org/officeDocument/2006/relationships/hyperlink" Target="consultantplus://offline/ref=4CBBC34A05E4BC5B808607359AA4B894792473CDDA8EA4E1E6CED3928EA802B0E4EE9075B416375EFCxEL" TargetMode="External"/><Relationship Id="rId45" Type="http://schemas.openxmlformats.org/officeDocument/2006/relationships/hyperlink" Target="consultantplus://offline/ref=4CBBC34A05E4BC5B808607359AA4B894792473CDDA8EA4E1E6CED3928EA802B0E4EE9075B416375EFCxDL" TargetMode="External"/><Relationship Id="rId53" Type="http://schemas.openxmlformats.org/officeDocument/2006/relationships/hyperlink" Target="consultantplus://offline/ref=4CBBC34A05E4BC5B808607359AA4B894792473CDDA8EA4E1E6CED3928EA802B0E4EE9075B4163657FCx2L" TargetMode="External"/><Relationship Id="rId58" Type="http://schemas.openxmlformats.org/officeDocument/2006/relationships/hyperlink" Target="consultantplus://offline/ref=4CBBC34A05E4BC5B808607359AA4B894792473CDDA8EA4E1E6CED3928EA802B0E4EE9075B416375EFCxFL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4CBBC34A05E4BC5B808607359AA4B8947A227DCBDA8FA4E1E6CED3928EA802B0E4EE9075B416365FFCxEL" TargetMode="External"/><Relationship Id="rId19" Type="http://schemas.openxmlformats.org/officeDocument/2006/relationships/hyperlink" Target="consultantplus://offline/ref=4CBBC34A05E4BC5B808607359AA4B894792473CDDA8EA4E1E6CED3928EA802B0E4EE9075B416365DFCx3L" TargetMode="External"/><Relationship Id="rId14" Type="http://schemas.openxmlformats.org/officeDocument/2006/relationships/hyperlink" Target="consultantplus://offline/ref=4CBBC34A05E4BC5B808607359AA4B894792473CDDA8EA4E1E6CED3928EA802B0E4EE9075B4163657FCxAL" TargetMode="External"/><Relationship Id="rId22" Type="http://schemas.openxmlformats.org/officeDocument/2006/relationships/hyperlink" Target="consultantplus://offline/ref=4CBBC34A05E4BC5B808607359AA4B894792473CDDA8EA4E1E6CED3928EA802B0E4EE9075B4163656FCxDL" TargetMode="External"/><Relationship Id="rId27" Type="http://schemas.openxmlformats.org/officeDocument/2006/relationships/hyperlink" Target="consultantplus://offline/ref=4CBBC34A05E4BC5B808607359AA4B894792473CDDA8EA4E1E6CED3928EA802B0E4EE9075B416345DFCx2L" TargetMode="External"/><Relationship Id="rId30" Type="http://schemas.openxmlformats.org/officeDocument/2006/relationships/hyperlink" Target="consultantplus://offline/ref=4CBBC34A05E4BC5B808607359AA4B894792473CDDA8EA4E1E6CED3928EA802B0E4EE9075B416355EFCx3L" TargetMode="External"/><Relationship Id="rId35" Type="http://schemas.openxmlformats.org/officeDocument/2006/relationships/hyperlink" Target="consultantplus://offline/ref=4CBBC34A05E4BC5B808607359AA4B894792473CDDA8EA4E1E6CED3928EA802B0E4EE9075B4163657FCxFL" TargetMode="External"/><Relationship Id="rId43" Type="http://schemas.openxmlformats.org/officeDocument/2006/relationships/hyperlink" Target="consultantplus://offline/ref=4CBBC34A05E4BC5B808607359AA4B894792473CDDA8EA4E1E6CED3928EA802B0E4EE9075B4163459FCx2L" TargetMode="External"/><Relationship Id="rId48" Type="http://schemas.openxmlformats.org/officeDocument/2006/relationships/hyperlink" Target="consultantplus://offline/ref=4CBBC34A05E4BC5B808607359AA4B894792473CDDA8EA4E1E6CED3928EA802B0E4EE9075B4163656FCx8L" TargetMode="External"/><Relationship Id="rId56" Type="http://schemas.openxmlformats.org/officeDocument/2006/relationships/hyperlink" Target="consultantplus://offline/ref=4CBBC34A05E4BC5B808607359AA4B894792473CDDA8EA4E1E6CED3928EA802B0E4EE9075B416375EFCx9L" TargetMode="External"/><Relationship Id="rId64" Type="http://schemas.openxmlformats.org/officeDocument/2006/relationships/hyperlink" Target="consultantplus://offline/ref=4CBBC34A05E4BC5B808607359AA4B894792473CDDA8EA4E1E6CED3928EFAx8L" TargetMode="External"/><Relationship Id="rId8" Type="http://schemas.openxmlformats.org/officeDocument/2006/relationships/hyperlink" Target="consultantplus://offline/ref=4CBBC34A05E4BC5B808607359AA4B8947A227DCBDA8FA4E1E6CED3928EA802B0E4EE9075B416365FFCxAL" TargetMode="External"/><Relationship Id="rId51" Type="http://schemas.openxmlformats.org/officeDocument/2006/relationships/hyperlink" Target="consultantplus://offline/ref=4CBBC34A05E4BC5B808607359AA4B894792473CDDA8EA4E1E6CED3928EA802B0E4EE9075B416355CFCxF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CBBC34A05E4BC5B808607359AA4B894792473CDDA8EA4E1E6CED3928EFAx8L" TargetMode="External"/><Relationship Id="rId17" Type="http://schemas.openxmlformats.org/officeDocument/2006/relationships/hyperlink" Target="consultantplus://offline/ref=4CBBC34A05E4BC5B808607359AA4B894792473CDDA8EA4E1E6CED3928EA802B0E4EE9075B416355DFCx9L" TargetMode="External"/><Relationship Id="rId25" Type="http://schemas.openxmlformats.org/officeDocument/2006/relationships/hyperlink" Target="consultantplus://offline/ref=4CBBC34A05E4BC5B808607359AA4B894792473CDDA8EA4E1E6CED3928EA802B0E4EE9075B4163656FCx3L" TargetMode="External"/><Relationship Id="rId33" Type="http://schemas.openxmlformats.org/officeDocument/2006/relationships/hyperlink" Target="consultantplus://offline/ref=4CBBC34A05E4BC5B808607359AA4B894792473CDDA8EA4E1E6CED3928EA802B0E4EE9075B4163657FCx8L" TargetMode="External"/><Relationship Id="rId38" Type="http://schemas.openxmlformats.org/officeDocument/2006/relationships/hyperlink" Target="consultantplus://offline/ref=4CBBC34A05E4BC5B808607359AA4B894792473CDDA8EA4E1E6CED3928EA802B0E4EE9075B4163657FCxCL" TargetMode="External"/><Relationship Id="rId46" Type="http://schemas.openxmlformats.org/officeDocument/2006/relationships/hyperlink" Target="consultantplus://offline/ref=4CBBC34A05E4BC5B808607359AA4B894792473CDDA8EA4E1E6CED3928EA802B0E4EE9075B4163656FCx8L" TargetMode="External"/><Relationship Id="rId59" Type="http://schemas.openxmlformats.org/officeDocument/2006/relationships/hyperlink" Target="consultantplus://offline/ref=4CBBC34A05E4BC5B808607359AA4B8947A227DCBDA8FA4E1E6CED3928EA802B0E4EE9075B416365FFCxFL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4CBBC34A05E4BC5B808607359AA4B894792473CDDA8EA4E1E6CED3928EA802B0E4EE9075B4163656FCxFL" TargetMode="External"/><Relationship Id="rId41" Type="http://schemas.openxmlformats.org/officeDocument/2006/relationships/hyperlink" Target="consultantplus://offline/ref=4CBBC34A05E4BC5B808607359AA4B894792473CDDA8EA4E1E6CED3928EA802B0E4EE9075B4163759FCxBL" TargetMode="External"/><Relationship Id="rId54" Type="http://schemas.openxmlformats.org/officeDocument/2006/relationships/hyperlink" Target="consultantplus://offline/ref=4CBBC34A05E4BC5B808607359AA4B894792473CDDA8EA4E1E6CED3928EA802B0E4EE9075B416375EFCxBL" TargetMode="External"/><Relationship Id="rId62" Type="http://schemas.openxmlformats.org/officeDocument/2006/relationships/hyperlink" Target="consultantplus://offline/ref=4CBBC34A05E4BC5B808607359AA4B8947A227DCBDA8FA4E1E6CED3928EA802B0E4EE9075B416365FFCx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BBC34A05E4BC5B808607359AA4B8947A227DCBDA8FA4E1E6CED3928EA802B0E4EE9075B416365EFCxDL" TargetMode="External"/><Relationship Id="rId15" Type="http://schemas.openxmlformats.org/officeDocument/2006/relationships/hyperlink" Target="consultantplus://offline/ref=4CBBC34A05E4BC5B808607359AA4B894792473CDDA8EA4E1E6CED3928EA802B0E4EE9075B4163657FCxEL" TargetMode="External"/><Relationship Id="rId23" Type="http://schemas.openxmlformats.org/officeDocument/2006/relationships/hyperlink" Target="consultantplus://offline/ref=4CBBC34A05E4BC5B808607359AA4B894792473CDDA8EA4E1E6CED3928EA802B0E4EE9075B4163457FCxEL" TargetMode="External"/><Relationship Id="rId28" Type="http://schemas.openxmlformats.org/officeDocument/2006/relationships/hyperlink" Target="consultantplus://offline/ref=4CBBC34A05E4BC5B808607359AA4B894792473CDDA8EA4E1E6CED3928EA802B0E4EE9075B4163458FCxFL" TargetMode="External"/><Relationship Id="rId36" Type="http://schemas.openxmlformats.org/officeDocument/2006/relationships/hyperlink" Target="consultantplus://offline/ref=4CBBC34A05E4BC5B808607359AA4B894792473CDDA8EA4E1E6CED3928EA802B0E4EE9075B416355AFCxBL" TargetMode="External"/><Relationship Id="rId49" Type="http://schemas.openxmlformats.org/officeDocument/2006/relationships/hyperlink" Target="consultantplus://offline/ref=4CBBC34A05E4BC5B808607359AA4B894792473CDDA8EA4E1E6CED3928EA802B0E4EE9075B4163756FCxAL" TargetMode="External"/><Relationship Id="rId57" Type="http://schemas.openxmlformats.org/officeDocument/2006/relationships/hyperlink" Target="consultantplus://offline/ref=4CBBC34A05E4BC5B808607359AA4B894792473CDDA8EA4E1E6CED3928EA802B0E4EE9075B416375EFCx8L" TargetMode="External"/><Relationship Id="rId10" Type="http://schemas.openxmlformats.org/officeDocument/2006/relationships/hyperlink" Target="consultantplus://offline/ref=4CBBC34A05E4BC5B808607359AA4B894792473CDDA8EA4E1E6CED3928EFAx8L" TargetMode="External"/><Relationship Id="rId31" Type="http://schemas.openxmlformats.org/officeDocument/2006/relationships/hyperlink" Target="consultantplus://offline/ref=4CBBC34A05E4BC5B808607359AA4B894792473CDDA8EA4E1E6CED3928EA802B0E4EE9075B4163657FCx9L" TargetMode="External"/><Relationship Id="rId44" Type="http://schemas.openxmlformats.org/officeDocument/2006/relationships/hyperlink" Target="consultantplus://offline/ref=4CBBC34A05E4BC5B808607359AA4B894792473CDDA8EA4E1E6CED3928EA802B0E4EE9075B4163457FCxEL" TargetMode="External"/><Relationship Id="rId52" Type="http://schemas.openxmlformats.org/officeDocument/2006/relationships/hyperlink" Target="consultantplus://offline/ref=4CBBC34A05E4BC5B808607359AA4B894792473CDDA8EA4E1E6CED3928EA802B0E4EE9075B4163657FCx3L" TargetMode="External"/><Relationship Id="rId60" Type="http://schemas.openxmlformats.org/officeDocument/2006/relationships/hyperlink" Target="consultantplus://offline/ref=4CBBC34A05E4BC5B808607359AA4B8947A227DCBDA8FA4E1E6CED3928EA802B0E4EE9075B416365FFCxFL" TargetMode="External"/><Relationship Id="rId65" Type="http://schemas.openxmlformats.org/officeDocument/2006/relationships/hyperlink" Target="consultantplus://offline/ref=4CBBC34A05E4BC5B808607359AA4B894792473CDDA8EA4E1E6CED3928EFAx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BBC34A05E4BC5B808607359AA4B8947A227DCBDA8FA4E1E6CED3928EA802B0E4EE9075B416365FFCx8L" TargetMode="External"/><Relationship Id="rId13" Type="http://schemas.openxmlformats.org/officeDocument/2006/relationships/hyperlink" Target="consultantplus://offline/ref=4CBBC34A05E4BC5B808607359AA4B894792473CDDA8EA4E1E6CED3928EA802B0E4EE9075B4163656FCx8L" TargetMode="External"/><Relationship Id="rId18" Type="http://schemas.openxmlformats.org/officeDocument/2006/relationships/hyperlink" Target="consultantplus://offline/ref=4CBBC34A05E4BC5B808607359AA4B894792473CDDA8EA4E1E6CED3928EA802B0E4EE9075B416355DFCx8L" TargetMode="External"/><Relationship Id="rId39" Type="http://schemas.openxmlformats.org/officeDocument/2006/relationships/hyperlink" Target="consultantplus://offline/ref=4CBBC34A05E4BC5B808607359AA4B894792473CDDA8EA4E1E6CED3928EA802B0E4EE9075B416375BFCx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5677</Words>
  <Characters>32365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2017-01-18T11:49:00Z</dcterms:created>
  <dcterms:modified xsi:type="dcterms:W3CDTF">2017-01-18T11:49:00Z</dcterms:modified>
</cp:coreProperties>
</file>