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74" w:rsidRDefault="0013677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36774" w:rsidRDefault="00136774">
      <w:pPr>
        <w:pStyle w:val="ConsPlusNormal"/>
        <w:outlineLvl w:val="0"/>
      </w:pPr>
    </w:p>
    <w:p w:rsidR="00136774" w:rsidRDefault="00136774">
      <w:pPr>
        <w:pStyle w:val="ConsPlusTitle"/>
        <w:jc w:val="center"/>
        <w:outlineLvl w:val="0"/>
      </w:pPr>
      <w:r>
        <w:t>КОМИТЕТ ПО СОЦИАЛЬНОЙ ЗАЩИТЕ НАСЕЛЕНИЯ</w:t>
      </w:r>
    </w:p>
    <w:p w:rsidR="00136774" w:rsidRDefault="00136774">
      <w:pPr>
        <w:pStyle w:val="ConsPlusTitle"/>
        <w:jc w:val="center"/>
      </w:pPr>
      <w:r>
        <w:t>ЛЕНИНГРАДСКОЙ ОБЛАСТИ</w:t>
      </w:r>
    </w:p>
    <w:p w:rsidR="00136774" w:rsidRDefault="00136774">
      <w:pPr>
        <w:pStyle w:val="ConsPlusTitle"/>
        <w:jc w:val="center"/>
      </w:pPr>
    </w:p>
    <w:p w:rsidR="00136774" w:rsidRDefault="00136774">
      <w:pPr>
        <w:pStyle w:val="ConsPlusTitle"/>
        <w:jc w:val="center"/>
      </w:pPr>
      <w:r>
        <w:t>ПРИКАЗ</w:t>
      </w:r>
    </w:p>
    <w:p w:rsidR="00136774" w:rsidRDefault="00136774">
      <w:pPr>
        <w:pStyle w:val="ConsPlusTitle"/>
        <w:jc w:val="center"/>
      </w:pPr>
      <w:r>
        <w:t>от 28 февраля 2012 г. N 2</w:t>
      </w:r>
    </w:p>
    <w:p w:rsidR="00136774" w:rsidRDefault="00136774">
      <w:pPr>
        <w:pStyle w:val="ConsPlusTitle"/>
        <w:jc w:val="center"/>
      </w:pPr>
    </w:p>
    <w:p w:rsidR="00136774" w:rsidRDefault="00136774">
      <w:pPr>
        <w:pStyle w:val="ConsPlusTitle"/>
        <w:jc w:val="center"/>
      </w:pPr>
      <w:r>
        <w:t>О СОЗДАНИИ КОМИССИИ ПО ОФОРМЛЕНИЮ И ВЫДАЧЕ ГРАЖДАНАМ</w:t>
      </w:r>
    </w:p>
    <w:p w:rsidR="00136774" w:rsidRDefault="00136774">
      <w:pPr>
        <w:pStyle w:val="ConsPlusTitle"/>
        <w:jc w:val="center"/>
      </w:pPr>
      <w:r>
        <w:t>УДОСТОВЕРЕНИЯ УЧАСТНИКА ЛИКВИДАЦИИ ПОСЛЕДСТВИЙ КАТАСТРОФЫ</w:t>
      </w:r>
    </w:p>
    <w:p w:rsidR="00136774" w:rsidRDefault="00136774">
      <w:pPr>
        <w:pStyle w:val="ConsPlusTitle"/>
        <w:jc w:val="center"/>
      </w:pPr>
      <w:r>
        <w:t xml:space="preserve">НА ЧЕРНОБЫЛЬСКОЙ АЭС, СПЕЦИАЛЬНЫХ УДОСТОВЕРЕНИЙ </w:t>
      </w:r>
      <w:proofErr w:type="gramStart"/>
      <w:r>
        <w:t>ЕДИНОГО</w:t>
      </w:r>
      <w:proofErr w:type="gramEnd"/>
    </w:p>
    <w:p w:rsidR="00136774" w:rsidRDefault="00136774">
      <w:pPr>
        <w:pStyle w:val="ConsPlusTitle"/>
        <w:jc w:val="center"/>
      </w:pPr>
      <w:r>
        <w:t>ОБРАЗЦА ГРАЖДАНАМ, ПОДВЕРГШИМСЯ ВОЗДЕЙСТВИЮ РАДИАЦИИ</w:t>
      </w:r>
    </w:p>
    <w:p w:rsidR="00136774" w:rsidRDefault="00136774">
      <w:pPr>
        <w:pStyle w:val="ConsPlusTitle"/>
        <w:jc w:val="center"/>
      </w:pPr>
      <w:r>
        <w:t>ВСЛЕДСТВИЕ КАТАСТРОФЫ НА ЧЕРНОБЫЛЬСКОЙ АЭС, УДОСТОВЕРЕНИЙ</w:t>
      </w:r>
    </w:p>
    <w:p w:rsidR="00136774" w:rsidRDefault="00136774">
      <w:pPr>
        <w:pStyle w:val="ConsPlusTitle"/>
        <w:jc w:val="center"/>
      </w:pPr>
      <w:r>
        <w:t xml:space="preserve">ГРАЖДАНАМ, ПОДВЕРГШИМСЯ ВОЗДЕЙСТВИЮ РАДИАЦИИ </w:t>
      </w:r>
      <w:proofErr w:type="gramStart"/>
      <w:r>
        <w:t>ВСЛЕДСТВИЕ</w:t>
      </w:r>
      <w:proofErr w:type="gramEnd"/>
    </w:p>
    <w:p w:rsidR="00136774" w:rsidRDefault="00136774">
      <w:pPr>
        <w:pStyle w:val="ConsPlusTitle"/>
        <w:jc w:val="center"/>
      </w:pPr>
      <w:r>
        <w:t>АВАРИИ В 1957 ГОДУ НА ПРОИЗВОДСТВЕННОМ ОБЪЕДИНЕНИИ "МАЯК"</w:t>
      </w:r>
    </w:p>
    <w:p w:rsidR="00136774" w:rsidRDefault="00136774">
      <w:pPr>
        <w:pStyle w:val="ConsPlusTitle"/>
        <w:jc w:val="center"/>
      </w:pPr>
      <w:r>
        <w:t>И СБРОСОВ РАДИОАКТИВНЫХ ОТХОДОВ В РЕКУ ТЕЧА</w:t>
      </w:r>
    </w:p>
    <w:p w:rsidR="00136774" w:rsidRDefault="00136774">
      <w:pPr>
        <w:pStyle w:val="ConsPlusNormal"/>
        <w:jc w:val="center"/>
      </w:pPr>
    </w:p>
    <w:p w:rsidR="00136774" w:rsidRDefault="00136774">
      <w:pPr>
        <w:pStyle w:val="ConsPlusNormal"/>
        <w:jc w:val="center"/>
      </w:pPr>
      <w:r>
        <w:t>Список изменяющих документов</w:t>
      </w:r>
    </w:p>
    <w:p w:rsidR="00136774" w:rsidRDefault="00136774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</w:t>
      </w:r>
      <w:proofErr w:type="gramEnd"/>
    </w:p>
    <w:p w:rsidR="00136774" w:rsidRDefault="00136774">
      <w:pPr>
        <w:pStyle w:val="ConsPlusNormal"/>
        <w:jc w:val="center"/>
      </w:pPr>
      <w:proofErr w:type="gramStart"/>
      <w:r>
        <w:t>Ленинградской области от 25.09.2012 N 17)</w:t>
      </w:r>
      <w:proofErr w:type="gramEnd"/>
    </w:p>
    <w:p w:rsidR="00136774" w:rsidRDefault="00136774">
      <w:pPr>
        <w:pStyle w:val="ConsPlusNormal"/>
        <w:jc w:val="center"/>
      </w:pPr>
    </w:p>
    <w:p w:rsidR="00136774" w:rsidRDefault="00136774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7" w:history="1">
        <w:r>
          <w:rPr>
            <w:color w:val="0000FF"/>
          </w:rPr>
          <w:t>Порядка</w:t>
        </w:r>
      </w:hyperlink>
      <w:r>
        <w:t xml:space="preserve"> и условий оформления и выдачи гражданам удостоверения участника ликвидации катастрофы на Чернобыльской АЭС,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8 декабря 2006 г. N 727/831/165н, </w:t>
      </w:r>
      <w:hyperlink r:id="rId8" w:history="1">
        <w:r>
          <w:rPr>
            <w:color w:val="0000FF"/>
          </w:rPr>
          <w:t>Порядка</w:t>
        </w:r>
      </w:hyperlink>
      <w:r>
        <w:t xml:space="preserve"> и условий оформления и выдачи специальных удостоверений</w:t>
      </w:r>
      <w:proofErr w:type="gramEnd"/>
      <w:r>
        <w:t xml:space="preserve"> </w:t>
      </w:r>
      <w:proofErr w:type="gramStart"/>
      <w:r>
        <w:t xml:space="preserve">единого образца гражданам, подвергшимся воздействию радиации вследствие катастрофы на Чернобыльской АЭС,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 и Министерства финансов Российской Федерации от 11 апреля 2006 г. N 228/271/63н, </w:t>
      </w:r>
      <w:hyperlink r:id="rId9" w:history="1">
        <w:r>
          <w:rPr>
            <w:color w:val="0000FF"/>
          </w:rPr>
          <w:t>Положения</w:t>
        </w:r>
      </w:hyperlink>
      <w:r>
        <w:t xml:space="preserve"> о порядке оформления и выдачи удостоверений гражданам, подвергшимся воздействию радиации вследствие</w:t>
      </w:r>
      <w:proofErr w:type="gramEnd"/>
      <w:r>
        <w:t xml:space="preserve"> аварии в 1957 году на производственном объединении "Маяк" и сбросов радиоактивных отходов в реку Теча,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24.04.2000 N 229, и организации в Ленинградской области работы по выдаче удостоверений установленного образца приказываю:</w:t>
      </w:r>
    </w:p>
    <w:p w:rsidR="00136774" w:rsidRDefault="00136774">
      <w:pPr>
        <w:pStyle w:val="ConsPlusNormal"/>
        <w:ind w:firstLine="540"/>
        <w:jc w:val="both"/>
      </w:pPr>
    </w:p>
    <w:p w:rsidR="00136774" w:rsidRDefault="00136774">
      <w:pPr>
        <w:pStyle w:val="ConsPlusNormal"/>
        <w:ind w:firstLine="540"/>
        <w:jc w:val="both"/>
      </w:pPr>
      <w:r>
        <w:t xml:space="preserve">1. </w:t>
      </w:r>
      <w:proofErr w:type="gramStart"/>
      <w:r>
        <w:t>Создать при комитете по социальной защите населения Ленинградской области комиссию по оформлению и выдаче гражданам удостоверения участника ликвидации последствий катастрофы на Чернобыльской АЭС, специальных удостоверений единого образца гражданам, подвергшимся воздействию радиации вследствие катастрофы на Чернобыльской АЭС,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 (далее - Комиссия).</w:t>
      </w:r>
      <w:proofErr w:type="gramEnd"/>
    </w:p>
    <w:p w:rsidR="00136774" w:rsidRDefault="00136774">
      <w:pPr>
        <w:pStyle w:val="ConsPlusNormal"/>
        <w:ind w:firstLine="540"/>
        <w:jc w:val="both"/>
      </w:pPr>
      <w:r>
        <w:t xml:space="preserve">2. Утвердить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о Комиссии согласно приложению.</w:t>
      </w:r>
    </w:p>
    <w:p w:rsidR="00136774" w:rsidRDefault="00136774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Назначить ответственным за учет, хранение и выдачу удостоверения участника ликвидации последствий катастрофы на Чернобыльской АЭС, специальных удостоверений единого образца гражданам, подвергшимся воздействию радиации вследствие катастрофы на Чернобыльской АЭС,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Теча, в секторе социально-правовых гарантий комитета по </w:t>
      </w:r>
      <w:r>
        <w:lastRenderedPageBreak/>
        <w:t>социальной защите населения Ленинградской области</w:t>
      </w:r>
      <w:proofErr w:type="gramEnd"/>
      <w:r>
        <w:t xml:space="preserve"> Мессину Надежду Викторовну, главного специалиста сектора социально-правовых гарантий комитета по социальной защите населения Ленинградской области.</w:t>
      </w:r>
    </w:p>
    <w:p w:rsidR="00136774" w:rsidRDefault="00136774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комитета по социальной защите населения Ленинградской области от 07.06.2011 N 12 "О создании комиссии по оформлению и выдаче гражданам удостоверения участника ликвидации последствий катастрофы на Чернобыльской АЭС и специальных удостоверений единого образца гражданам, подвергшимся воздействию радиации вследствие катастрофы на Чернобыльской АЭС".</w:t>
      </w:r>
    </w:p>
    <w:p w:rsidR="00136774" w:rsidRDefault="00136774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136774" w:rsidRDefault="00136774">
      <w:pPr>
        <w:pStyle w:val="ConsPlusNormal"/>
        <w:ind w:firstLine="540"/>
        <w:jc w:val="both"/>
      </w:pPr>
    </w:p>
    <w:p w:rsidR="00136774" w:rsidRDefault="00136774">
      <w:pPr>
        <w:pStyle w:val="ConsPlusNormal"/>
        <w:jc w:val="right"/>
      </w:pPr>
      <w:r>
        <w:t>Председатель комитета</w:t>
      </w:r>
    </w:p>
    <w:p w:rsidR="00136774" w:rsidRDefault="00136774">
      <w:pPr>
        <w:pStyle w:val="ConsPlusNormal"/>
        <w:jc w:val="right"/>
      </w:pPr>
      <w:r>
        <w:t>по социальной защите населения</w:t>
      </w:r>
    </w:p>
    <w:p w:rsidR="00136774" w:rsidRDefault="00136774">
      <w:pPr>
        <w:pStyle w:val="ConsPlusNormal"/>
        <w:jc w:val="right"/>
      </w:pPr>
      <w:r>
        <w:t>Н.В.Филиппова</w:t>
      </w:r>
    </w:p>
    <w:p w:rsidR="00136774" w:rsidRDefault="00136774">
      <w:pPr>
        <w:pStyle w:val="ConsPlusNormal"/>
        <w:jc w:val="right"/>
      </w:pPr>
    </w:p>
    <w:p w:rsidR="00136774" w:rsidRDefault="00136774">
      <w:pPr>
        <w:pStyle w:val="ConsPlusNormal"/>
        <w:jc w:val="right"/>
      </w:pPr>
    </w:p>
    <w:p w:rsidR="00136774" w:rsidRDefault="00136774">
      <w:pPr>
        <w:pStyle w:val="ConsPlusNormal"/>
        <w:jc w:val="right"/>
      </w:pPr>
    </w:p>
    <w:p w:rsidR="00136774" w:rsidRDefault="00136774">
      <w:pPr>
        <w:pStyle w:val="ConsPlusNormal"/>
        <w:jc w:val="right"/>
      </w:pPr>
    </w:p>
    <w:p w:rsidR="00136774" w:rsidRDefault="00136774">
      <w:pPr>
        <w:pStyle w:val="ConsPlusNormal"/>
        <w:jc w:val="right"/>
      </w:pPr>
    </w:p>
    <w:p w:rsidR="00136774" w:rsidRDefault="00136774">
      <w:pPr>
        <w:pStyle w:val="ConsPlusNormal"/>
        <w:jc w:val="right"/>
        <w:outlineLvl w:val="0"/>
      </w:pPr>
      <w:r>
        <w:t>УТВЕРЖДЕНО</w:t>
      </w:r>
    </w:p>
    <w:p w:rsidR="00136774" w:rsidRDefault="00136774">
      <w:pPr>
        <w:pStyle w:val="ConsPlusNormal"/>
        <w:jc w:val="right"/>
      </w:pPr>
      <w:r>
        <w:t>приказом комитета</w:t>
      </w:r>
    </w:p>
    <w:p w:rsidR="00136774" w:rsidRDefault="00136774">
      <w:pPr>
        <w:pStyle w:val="ConsPlusNormal"/>
        <w:jc w:val="right"/>
      </w:pPr>
      <w:r>
        <w:t>по социальной защите населения</w:t>
      </w:r>
    </w:p>
    <w:p w:rsidR="00136774" w:rsidRDefault="00136774">
      <w:pPr>
        <w:pStyle w:val="ConsPlusNormal"/>
        <w:jc w:val="right"/>
      </w:pPr>
      <w:r>
        <w:t>Ленинградской области</w:t>
      </w:r>
    </w:p>
    <w:p w:rsidR="00136774" w:rsidRDefault="00136774">
      <w:pPr>
        <w:pStyle w:val="ConsPlusNormal"/>
        <w:jc w:val="right"/>
      </w:pPr>
      <w:r>
        <w:t>от 28.02.2012 N 2</w:t>
      </w:r>
    </w:p>
    <w:p w:rsidR="00136774" w:rsidRDefault="00136774">
      <w:pPr>
        <w:pStyle w:val="ConsPlusNormal"/>
        <w:jc w:val="right"/>
      </w:pPr>
      <w:r>
        <w:t>(приложение)</w:t>
      </w:r>
    </w:p>
    <w:p w:rsidR="00136774" w:rsidRDefault="00136774">
      <w:pPr>
        <w:pStyle w:val="ConsPlusNormal"/>
        <w:jc w:val="center"/>
      </w:pPr>
    </w:p>
    <w:p w:rsidR="00136774" w:rsidRDefault="00136774">
      <w:pPr>
        <w:pStyle w:val="ConsPlusTitle"/>
        <w:jc w:val="center"/>
      </w:pPr>
      <w:bookmarkStart w:id="0" w:name="P43"/>
      <w:bookmarkEnd w:id="0"/>
      <w:r>
        <w:t>ПОЛОЖЕНИЕ</w:t>
      </w:r>
    </w:p>
    <w:p w:rsidR="00136774" w:rsidRDefault="00136774">
      <w:pPr>
        <w:pStyle w:val="ConsPlusTitle"/>
        <w:jc w:val="center"/>
      </w:pPr>
      <w:r>
        <w:t>О КОМИССИИ ПО ОФОРМЛЕНИЮ И ВЫДАЧЕ ГРАЖДАНАМ УДОСТОВЕРЕНИЯ</w:t>
      </w:r>
    </w:p>
    <w:p w:rsidR="00136774" w:rsidRDefault="00136774">
      <w:pPr>
        <w:pStyle w:val="ConsPlusTitle"/>
        <w:jc w:val="center"/>
      </w:pPr>
      <w:r>
        <w:t xml:space="preserve">УЧАСТНИКА ЛИКВИДАЦИИ ПОСЛЕДСТВИЙ КАТАСТРОФЫ </w:t>
      </w:r>
      <w:proofErr w:type="gramStart"/>
      <w:r>
        <w:t>НА</w:t>
      </w:r>
      <w:proofErr w:type="gramEnd"/>
      <w:r>
        <w:t xml:space="preserve"> ЧЕРНОБЫЛЬСКОЙ</w:t>
      </w:r>
    </w:p>
    <w:p w:rsidR="00136774" w:rsidRDefault="00136774">
      <w:pPr>
        <w:pStyle w:val="ConsPlusTitle"/>
        <w:jc w:val="center"/>
      </w:pPr>
      <w:r>
        <w:t>АЭС, СПЕЦИАЛЬНЫХ УДОСТОВЕРЕНИЙ ЕДИНОГО ОБРАЗЦА ГРАЖДАНАМ,</w:t>
      </w:r>
    </w:p>
    <w:p w:rsidR="00136774" w:rsidRDefault="00136774">
      <w:pPr>
        <w:pStyle w:val="ConsPlusTitle"/>
        <w:jc w:val="center"/>
      </w:pPr>
      <w:proofErr w:type="gramStart"/>
      <w:r>
        <w:t>ПОДВЕРГШИМСЯ</w:t>
      </w:r>
      <w:proofErr w:type="gramEnd"/>
      <w:r>
        <w:t xml:space="preserve"> ВОЗДЕЙСТВИЮ РАДИАЦИИ ВСЛЕДСТВИЕ КАТАСТРОФЫ</w:t>
      </w:r>
    </w:p>
    <w:p w:rsidR="00136774" w:rsidRDefault="00136774">
      <w:pPr>
        <w:pStyle w:val="ConsPlusTitle"/>
        <w:jc w:val="center"/>
      </w:pPr>
      <w:r>
        <w:t>НА ЧЕРНОБЫЛЬСКОЙ АЭС, УДОСТОВЕРЕНИЙ ГРАЖДАНАМ, ПОДВЕРГШИМСЯ</w:t>
      </w:r>
    </w:p>
    <w:p w:rsidR="00136774" w:rsidRDefault="00136774">
      <w:pPr>
        <w:pStyle w:val="ConsPlusTitle"/>
        <w:jc w:val="center"/>
      </w:pPr>
      <w:r>
        <w:t>ВОЗДЕЙСТВИЮ РАДИАЦИИ ВСЛЕДСТВИЕ АВАРИИ В 1957 ГОДУ</w:t>
      </w:r>
    </w:p>
    <w:p w:rsidR="00136774" w:rsidRDefault="00136774">
      <w:pPr>
        <w:pStyle w:val="ConsPlusTitle"/>
        <w:jc w:val="center"/>
      </w:pPr>
      <w:r>
        <w:t>НА ПРОИЗВОДСТВЕННОМ ОБЪЕДИНЕНИИ "МАЯК" И СБРОСОВ</w:t>
      </w:r>
    </w:p>
    <w:p w:rsidR="00136774" w:rsidRDefault="00136774">
      <w:pPr>
        <w:pStyle w:val="ConsPlusTitle"/>
        <w:jc w:val="center"/>
      </w:pPr>
      <w:r>
        <w:t>РАДИОАКТИВНЫХ ОТХОДОВ В РЕКУ ТЕЧА</w:t>
      </w:r>
    </w:p>
    <w:p w:rsidR="00136774" w:rsidRDefault="00136774">
      <w:pPr>
        <w:pStyle w:val="ConsPlusNormal"/>
        <w:jc w:val="center"/>
      </w:pPr>
    </w:p>
    <w:p w:rsidR="00136774" w:rsidRDefault="00136774">
      <w:pPr>
        <w:pStyle w:val="ConsPlusNormal"/>
        <w:jc w:val="center"/>
      </w:pPr>
      <w:r>
        <w:t>Список изменяющих документов</w:t>
      </w:r>
    </w:p>
    <w:p w:rsidR="00136774" w:rsidRDefault="00136774">
      <w:pPr>
        <w:pStyle w:val="ConsPlusNormal"/>
        <w:jc w:val="center"/>
      </w:pPr>
      <w:proofErr w:type="gramStart"/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</w:t>
      </w:r>
      <w:proofErr w:type="gramEnd"/>
    </w:p>
    <w:p w:rsidR="00136774" w:rsidRDefault="00136774">
      <w:pPr>
        <w:pStyle w:val="ConsPlusNormal"/>
        <w:jc w:val="center"/>
      </w:pPr>
      <w:proofErr w:type="gramStart"/>
      <w:r>
        <w:t>Ленинградской области от 25.09.2012 N 17)</w:t>
      </w:r>
      <w:proofErr w:type="gramEnd"/>
    </w:p>
    <w:p w:rsidR="00136774" w:rsidRDefault="00136774">
      <w:pPr>
        <w:pStyle w:val="ConsPlusNormal"/>
        <w:jc w:val="center"/>
      </w:pPr>
    </w:p>
    <w:p w:rsidR="00136774" w:rsidRDefault="00136774">
      <w:pPr>
        <w:pStyle w:val="ConsPlusNormal"/>
        <w:jc w:val="center"/>
        <w:outlineLvl w:val="1"/>
      </w:pPr>
      <w:r>
        <w:t>1. Общие положения</w:t>
      </w:r>
    </w:p>
    <w:p w:rsidR="00136774" w:rsidRDefault="00136774">
      <w:pPr>
        <w:pStyle w:val="ConsPlusNormal"/>
        <w:ind w:firstLine="540"/>
        <w:jc w:val="both"/>
      </w:pPr>
    </w:p>
    <w:p w:rsidR="00136774" w:rsidRDefault="00136774">
      <w:pPr>
        <w:pStyle w:val="ConsPlusNormal"/>
        <w:ind w:firstLine="540"/>
        <w:jc w:val="both"/>
      </w:pPr>
      <w:r>
        <w:t xml:space="preserve">1.1. </w:t>
      </w:r>
      <w:proofErr w:type="gramStart"/>
      <w:r>
        <w:t>Комиссия по оформлению и выдаче гражданам удостоверения участника ликвидации последствий катастрофы на Чернобыльской АЭС, специальных удостоверений единого образца гражданам, подвергшимся воздействию радиации вследствие катастрофы на Чернобыльской АЭС,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 (далее - Комиссия) - постоянно действующий коллегиальный орган при комитете по социальной защите населения</w:t>
      </w:r>
      <w:proofErr w:type="gramEnd"/>
      <w:r>
        <w:t xml:space="preserve"> Ленинградской области.</w:t>
      </w:r>
    </w:p>
    <w:p w:rsidR="00136774" w:rsidRDefault="00136774">
      <w:pPr>
        <w:pStyle w:val="ConsPlusNormal"/>
        <w:ind w:firstLine="540"/>
        <w:jc w:val="both"/>
      </w:pPr>
      <w:proofErr w:type="gramStart"/>
      <w:r>
        <w:t>Комиссия принимает решения об оформлении и выдаче гражданам удостоверения участника ликвидации последствий катастрофы на Чернобыльской АЭС и специальных удостоверений единого образца для граждан, подвергшихся воздействию радиации вследствие катастрофы на Чернобыльской АЭС,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 (далее - удостоверения установленного образца).</w:t>
      </w:r>
      <w:proofErr w:type="gramEnd"/>
    </w:p>
    <w:p w:rsidR="00136774" w:rsidRDefault="00136774">
      <w:pPr>
        <w:pStyle w:val="ConsPlusNormal"/>
        <w:ind w:firstLine="540"/>
        <w:jc w:val="both"/>
      </w:pPr>
      <w:r>
        <w:lastRenderedPageBreak/>
        <w:t>1.2. Состав Комиссии утверждается распоряжением комитета по социальной защите населения Ленинградской области.</w:t>
      </w:r>
    </w:p>
    <w:p w:rsidR="00136774" w:rsidRDefault="00136774">
      <w:pPr>
        <w:pStyle w:val="ConsPlusNormal"/>
        <w:ind w:firstLine="540"/>
        <w:jc w:val="both"/>
      </w:pPr>
      <w:r>
        <w:t xml:space="preserve">1.3. В своей деятельности Комиссия руководствуется нормативными правовыми актами Российской Федерации </w:t>
      </w:r>
      <w:proofErr w:type="gramStart"/>
      <w:r>
        <w:t>и(</w:t>
      </w:r>
      <w:proofErr w:type="gramEnd"/>
      <w:r>
        <w:t>или) Ленинградской области, нормативными правовыми актами и разъяснениями Министерства здравоохранения и социального развития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Российской Федерации, а также настоящим Положением.</w:t>
      </w:r>
    </w:p>
    <w:p w:rsidR="00136774" w:rsidRDefault="00136774">
      <w:pPr>
        <w:pStyle w:val="ConsPlusNormal"/>
        <w:ind w:firstLine="540"/>
        <w:jc w:val="both"/>
      </w:pPr>
    </w:p>
    <w:p w:rsidR="00136774" w:rsidRDefault="00136774">
      <w:pPr>
        <w:pStyle w:val="ConsPlusNormal"/>
        <w:jc w:val="center"/>
        <w:outlineLvl w:val="1"/>
      </w:pPr>
      <w:r>
        <w:t>2. Полномочия Комиссии</w:t>
      </w:r>
    </w:p>
    <w:p w:rsidR="00136774" w:rsidRDefault="00136774">
      <w:pPr>
        <w:pStyle w:val="ConsPlusNormal"/>
        <w:ind w:firstLine="540"/>
        <w:jc w:val="both"/>
      </w:pPr>
    </w:p>
    <w:p w:rsidR="00136774" w:rsidRDefault="00136774">
      <w:pPr>
        <w:pStyle w:val="ConsPlusNormal"/>
        <w:ind w:firstLine="540"/>
        <w:jc w:val="both"/>
      </w:pPr>
      <w:bookmarkStart w:id="1" w:name="P66"/>
      <w:bookmarkEnd w:id="1"/>
      <w:r>
        <w:t xml:space="preserve">2.1. Принятие решения об оформлении и выдаче </w:t>
      </w:r>
      <w:proofErr w:type="gramStart"/>
      <w:r>
        <w:t>удостоверения участника ликвидации последствий катастрофы</w:t>
      </w:r>
      <w:proofErr w:type="gramEnd"/>
      <w:r>
        <w:t xml:space="preserve"> на Чернобыльской АЭС гражданам из числа:</w:t>
      </w:r>
    </w:p>
    <w:p w:rsidR="00136774" w:rsidRDefault="00136774">
      <w:pPr>
        <w:pStyle w:val="ConsPlusNormal"/>
        <w:ind w:firstLine="540"/>
        <w:jc w:val="both"/>
      </w:pPr>
      <w:r>
        <w:t>2.1.1. Работающих в органах исполнительной власти Ленинградской области, а также в учреждениях и организациях, находящихся в их ведении, работников организаций различных организационно-правовых форм и форм собственности; занимающихся предпринимательской деятельностью без образования юридического лица, неработающих граждан (в том числе инвалидов) и работающих в органах государственной власти, не относящихся к органам, уполномоченным на оформление и выдачу удостоверений, а также членам семьи, в том числе вдовам (вдовцам) умерших участников ликвидации последствий катастрофы на Чернобыльской АЭС, указанным в настоящем абзаце;</w:t>
      </w:r>
    </w:p>
    <w:p w:rsidR="00136774" w:rsidRDefault="00136774">
      <w:pPr>
        <w:pStyle w:val="ConsPlusNormal"/>
        <w:ind w:firstLine="540"/>
        <w:jc w:val="both"/>
      </w:pPr>
      <w:r>
        <w:t>2.1.2. Пенсионеров, пенсионное обеспечение которых осуществляется Пенсионным фондом Российской Федерации, а также членам семьи, в том числе вдовам (вдовцам) умерших участников ликвидации последствий катастрофы на Чернобыльской АЭС, указанным в настоящем абзаце.</w:t>
      </w:r>
    </w:p>
    <w:p w:rsidR="00136774" w:rsidRDefault="00136774">
      <w:pPr>
        <w:pStyle w:val="ConsPlusNormal"/>
        <w:ind w:firstLine="540"/>
        <w:jc w:val="both"/>
      </w:pPr>
      <w:bookmarkStart w:id="2" w:name="P69"/>
      <w:bookmarkEnd w:id="2"/>
      <w:r>
        <w:t>2.2. Принятие решения об оформлении и выдаче специальных удостоверений единого образца подвергшимся воздействию радиации вследствие катастрофы на Чернобыльской АЭС гражданам из числа:</w:t>
      </w:r>
    </w:p>
    <w:p w:rsidR="00136774" w:rsidRDefault="00136774">
      <w:pPr>
        <w:pStyle w:val="ConsPlusNormal"/>
        <w:ind w:firstLine="540"/>
        <w:jc w:val="both"/>
      </w:pPr>
      <w:r>
        <w:t>2.2.1. Эвакуированных (в том числе выехавших добровольно) в 1986 году из зоны отчуждения или переселенных (переселяемых), в том числе выехавших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:rsidR="00136774" w:rsidRDefault="00136774">
      <w:pPr>
        <w:pStyle w:val="ConsPlusNormal"/>
        <w:ind w:firstLine="540"/>
        <w:jc w:val="both"/>
      </w:pPr>
      <w:r>
        <w:t xml:space="preserve">2.2.2. </w:t>
      </w:r>
      <w:proofErr w:type="gramStart"/>
      <w:r>
        <w:t>Выехавших</w:t>
      </w:r>
      <w:proofErr w:type="gramEnd"/>
      <w:r>
        <w:t xml:space="preserve"> добровольно на новое место жительства из зоны проживания с правом на отселение в 1986 году и в последующие годы;</w:t>
      </w:r>
    </w:p>
    <w:p w:rsidR="00136774" w:rsidRDefault="00136774">
      <w:pPr>
        <w:pStyle w:val="ConsPlusNormal"/>
        <w:ind w:firstLine="540"/>
        <w:jc w:val="both"/>
      </w:pPr>
      <w:r>
        <w:t>2.2.3. Военнослужащих, лиц начальствующего и рядового состава органов внутренних дел, Государственной противопожарной службы, проходящих (проходивших) военную службу (службу) в зоне отчуждения, зоне отселения, зоне проживания с правом на отселение.</w:t>
      </w:r>
    </w:p>
    <w:p w:rsidR="00136774" w:rsidRDefault="00136774">
      <w:pPr>
        <w:pStyle w:val="ConsPlusNormal"/>
        <w:ind w:firstLine="540"/>
        <w:jc w:val="both"/>
      </w:pPr>
      <w:bookmarkStart w:id="3" w:name="P73"/>
      <w:bookmarkEnd w:id="3"/>
      <w:r>
        <w:t>2.3. Принятие решения об оформлении и выдаче удостоверений подвергшимся воздействию радиации вследствие аварии в 1957 году на производственном объединении "Маяк" и сбросов радиоактивных отходов в реку Теча гражданам из числа:</w:t>
      </w:r>
    </w:p>
    <w:p w:rsidR="00136774" w:rsidRDefault="00136774">
      <w:pPr>
        <w:pStyle w:val="ConsPlusNormal"/>
        <w:ind w:firstLine="540"/>
        <w:jc w:val="both"/>
      </w:pPr>
      <w:r>
        <w:t>2.3.1. Граждан (в том числе временно направленных или командированных), включая военнослужащих и военнообязанных, призванных на специальные сборы, лицам начальствующего и рядового состава органов внутренних дел, органов государственной безопасности, органов гражданской обороны:</w:t>
      </w:r>
    </w:p>
    <w:p w:rsidR="00136774" w:rsidRDefault="00136774">
      <w:pPr>
        <w:pStyle w:val="ConsPlusNormal"/>
        <w:ind w:firstLine="540"/>
        <w:jc w:val="both"/>
      </w:pPr>
      <w:proofErr w:type="gramStart"/>
      <w:r>
        <w:t>а) принимавших в период с 29 сентября 1957 года по 31 декабря 1961 года непосредственное участие в работах по ликвидации последствий аварии в 1957 году на производственном объединении "Маяк";</w:t>
      </w:r>
      <w:proofErr w:type="gramEnd"/>
    </w:p>
    <w:p w:rsidR="00136774" w:rsidRDefault="00136774">
      <w:pPr>
        <w:pStyle w:val="ConsPlusNormal"/>
        <w:ind w:firstLine="540"/>
        <w:jc w:val="both"/>
      </w:pPr>
      <w:r>
        <w:t>б) занятых на работах по проведению защитных мероприятий и реабилитации радиоактивнозагрязненных территорий вдоль реки Теча в период с 1 января 1949 года по 31 декабря 1962 года;</w:t>
      </w:r>
    </w:p>
    <w:p w:rsidR="00136774" w:rsidRDefault="00136774">
      <w:pPr>
        <w:pStyle w:val="ConsPlusNormal"/>
        <w:ind w:firstLine="540"/>
        <w:jc w:val="both"/>
      </w:pPr>
      <w:r>
        <w:t xml:space="preserve">2.3.2. </w:t>
      </w:r>
      <w:proofErr w:type="gramStart"/>
      <w:r>
        <w:t xml:space="preserve">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проводилась 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а также военнослужащих, вольнонаемного состава войсковых </w:t>
      </w:r>
      <w:r>
        <w:lastRenderedPageBreak/>
        <w:t>частей и спецконтингента, эвакуированных в 1957 году из зоны радиоактивного загрязнения;</w:t>
      </w:r>
      <w:proofErr w:type="gramEnd"/>
    </w:p>
    <w:p w:rsidR="00136774" w:rsidRDefault="00136774">
      <w:pPr>
        <w:pStyle w:val="ConsPlusNormal"/>
        <w:ind w:firstLine="540"/>
        <w:jc w:val="both"/>
      </w:pPr>
      <w:r>
        <w:t>2.3.3. Проживавших в 1949-1956 годах в населенных пунктах, подвергшихся радиоактивному загрязнению вследствие сбросов радиоактивных отходов в реку Теча, и получивших накопленную эффективную дозу облучения свыше 7 сЗв (бэр), но не более 35 сЗв (бэр), или свыше 35 сЗв (бэр);</w:t>
      </w:r>
    </w:p>
    <w:p w:rsidR="00136774" w:rsidRDefault="00136774">
      <w:pPr>
        <w:pStyle w:val="ConsPlusNormal"/>
        <w:ind w:firstLine="540"/>
        <w:jc w:val="both"/>
      </w:pPr>
      <w:r>
        <w:t xml:space="preserve">2.3.4. </w:t>
      </w:r>
      <w:proofErr w:type="gramStart"/>
      <w:r>
        <w:t>Добровольно выехавших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местности).</w:t>
      </w:r>
      <w:proofErr w:type="gramEnd"/>
    </w:p>
    <w:p w:rsidR="00136774" w:rsidRDefault="00136774">
      <w:pPr>
        <w:pStyle w:val="ConsPlusNormal"/>
        <w:ind w:firstLine="540"/>
        <w:jc w:val="both"/>
      </w:pPr>
    </w:p>
    <w:p w:rsidR="00136774" w:rsidRDefault="00136774">
      <w:pPr>
        <w:pStyle w:val="ConsPlusNormal"/>
        <w:jc w:val="center"/>
        <w:outlineLvl w:val="1"/>
      </w:pPr>
      <w:r>
        <w:t>3. Функции Комиссии</w:t>
      </w:r>
    </w:p>
    <w:p w:rsidR="00136774" w:rsidRDefault="00136774">
      <w:pPr>
        <w:pStyle w:val="ConsPlusNormal"/>
        <w:ind w:firstLine="540"/>
        <w:jc w:val="both"/>
      </w:pPr>
    </w:p>
    <w:p w:rsidR="00136774" w:rsidRDefault="00136774">
      <w:pPr>
        <w:pStyle w:val="ConsPlusNormal"/>
        <w:ind w:firstLine="540"/>
        <w:jc w:val="both"/>
      </w:pPr>
      <w:r>
        <w:t>Комиссия осуществляет следующие функции:</w:t>
      </w:r>
    </w:p>
    <w:p w:rsidR="00136774" w:rsidRDefault="00136774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Проверку документов, представленных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и условиями оформления и выдачи гражданам удостоверения участника ликвидации катастрофы на Чернобыльской АЭС,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8 декабря 2006 г. N 727/831/165н, гражданами, указанными в </w:t>
      </w:r>
      <w:hyperlink w:anchor="P66" w:history="1"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2.1</w:t>
        </w:r>
      </w:hyperlink>
      <w:r>
        <w:t xml:space="preserve"> настоящего Положения.</w:t>
      </w:r>
    </w:p>
    <w:p w:rsidR="00136774" w:rsidRDefault="00136774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Проверку документов, представленных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и условиями оформления и выдачи специальных удостоверений единого образца гражданам, подвергшимся воздействию радиации вследствие катастрофы на Чернобыльской АЭС,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 и Министерства финансов Российской Федерации от 11 апреля 2006 г. N 228</w:t>
      </w:r>
      <w:proofErr w:type="gramEnd"/>
      <w:r>
        <w:t xml:space="preserve">/271/63н, гражданами, указанными в </w:t>
      </w:r>
      <w:hyperlink w:anchor="P69" w:history="1">
        <w:r>
          <w:rPr>
            <w:color w:val="0000FF"/>
          </w:rPr>
          <w:t>пункте 2.2</w:t>
        </w:r>
      </w:hyperlink>
      <w:r>
        <w:t xml:space="preserve"> настоящего Положения.</w:t>
      </w:r>
    </w:p>
    <w:p w:rsidR="00136774" w:rsidRDefault="00136774">
      <w:pPr>
        <w:pStyle w:val="ConsPlusNormal"/>
        <w:ind w:firstLine="540"/>
        <w:jc w:val="both"/>
      </w:pPr>
      <w:r>
        <w:t xml:space="preserve">3.3. </w:t>
      </w:r>
      <w:proofErr w:type="gramStart"/>
      <w:r>
        <w:t xml:space="preserve">Проверку документов, представленных в соответствии с </w:t>
      </w:r>
      <w:hyperlink r:id="rId14" w:history="1">
        <w:r>
          <w:rPr>
            <w:color w:val="0000FF"/>
          </w:rPr>
          <w:t>Положением</w:t>
        </w:r>
      </w:hyperlink>
      <w:r>
        <w:t xml:space="preserve"> о порядке оформления и выдачи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24.04.2000 N 229, гражданами, указанными в </w:t>
      </w:r>
      <w:hyperlink w:anchor="P73" w:history="1">
        <w:r>
          <w:rPr>
            <w:color w:val="0000FF"/>
          </w:rPr>
          <w:t>пункте 2.3</w:t>
        </w:r>
      </w:hyperlink>
      <w:r>
        <w:t xml:space="preserve"> настоящего Положения</w:t>
      </w:r>
      <w:proofErr w:type="gramEnd"/>
      <w:r>
        <w:t>.</w:t>
      </w:r>
    </w:p>
    <w:p w:rsidR="00136774" w:rsidRDefault="00136774">
      <w:pPr>
        <w:pStyle w:val="ConsPlusNormal"/>
        <w:ind w:firstLine="540"/>
        <w:jc w:val="both"/>
      </w:pPr>
      <w:r>
        <w:t>3.4. Подготовку решений об оформлении и выдаче (отказе в оформлении и выдаче) удостоверений установленного образца для представления их на утверждение председателя (заместителя председателя) комитета по социальной защите населения Ленинградской области.</w:t>
      </w:r>
    </w:p>
    <w:p w:rsidR="00136774" w:rsidRDefault="00136774">
      <w:pPr>
        <w:pStyle w:val="ConsPlusNormal"/>
        <w:ind w:firstLine="540"/>
        <w:jc w:val="both"/>
      </w:pPr>
      <w:r>
        <w:t>3.5. Информирование граждан и органы социальной защиты населения муниципальных образований Ленинградской области о принятых решениях.</w:t>
      </w:r>
    </w:p>
    <w:p w:rsidR="00136774" w:rsidRDefault="0013677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25.09.2012 N 17)</w:t>
      </w:r>
    </w:p>
    <w:p w:rsidR="00136774" w:rsidRDefault="00136774">
      <w:pPr>
        <w:pStyle w:val="ConsPlusNormal"/>
        <w:ind w:firstLine="540"/>
        <w:jc w:val="both"/>
      </w:pPr>
      <w:r>
        <w:t xml:space="preserve">3.6. Переоформление удостоверений установленного образца гражданам, указанным в </w:t>
      </w:r>
      <w:hyperlink w:anchor="P66" w:history="1">
        <w:r>
          <w:rPr>
            <w:color w:val="0000FF"/>
          </w:rPr>
          <w:t>пункте 2.1</w:t>
        </w:r>
      </w:hyperlink>
      <w:r>
        <w:t xml:space="preserve"> настоящего Положения.</w:t>
      </w:r>
    </w:p>
    <w:p w:rsidR="00136774" w:rsidRDefault="0013677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3.6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комитета по социальной защите населения Ленинградской области от 25.09.2012 N 17)</w:t>
      </w:r>
    </w:p>
    <w:p w:rsidR="00136774" w:rsidRDefault="00136774">
      <w:pPr>
        <w:pStyle w:val="ConsPlusNormal"/>
        <w:jc w:val="center"/>
      </w:pPr>
    </w:p>
    <w:p w:rsidR="00136774" w:rsidRDefault="00136774">
      <w:pPr>
        <w:pStyle w:val="ConsPlusNormal"/>
        <w:jc w:val="center"/>
        <w:outlineLvl w:val="1"/>
      </w:pPr>
      <w:r>
        <w:t>4. Права Комиссии</w:t>
      </w:r>
    </w:p>
    <w:p w:rsidR="00136774" w:rsidRDefault="00136774">
      <w:pPr>
        <w:pStyle w:val="ConsPlusNormal"/>
        <w:ind w:firstLine="540"/>
        <w:jc w:val="both"/>
      </w:pPr>
    </w:p>
    <w:p w:rsidR="00136774" w:rsidRDefault="00136774">
      <w:pPr>
        <w:pStyle w:val="ConsPlusNormal"/>
        <w:ind w:firstLine="540"/>
        <w:jc w:val="both"/>
      </w:pPr>
      <w:r>
        <w:t>Комиссия имеет право:</w:t>
      </w:r>
    </w:p>
    <w:p w:rsidR="00136774" w:rsidRDefault="00136774">
      <w:pPr>
        <w:pStyle w:val="ConsPlusNormal"/>
        <w:ind w:firstLine="540"/>
        <w:jc w:val="both"/>
      </w:pPr>
      <w:r>
        <w:t>4.1. Запрашивать у заявителей либо в организациях, учреждениях, органах государственной власти документы, подтверждающие право граждан на оформление и выдачу им удостоверений установленного образца.</w:t>
      </w:r>
    </w:p>
    <w:p w:rsidR="00136774" w:rsidRDefault="00136774">
      <w:pPr>
        <w:pStyle w:val="ConsPlusNormal"/>
        <w:ind w:firstLine="540"/>
        <w:jc w:val="both"/>
      </w:pPr>
      <w:r>
        <w:t xml:space="preserve">4.2. Продлить срок принятия решения об оформлении и выдаче (об отказе в оформлении и выдаче) удостоверений установленного образца гражданам до получения запрашиваемой </w:t>
      </w:r>
      <w:r>
        <w:lastRenderedPageBreak/>
        <w:t>информации от заявителей, организаций, учреждений, органов государственной власти, но не более чем на тридцать календарных дней, уведомив заявителя о продлении срока принятия решения.</w:t>
      </w:r>
    </w:p>
    <w:p w:rsidR="00136774" w:rsidRDefault="0013677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4.2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25.09.2012 N 17)</w:t>
      </w:r>
    </w:p>
    <w:p w:rsidR="00136774" w:rsidRDefault="00136774">
      <w:pPr>
        <w:pStyle w:val="ConsPlusNormal"/>
        <w:ind w:firstLine="540"/>
        <w:jc w:val="both"/>
      </w:pPr>
    </w:p>
    <w:p w:rsidR="00136774" w:rsidRDefault="00136774">
      <w:pPr>
        <w:pStyle w:val="ConsPlusNormal"/>
        <w:jc w:val="center"/>
        <w:outlineLvl w:val="1"/>
      </w:pPr>
      <w:r>
        <w:t>5. Организация и порядок работы Комиссии</w:t>
      </w:r>
    </w:p>
    <w:p w:rsidR="00136774" w:rsidRDefault="00136774">
      <w:pPr>
        <w:pStyle w:val="ConsPlusNormal"/>
        <w:ind w:firstLine="540"/>
        <w:jc w:val="both"/>
      </w:pPr>
    </w:p>
    <w:p w:rsidR="00136774" w:rsidRDefault="00136774">
      <w:pPr>
        <w:pStyle w:val="ConsPlusNormal"/>
        <w:ind w:firstLine="540"/>
        <w:jc w:val="both"/>
      </w:pPr>
      <w:r>
        <w:t>5.1. В состав Комиссии входят: председатель Комиссии, заместитель председателя Комиссии, секретарь Комиссии и члены Комиссии.</w:t>
      </w:r>
    </w:p>
    <w:p w:rsidR="00136774" w:rsidRDefault="00136774">
      <w:pPr>
        <w:pStyle w:val="ConsPlusNormal"/>
        <w:ind w:firstLine="540"/>
        <w:jc w:val="both"/>
      </w:pPr>
      <w:r>
        <w:t>5.2. Комиссию возглавляет председатель - заместитель председателя комитета по социальной защите населения Ленинградской области;</w:t>
      </w:r>
    </w:p>
    <w:p w:rsidR="00136774" w:rsidRDefault="00136774">
      <w:pPr>
        <w:pStyle w:val="ConsPlusNormal"/>
        <w:ind w:firstLine="540"/>
        <w:jc w:val="both"/>
      </w:pPr>
      <w:r>
        <w:t>Председатель Комиссии:</w:t>
      </w:r>
    </w:p>
    <w:p w:rsidR="00136774" w:rsidRDefault="00136774">
      <w:pPr>
        <w:pStyle w:val="ConsPlusNormal"/>
        <w:ind w:firstLine="540"/>
        <w:jc w:val="both"/>
      </w:pPr>
      <w:r>
        <w:t>- осуществляет руководство деятельностью Комиссии;</w:t>
      </w:r>
    </w:p>
    <w:p w:rsidR="00136774" w:rsidRDefault="00136774">
      <w:pPr>
        <w:pStyle w:val="ConsPlusNormal"/>
        <w:ind w:firstLine="540"/>
        <w:jc w:val="both"/>
      </w:pPr>
      <w:r>
        <w:t>- несет ответственность за осуществление возложенных на Комиссию функций;</w:t>
      </w:r>
    </w:p>
    <w:p w:rsidR="00136774" w:rsidRDefault="00136774">
      <w:pPr>
        <w:pStyle w:val="ConsPlusNormal"/>
        <w:ind w:firstLine="540"/>
        <w:jc w:val="both"/>
      </w:pPr>
      <w:r>
        <w:t>- визирует документы, входящие в компетенцию Комиссии, ведет переписку от имени Комиссии;</w:t>
      </w:r>
    </w:p>
    <w:p w:rsidR="00136774" w:rsidRDefault="00136774">
      <w:pPr>
        <w:pStyle w:val="ConsPlusNormal"/>
        <w:ind w:firstLine="540"/>
        <w:jc w:val="both"/>
      </w:pPr>
      <w:r>
        <w:t>- подписывает протоколы заседания Комиссии;</w:t>
      </w:r>
    </w:p>
    <w:p w:rsidR="00136774" w:rsidRDefault="00136774">
      <w:pPr>
        <w:pStyle w:val="ConsPlusNormal"/>
        <w:ind w:firstLine="540"/>
        <w:jc w:val="both"/>
      </w:pPr>
      <w:r>
        <w:t>- вносит предложения по изменению состава Комиссии.</w:t>
      </w:r>
    </w:p>
    <w:p w:rsidR="00136774" w:rsidRDefault="00136774">
      <w:pPr>
        <w:pStyle w:val="ConsPlusNormal"/>
        <w:ind w:firstLine="540"/>
        <w:jc w:val="both"/>
      </w:pPr>
      <w:r>
        <w:t>5.3. Заместитель председателя Комиссии:</w:t>
      </w:r>
    </w:p>
    <w:p w:rsidR="00136774" w:rsidRDefault="00136774">
      <w:pPr>
        <w:pStyle w:val="ConsPlusNormal"/>
        <w:ind w:firstLine="540"/>
        <w:jc w:val="both"/>
      </w:pPr>
      <w:r>
        <w:t>- выполняет обязанности председателя Комиссии в его отсутствие;</w:t>
      </w:r>
    </w:p>
    <w:p w:rsidR="00136774" w:rsidRDefault="00136774">
      <w:pPr>
        <w:pStyle w:val="ConsPlusNormal"/>
        <w:ind w:firstLine="540"/>
        <w:jc w:val="both"/>
      </w:pPr>
      <w:r>
        <w:t>- выполняет поручения председателя Комиссии, а также иные функции в соответствии с настоящим Положением;</w:t>
      </w:r>
    </w:p>
    <w:p w:rsidR="00136774" w:rsidRDefault="00136774">
      <w:pPr>
        <w:pStyle w:val="ConsPlusNormal"/>
        <w:ind w:firstLine="540"/>
        <w:jc w:val="both"/>
      </w:pPr>
      <w:r>
        <w:t>- подписывает протоколы заседания Комиссии.</w:t>
      </w:r>
    </w:p>
    <w:p w:rsidR="00136774" w:rsidRDefault="00136774">
      <w:pPr>
        <w:pStyle w:val="ConsPlusNormal"/>
        <w:ind w:firstLine="540"/>
        <w:jc w:val="both"/>
      </w:pPr>
      <w:r>
        <w:t>5.4. Члены Комиссии вносят предложения по рассматриваемым на заседании Комиссии вопросам и подписывают протоколы заседания Комиссии.</w:t>
      </w:r>
    </w:p>
    <w:p w:rsidR="00136774" w:rsidRDefault="00136774">
      <w:pPr>
        <w:pStyle w:val="ConsPlusNormal"/>
        <w:ind w:firstLine="540"/>
        <w:jc w:val="both"/>
      </w:pPr>
      <w:r>
        <w:t>5.5. Секретарь Комиссии:</w:t>
      </w:r>
    </w:p>
    <w:p w:rsidR="00136774" w:rsidRDefault="00136774">
      <w:pPr>
        <w:pStyle w:val="ConsPlusNormal"/>
        <w:ind w:firstLine="540"/>
        <w:jc w:val="both"/>
      </w:pPr>
      <w:r>
        <w:t>- осуществляет организационно-техническое обеспечение работы Комиссии;</w:t>
      </w:r>
    </w:p>
    <w:p w:rsidR="00136774" w:rsidRDefault="00136774">
      <w:pPr>
        <w:pStyle w:val="ConsPlusNormal"/>
        <w:ind w:firstLine="540"/>
        <w:jc w:val="both"/>
      </w:pPr>
      <w:r>
        <w:t>- ведет протоколы заседаний Комиссии;</w:t>
      </w:r>
    </w:p>
    <w:p w:rsidR="00136774" w:rsidRDefault="00136774">
      <w:pPr>
        <w:pStyle w:val="ConsPlusNormal"/>
        <w:ind w:firstLine="540"/>
        <w:jc w:val="both"/>
      </w:pPr>
      <w:r>
        <w:t>- подписывает протоколы заседания Комиссии;</w:t>
      </w:r>
    </w:p>
    <w:p w:rsidR="00136774" w:rsidRDefault="00136774">
      <w:pPr>
        <w:pStyle w:val="ConsPlusNormal"/>
        <w:ind w:firstLine="540"/>
        <w:jc w:val="both"/>
      </w:pPr>
      <w:r>
        <w:t>- представляет председателю Комиссии, заместителю председателя Комиссии и членам Комиссии из числа присутствующих на заседаниях Комиссии протоколы заседания Комиссии для подписания;</w:t>
      </w:r>
    </w:p>
    <w:p w:rsidR="00136774" w:rsidRDefault="00136774">
      <w:pPr>
        <w:pStyle w:val="ConsPlusNormal"/>
        <w:ind w:firstLine="540"/>
        <w:jc w:val="both"/>
      </w:pPr>
      <w:r>
        <w:t>- представляет подписанные протоколы решений Комиссии председателю (заместителю председателя) комитета по социальной защите населения Ленинградской области для утверждения;</w:t>
      </w:r>
    </w:p>
    <w:p w:rsidR="00136774" w:rsidRDefault="00136774">
      <w:pPr>
        <w:pStyle w:val="ConsPlusNormal"/>
        <w:ind w:firstLine="540"/>
        <w:jc w:val="both"/>
      </w:pPr>
      <w:r>
        <w:t>- готовит и направляет письма гражданам и в органы социальной защиты населения муниципальных образований Ленинградской области о принятых решениях Комиссии.</w:t>
      </w:r>
    </w:p>
    <w:p w:rsidR="00136774" w:rsidRDefault="00136774">
      <w:pPr>
        <w:pStyle w:val="ConsPlusNormal"/>
        <w:ind w:firstLine="540"/>
        <w:jc w:val="both"/>
      </w:pPr>
      <w:r>
        <w:t>5.6. Заседание Комиссии проводится не позднее двадцати пяти календарных дней с момента принятия от гражданина заявления (при необходимости подтверждающих документов).</w:t>
      </w:r>
    </w:p>
    <w:p w:rsidR="00136774" w:rsidRDefault="00136774">
      <w:pPr>
        <w:pStyle w:val="ConsPlusNormal"/>
        <w:jc w:val="both"/>
      </w:pPr>
      <w:r>
        <w:t xml:space="preserve">(п. 5.6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25.09.2012 N 17)</w:t>
      </w:r>
    </w:p>
    <w:p w:rsidR="00136774" w:rsidRDefault="00136774">
      <w:pPr>
        <w:pStyle w:val="ConsPlusNormal"/>
        <w:ind w:firstLine="540"/>
        <w:jc w:val="both"/>
      </w:pPr>
      <w:r>
        <w:t>5.7. Заседание Комиссии ведет председатель Комиссии, а в его отсутствие - заместитель председателя комиссии.</w:t>
      </w:r>
    </w:p>
    <w:p w:rsidR="00136774" w:rsidRDefault="00136774">
      <w:pPr>
        <w:pStyle w:val="ConsPlusNormal"/>
        <w:ind w:firstLine="540"/>
        <w:jc w:val="both"/>
      </w:pPr>
      <w:r>
        <w:t xml:space="preserve">5.8. Протокол заседания комиссии ведет секретарь Комиссии, а в его отсутствие - лицо, избранное на заседании Комиссии </w:t>
      </w:r>
      <w:proofErr w:type="gramStart"/>
      <w:r>
        <w:t>ответственным</w:t>
      </w:r>
      <w:proofErr w:type="gramEnd"/>
      <w:r>
        <w:t xml:space="preserve"> по ведению протокола.</w:t>
      </w:r>
    </w:p>
    <w:p w:rsidR="00136774" w:rsidRDefault="00136774">
      <w:pPr>
        <w:pStyle w:val="ConsPlusNormal"/>
        <w:ind w:firstLine="540"/>
        <w:jc w:val="both"/>
      </w:pPr>
      <w:r>
        <w:t>5.9. Заседание Комиссии является правомочным, если на нем присутствует более половины членов комиссии.</w:t>
      </w:r>
    </w:p>
    <w:p w:rsidR="00136774" w:rsidRDefault="00136774">
      <w:pPr>
        <w:pStyle w:val="ConsPlusNormal"/>
        <w:ind w:firstLine="540"/>
        <w:jc w:val="both"/>
      </w:pPr>
      <w:r>
        <w:t>5.10. Решения Комиссии принимаются простым большинством голосов из числа присутствующего на заседании состава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136774" w:rsidRDefault="00136774">
      <w:pPr>
        <w:pStyle w:val="ConsPlusNormal"/>
        <w:ind w:firstLine="540"/>
        <w:jc w:val="both"/>
      </w:pPr>
      <w:r>
        <w:t xml:space="preserve">5.11. Решения Комиссии оформляются протоколом, который подписывается председателем Комиссии, заместителем председателя Комиссии, секретарем Комиссии и членами Комиссии из числа присутствующих на заседании Комиссии и утверждается председателем (заместителем </w:t>
      </w:r>
      <w:r>
        <w:lastRenderedPageBreak/>
        <w:t>председателя) комитета по социальной защите населения Ленинградской области.</w:t>
      </w:r>
    </w:p>
    <w:p w:rsidR="00136774" w:rsidRDefault="00136774">
      <w:pPr>
        <w:pStyle w:val="ConsPlusNormal"/>
        <w:ind w:firstLine="540"/>
        <w:jc w:val="both"/>
      </w:pPr>
      <w:r>
        <w:t>5.12. Решения Комиссии носят обязательный характер.</w:t>
      </w:r>
    </w:p>
    <w:p w:rsidR="00136774" w:rsidRDefault="00136774">
      <w:pPr>
        <w:pStyle w:val="ConsPlusNormal"/>
        <w:ind w:firstLine="540"/>
        <w:jc w:val="both"/>
      </w:pPr>
      <w:r>
        <w:t>5.13. Документы Комиссии хранятся в комитете по социальной защите населения Ленинградской области.</w:t>
      </w:r>
    </w:p>
    <w:p w:rsidR="00136774" w:rsidRDefault="00136774">
      <w:pPr>
        <w:pStyle w:val="ConsPlusNormal"/>
        <w:ind w:firstLine="540"/>
        <w:jc w:val="both"/>
      </w:pPr>
      <w:r>
        <w:t>5.14. Организационно-техническое обеспечение работы Комиссии осуществляется сектором социально-правовых гарантий комитета по социальной защите населения Ленинградской области.</w:t>
      </w:r>
    </w:p>
    <w:p w:rsidR="00136774" w:rsidRDefault="00136774">
      <w:pPr>
        <w:pStyle w:val="ConsPlusNormal"/>
        <w:ind w:firstLine="540"/>
        <w:jc w:val="both"/>
      </w:pPr>
      <w:r>
        <w:t>5.15. Решения Комиссии могут быть обжалованы в суде в порядке, установленном законодательством Российской Федерации.</w:t>
      </w:r>
    </w:p>
    <w:p w:rsidR="00136774" w:rsidRDefault="00136774">
      <w:pPr>
        <w:pStyle w:val="ConsPlusNormal"/>
      </w:pPr>
    </w:p>
    <w:p w:rsidR="00136774" w:rsidRDefault="00136774">
      <w:pPr>
        <w:pStyle w:val="ConsPlusNormal"/>
      </w:pPr>
    </w:p>
    <w:p w:rsidR="00136774" w:rsidRDefault="001367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2BF" w:rsidRDefault="00A042BF">
      <w:bookmarkStart w:id="4" w:name="_GoBack"/>
      <w:bookmarkEnd w:id="4"/>
    </w:p>
    <w:sectPr w:rsidR="00A042BF" w:rsidSect="00B3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74"/>
    <w:rsid w:val="00136774"/>
    <w:rsid w:val="00A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6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7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6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7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869FCB7769D6133CFB839CD73A5D735FCC311A4ACAD9DEA12B4373B9B2B4D24CD403980B527D13FFUBI" TargetMode="External"/><Relationship Id="rId13" Type="http://schemas.openxmlformats.org/officeDocument/2006/relationships/hyperlink" Target="consultantplus://offline/ref=78869FCB7769D6133CFB839CD73A5D735FCC311A4ACAD9DEA12B4373B9B2B4D24CD403980B527D13FFU8I" TargetMode="External"/><Relationship Id="rId18" Type="http://schemas.openxmlformats.org/officeDocument/2006/relationships/hyperlink" Target="consultantplus://offline/ref=78869FCB7769D6133CFB9C8DC23A5D735FCD3A184AC7D9DEA12B4373B9B2B4D24CD403980B527D11FFU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869FCB7769D6133CFB839CD73A5D735FCC311A4ACBD9DEA12B4373B9B2B4D24CD403980B527D17FFUBI" TargetMode="External"/><Relationship Id="rId12" Type="http://schemas.openxmlformats.org/officeDocument/2006/relationships/hyperlink" Target="consultantplus://offline/ref=78869FCB7769D6133CFB839CD73A5D735FCC311A4ACBD9DEA12B4373B9B2B4D24CD403980B527D13FFU3I" TargetMode="External"/><Relationship Id="rId17" Type="http://schemas.openxmlformats.org/officeDocument/2006/relationships/hyperlink" Target="consultantplus://offline/ref=78869FCB7769D6133CFB9C8DC23A5D735FCD3A184AC7D9DEA12B4373B9B2B4D24CD403980B527D11FFU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869FCB7769D6133CFB9C8DC23A5D735FCD3A184AC7D9DEA12B4373B9B2B4D24CD403980B527D11FFUC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869FCB7769D6133CFB9C8DC23A5D735FCD3A184AC7D9DEA12B4373B9B2B4D24CD403980B527D11FFUEI" TargetMode="External"/><Relationship Id="rId11" Type="http://schemas.openxmlformats.org/officeDocument/2006/relationships/hyperlink" Target="consultantplus://offline/ref=78869FCB7769D6133CFB9C8DC23A5D735FCD3A184AC7D9DEA12B4373B9B2B4D24CD403980B527D11FFUE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8869FCB7769D6133CFB9C8DC23A5D735FCD3A184AC7D9DEA12B4373B9B2B4D24CD403980B527D11FFUFI" TargetMode="External"/><Relationship Id="rId10" Type="http://schemas.openxmlformats.org/officeDocument/2006/relationships/hyperlink" Target="consultantplus://offline/ref=78869FCB7769D6133CFB9C8DC23A5D735FCE371E48CFD9DEA12B4373B9FBU2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869FCB7769D6133CFB839CD73A5D735FCD341C45C9D9DEA12B4373B9B2B4D24CD403980B527D13FFUCI" TargetMode="External"/><Relationship Id="rId14" Type="http://schemas.openxmlformats.org/officeDocument/2006/relationships/hyperlink" Target="consultantplus://offline/ref=78869FCB7769D6133CFB839CD73A5D735FCD341C45C9D9DEA12B4373B9B2B4D24CD403980B527D13FFU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2017-01-19T08:20:00Z</dcterms:created>
  <dcterms:modified xsi:type="dcterms:W3CDTF">2017-01-19T08:20:00Z</dcterms:modified>
</cp:coreProperties>
</file>