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83" w:rsidRDefault="00174B83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174B83" w:rsidRDefault="00174B83">
      <w:pPr>
        <w:pStyle w:val="ConsPlusTitle"/>
        <w:jc w:val="center"/>
      </w:pPr>
    </w:p>
    <w:p w:rsidR="00174B83" w:rsidRDefault="00174B83">
      <w:pPr>
        <w:pStyle w:val="ConsPlusTitle"/>
        <w:jc w:val="center"/>
      </w:pPr>
      <w:r>
        <w:t>ПОСТАНОВЛЕНИЕ</w:t>
      </w:r>
    </w:p>
    <w:p w:rsidR="00174B83" w:rsidRDefault="00174B83">
      <w:pPr>
        <w:pStyle w:val="ConsPlusTitle"/>
        <w:jc w:val="center"/>
      </w:pPr>
      <w:r>
        <w:t>от 2 июля 2003 г. N 142</w:t>
      </w:r>
    </w:p>
    <w:p w:rsidR="00174B83" w:rsidRDefault="00174B83">
      <w:pPr>
        <w:pStyle w:val="ConsPlusTitle"/>
        <w:jc w:val="center"/>
      </w:pPr>
    </w:p>
    <w:p w:rsidR="00174B83" w:rsidRDefault="00174B83">
      <w:pPr>
        <w:pStyle w:val="ConsPlusTitle"/>
        <w:jc w:val="center"/>
      </w:pPr>
      <w:r>
        <w:t>О ПРЕДОСТАВЛЕНИИ ЕДИНОВРЕМЕННОЙ ВЫПЛАТЫ К ЮБИЛЕЮ СОВМЕСТНОЙ</w:t>
      </w:r>
    </w:p>
    <w:p w:rsidR="00174B83" w:rsidRDefault="00174B83">
      <w:pPr>
        <w:pStyle w:val="ConsPlusTitle"/>
        <w:jc w:val="center"/>
      </w:pPr>
      <w:r>
        <w:t>ЖИЗНИ СУПРУЖЕСКИМ ПАРАМ В ЛЕНИНГРАДСКОЙ ОБЛАСТИ</w:t>
      </w:r>
    </w:p>
    <w:p w:rsidR="00174B83" w:rsidRDefault="00174B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4B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B83" w:rsidRDefault="00174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B83" w:rsidRDefault="00174B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74B83" w:rsidRDefault="00174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14.06.2006 </w:t>
            </w:r>
            <w:hyperlink r:id="rId5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23.11.2006 </w:t>
            </w:r>
            <w:hyperlink r:id="rId6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29.10.2008 </w:t>
            </w:r>
            <w:hyperlink r:id="rId7" w:history="1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>,</w:t>
            </w:r>
          </w:p>
          <w:p w:rsidR="00174B83" w:rsidRDefault="00174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8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13.11.2015 </w:t>
            </w:r>
            <w:hyperlink r:id="rId9" w:history="1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 xml:space="preserve">, от 28.03.2016 </w:t>
            </w:r>
            <w:hyperlink r:id="rId10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174B83" w:rsidRDefault="00174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11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02.07.2018 </w:t>
            </w:r>
            <w:hyperlink r:id="rId12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4B83" w:rsidRDefault="00174B83">
      <w:pPr>
        <w:pStyle w:val="ConsPlusNormal"/>
        <w:jc w:val="center"/>
      </w:pPr>
    </w:p>
    <w:p w:rsidR="00174B83" w:rsidRDefault="00174B83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13" w:history="1">
        <w:r>
          <w:rPr>
            <w:color w:val="0000FF"/>
          </w:rPr>
          <w:t>статьи 11.6</w:t>
        </w:r>
      </w:hyperlink>
      <w:r>
        <w:t xml:space="preserve"> областного закона от 17 ноября 2017 года N 72-оз "Социальный кодекс Ленинградской области" Правительство Ленинградской области постановляет:</w:t>
      </w:r>
    </w:p>
    <w:p w:rsidR="00174B83" w:rsidRDefault="00174B83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174B83" w:rsidRDefault="00174B83">
      <w:pPr>
        <w:pStyle w:val="ConsPlusNormal"/>
      </w:pPr>
    </w:p>
    <w:p w:rsidR="00174B83" w:rsidRDefault="00174B83">
      <w:pPr>
        <w:pStyle w:val="ConsPlusNormal"/>
        <w:ind w:firstLine="540"/>
        <w:jc w:val="both"/>
      </w:pPr>
      <w:r>
        <w:t xml:space="preserve">1.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05.03.2018 N 69.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к юбилею совместной жизни супружеским парам.</w:t>
      </w:r>
    </w:p>
    <w:p w:rsidR="00174B83" w:rsidRDefault="00174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2.1. Комитету по социальной защите населения Ленинградской области:</w:t>
      </w:r>
    </w:p>
    <w:p w:rsidR="00174B83" w:rsidRDefault="00174B83">
      <w:pPr>
        <w:pStyle w:val="ConsPlusNormal"/>
        <w:spacing w:before="220"/>
        <w:ind w:firstLine="540"/>
        <w:jc w:val="both"/>
      </w:pPr>
      <w:proofErr w:type="gramStart"/>
      <w:r>
        <w:t xml:space="preserve">обеспечивать размещение информации о предоставлении единовременной выплаты к юбилею совместной жизни супружеским парам (далее - единовременная выплата) в Единой государственной информационной системе социального обеспечения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  <w:proofErr w:type="gramEnd"/>
    </w:p>
    <w:p w:rsidR="00174B83" w:rsidRDefault="00174B83">
      <w:pPr>
        <w:pStyle w:val="ConsPlusNormal"/>
        <w:spacing w:before="220"/>
        <w:ind w:firstLine="540"/>
        <w:jc w:val="both"/>
      </w:pPr>
      <w:r>
        <w:t>обеспечивать предоставление Ленинградским областным государственным казенным учреждением "Центр социальной защиты населения" единовременной выплаты;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осуществлять методическое руководство и </w:t>
      </w:r>
      <w:proofErr w:type="gramStart"/>
      <w:r>
        <w:t>контроль за</w:t>
      </w:r>
      <w:proofErr w:type="gramEnd"/>
      <w:r>
        <w:t xml:space="preserve"> предоставлением единовременной выплаты;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при формировании бюджетной заявки на очередной финансовый год предусматривать средства на предоставление единовременной выплаты.</w:t>
      </w:r>
    </w:p>
    <w:p w:rsidR="00174B83" w:rsidRDefault="00174B83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02.07.2018 N 223)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05.03.2018 N 69.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174B83" w:rsidRDefault="00174B83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174B83" w:rsidRDefault="00174B83">
      <w:pPr>
        <w:pStyle w:val="ConsPlusNormal"/>
      </w:pPr>
    </w:p>
    <w:p w:rsidR="00174B83" w:rsidRDefault="00174B83">
      <w:pPr>
        <w:pStyle w:val="ConsPlusNormal"/>
        <w:jc w:val="right"/>
      </w:pPr>
      <w:r>
        <w:t>Губернатор</w:t>
      </w:r>
    </w:p>
    <w:p w:rsidR="00174B83" w:rsidRDefault="00174B83">
      <w:pPr>
        <w:pStyle w:val="ConsPlusNormal"/>
        <w:jc w:val="right"/>
      </w:pPr>
      <w:r>
        <w:t>Ленинградской области</w:t>
      </w:r>
    </w:p>
    <w:p w:rsidR="00174B83" w:rsidRDefault="00174B83">
      <w:pPr>
        <w:pStyle w:val="ConsPlusNormal"/>
        <w:jc w:val="right"/>
      </w:pPr>
      <w:proofErr w:type="spellStart"/>
      <w:r>
        <w:t>В.Сердюков</w:t>
      </w:r>
      <w:proofErr w:type="spellEnd"/>
    </w:p>
    <w:p w:rsidR="00174B83" w:rsidRDefault="00174B83">
      <w:pPr>
        <w:pStyle w:val="ConsPlusNormal"/>
      </w:pPr>
    </w:p>
    <w:p w:rsidR="00174B83" w:rsidRDefault="00174B83">
      <w:pPr>
        <w:pStyle w:val="ConsPlusNormal"/>
      </w:pPr>
    </w:p>
    <w:p w:rsidR="00174B83" w:rsidRDefault="00174B83">
      <w:pPr>
        <w:pStyle w:val="ConsPlusNormal"/>
      </w:pPr>
    </w:p>
    <w:p w:rsidR="00174B83" w:rsidRDefault="00174B83">
      <w:pPr>
        <w:pStyle w:val="ConsPlusNormal"/>
      </w:pPr>
    </w:p>
    <w:p w:rsidR="00174B83" w:rsidRDefault="00174B83">
      <w:pPr>
        <w:pStyle w:val="ConsPlusNormal"/>
      </w:pPr>
    </w:p>
    <w:p w:rsidR="00174B83" w:rsidRDefault="00174B83">
      <w:pPr>
        <w:pStyle w:val="ConsPlusNormal"/>
        <w:jc w:val="right"/>
        <w:outlineLvl w:val="0"/>
      </w:pPr>
      <w:r>
        <w:t>УТВЕРЖДЕНО</w:t>
      </w:r>
    </w:p>
    <w:p w:rsidR="00174B83" w:rsidRDefault="00174B83">
      <w:pPr>
        <w:pStyle w:val="ConsPlusNormal"/>
        <w:jc w:val="right"/>
      </w:pPr>
      <w:r>
        <w:t>постановлением Правительства</w:t>
      </w:r>
    </w:p>
    <w:p w:rsidR="00174B83" w:rsidRDefault="00174B83">
      <w:pPr>
        <w:pStyle w:val="ConsPlusNormal"/>
        <w:jc w:val="right"/>
      </w:pPr>
      <w:r>
        <w:t>Ленинградской области</w:t>
      </w:r>
    </w:p>
    <w:p w:rsidR="00174B83" w:rsidRDefault="00174B83">
      <w:pPr>
        <w:pStyle w:val="ConsPlusNormal"/>
        <w:jc w:val="right"/>
      </w:pPr>
      <w:r>
        <w:t>от 02.07.2003 N 142</w:t>
      </w:r>
    </w:p>
    <w:p w:rsidR="00174B83" w:rsidRDefault="00174B83">
      <w:pPr>
        <w:pStyle w:val="ConsPlusNormal"/>
        <w:jc w:val="right"/>
      </w:pPr>
      <w:r>
        <w:t>(приложение)</w:t>
      </w:r>
    </w:p>
    <w:p w:rsidR="00174B83" w:rsidRDefault="00174B83">
      <w:pPr>
        <w:pStyle w:val="ConsPlusNormal"/>
      </w:pPr>
    </w:p>
    <w:p w:rsidR="00174B83" w:rsidRDefault="00174B83">
      <w:pPr>
        <w:pStyle w:val="ConsPlusTitle"/>
        <w:jc w:val="center"/>
      </w:pPr>
      <w:bookmarkStart w:id="1" w:name="P44"/>
      <w:bookmarkEnd w:id="1"/>
      <w:r>
        <w:t>ПОРЯДОК</w:t>
      </w:r>
    </w:p>
    <w:p w:rsidR="00174B83" w:rsidRDefault="00174B83">
      <w:pPr>
        <w:pStyle w:val="ConsPlusTitle"/>
        <w:jc w:val="center"/>
      </w:pPr>
      <w:r>
        <w:t>ПРЕДОСТАВЛЕНИЯ ЕДИНОВРЕМЕННОЙ ВЫПЛАТЫ К ЮБИЛЕЮ СОВМЕСТНОЙ</w:t>
      </w:r>
    </w:p>
    <w:p w:rsidR="00174B83" w:rsidRDefault="00174B83">
      <w:pPr>
        <w:pStyle w:val="ConsPlusTitle"/>
        <w:jc w:val="center"/>
      </w:pPr>
      <w:r>
        <w:t>ЖИЗНИ СУПРУЖЕСКИМ ПАРАМ</w:t>
      </w:r>
    </w:p>
    <w:p w:rsidR="00174B83" w:rsidRDefault="00174B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4B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B83" w:rsidRDefault="00174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B83" w:rsidRDefault="00174B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74B83" w:rsidRDefault="00174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21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28.03.2016 </w:t>
            </w:r>
            <w:hyperlink r:id="rId22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05.03.2018 </w:t>
            </w:r>
            <w:hyperlink r:id="rId23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174B83" w:rsidRDefault="00174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24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4B83" w:rsidRDefault="00174B83">
      <w:pPr>
        <w:pStyle w:val="ConsPlusNormal"/>
        <w:jc w:val="center"/>
      </w:pPr>
    </w:p>
    <w:p w:rsidR="00174B83" w:rsidRDefault="00174B83">
      <w:pPr>
        <w:pStyle w:val="ConsPlusNormal"/>
        <w:ind w:firstLine="540"/>
        <w:jc w:val="both"/>
      </w:pPr>
      <w:r>
        <w:t>1. Единовременная выплата супругам, состоящим в браке 50, 60, 70 или 75 лет, постоянно проживающим на территории Ленинградской области, назначается Ленинградским областным государственным казенным учреждением "Центр социальной защиты населения" (далее - ЛОГКУ "ЦСЗН") на основании заявления о назначении единовременной выплаты к юбилею совместной жизни супружеским парам (далее - единовременная выплата).</w:t>
      </w:r>
    </w:p>
    <w:p w:rsidR="00174B83" w:rsidRDefault="00174B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05.03.2018 </w:t>
      </w:r>
      <w:hyperlink r:id="rId25" w:history="1">
        <w:r>
          <w:rPr>
            <w:color w:val="0000FF"/>
          </w:rPr>
          <w:t>N 69</w:t>
        </w:r>
      </w:hyperlink>
      <w:r>
        <w:t xml:space="preserve">, от 02.07.2018 </w:t>
      </w:r>
      <w:hyperlink r:id="rId26" w:history="1">
        <w:r>
          <w:rPr>
            <w:color w:val="0000FF"/>
          </w:rPr>
          <w:t>N 223</w:t>
        </w:r>
      </w:hyperlink>
      <w:r>
        <w:t>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2 - 4. Утратили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05.03.2018 N 69.</w:t>
      </w:r>
    </w:p>
    <w:p w:rsidR="00174B83" w:rsidRDefault="00174B83">
      <w:pPr>
        <w:pStyle w:val="ConsPlusNormal"/>
        <w:spacing w:before="220"/>
        <w:ind w:firstLine="540"/>
        <w:jc w:val="both"/>
      </w:pPr>
      <w:bookmarkStart w:id="2" w:name="P55"/>
      <w:bookmarkEnd w:id="2"/>
      <w:r>
        <w:t>5. Единовременная выплата на основании заявления и документов, необходимых для назначения единовременной выплаты, по желанию супругов может быть перечислена в полном размере одному из супругов либо равными долями каждому из супругов.</w:t>
      </w:r>
    </w:p>
    <w:p w:rsidR="00174B83" w:rsidRDefault="00174B83">
      <w:pPr>
        <w:pStyle w:val="ConsPlusNormal"/>
        <w:jc w:val="both"/>
      </w:pPr>
      <w:r>
        <w:t xml:space="preserve">(п. 5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174B83" w:rsidRDefault="00174B83">
      <w:pPr>
        <w:pStyle w:val="ConsPlusNormal"/>
        <w:spacing w:before="220"/>
        <w:ind w:firstLine="540"/>
        <w:jc w:val="both"/>
      </w:pPr>
      <w:bookmarkStart w:id="3" w:name="P57"/>
      <w:bookmarkEnd w:id="3"/>
      <w:r>
        <w:t>6. Перечень документов, необходимых для назначения единовременной выплаты: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заявление;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согласие заявителя (заявителей) на обработку персональных данных по установленной форме;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паспорта обоих супругов либо иные документы, удостоверяющие личность в соответствии с законодательством Российской Федерации;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свидетельство о заключении брака;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реквизиты счета в рублях, открытого заявителем (заявителями) в кредитной организации, для перечисления единовременной выплаты (в соответствии с </w:t>
      </w:r>
      <w:hyperlink w:anchor="P55" w:history="1">
        <w:r>
          <w:rPr>
            <w:color w:val="0000FF"/>
          </w:rPr>
          <w:t>пунктом 5</w:t>
        </w:r>
      </w:hyperlink>
      <w:r>
        <w:t xml:space="preserve"> настоящего Порядка);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документы, подтверждающие постоянное проживание супругов на территории Ленинградской области.</w:t>
      </w:r>
    </w:p>
    <w:p w:rsidR="00174B83" w:rsidRDefault="00174B83">
      <w:pPr>
        <w:pStyle w:val="ConsPlusNormal"/>
        <w:jc w:val="both"/>
      </w:pPr>
      <w:r>
        <w:t xml:space="preserve">(п. 6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lastRenderedPageBreak/>
        <w:t>7. Финансирование расходов на единовременную выплату осуществляется за счет средств областного бюджета Ленинградской области.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8. Решение о назначении (об отказе в назначении) единовременной выплаты принимается ЛОГКУ "ЦСЗН" в течение 10 рабочих дней со дня получения документов, указанных в </w:t>
      </w:r>
      <w:hyperlink w:anchor="P57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174B83" w:rsidRDefault="00174B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О назначении единовременной выплаты либо об отказе в назначении единовременной выплаты гражданин уведомляется ЛОГКУ "ЦСЗН" в течение двух рабочих дней со дня, следующего за днем принятия соответствующего решения.</w:t>
      </w:r>
    </w:p>
    <w:p w:rsidR="00174B83" w:rsidRDefault="00174B8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В случае принятия решения об отказе в назначении единовременной выплаты в уведомлении указываются причины отказа.</w:t>
      </w:r>
    </w:p>
    <w:p w:rsidR="00174B83" w:rsidRDefault="00174B83">
      <w:pPr>
        <w:pStyle w:val="ConsPlusNormal"/>
        <w:jc w:val="both"/>
      </w:pPr>
      <w:r>
        <w:t xml:space="preserve">(п. 8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9. В соответствии с принятым решением ЛОГКУ "ЦСЗН" вносит сведения о назначении единовременной выплаты в Единую региональную автоматизированную систему "Социальная защита Ленинградской области" (далее - АИС "Соцзащита") в течение одного рабочего дня со дня принятия решения.</w:t>
      </w:r>
    </w:p>
    <w:p w:rsidR="00174B83" w:rsidRDefault="00174B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05.03.2018 </w:t>
      </w:r>
      <w:hyperlink r:id="rId33" w:history="1">
        <w:r>
          <w:rPr>
            <w:color w:val="0000FF"/>
          </w:rPr>
          <w:t>N 69</w:t>
        </w:r>
      </w:hyperlink>
      <w:r>
        <w:t xml:space="preserve">, от 02.07.2018 </w:t>
      </w:r>
      <w:hyperlink r:id="rId34" w:history="1">
        <w:r>
          <w:rPr>
            <w:color w:val="0000FF"/>
          </w:rPr>
          <w:t>N 223</w:t>
        </w:r>
      </w:hyperlink>
      <w:r>
        <w:t>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10. Основаниями для отказа в назначении единовременной выплаты являются: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отсутствие у гражданина права на получение единовременной выплаты;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документов, указанных в </w:t>
      </w:r>
      <w:hyperlink w:anchor="P57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выявление в представленных заявителем документах недостоверной или искаженной информации, подчисток, приписок, зачеркнутых слов и иных неоговоренных исправлений;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истечение трех лет со дня юбилейной даты (со дня окончания 50-летнего, 60-летнего, 70-летнего или 75-летнего срока состояния их в браке).</w:t>
      </w:r>
    </w:p>
    <w:p w:rsidR="00174B83" w:rsidRDefault="00174B83">
      <w:pPr>
        <w:pStyle w:val="ConsPlusNormal"/>
        <w:jc w:val="both"/>
      </w:pPr>
      <w:r>
        <w:t xml:space="preserve">(п. 10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ЛОГКУ "ЦСЗН" на основании сведений, внесенных в АИС "Соцзащита", ежемесячно формирует списки получателей единовременной выплаты и не позднее 30 рабочих дней со дня принятия решения о назначении единовременной выплаты осуществляет перечисление средств единовременной выплаты на счета граждан, открытые в отделениях (филиалах) банков, кредитных организациях, либо в Управление федеральной почтовой связи Санкт-Петербурга и Ленинградской области - филиал ФГУП "Почта России".</w:t>
      </w:r>
      <w:proofErr w:type="gramEnd"/>
    </w:p>
    <w:p w:rsidR="00174B83" w:rsidRDefault="00174B83">
      <w:pPr>
        <w:pStyle w:val="ConsPlusNormal"/>
        <w:jc w:val="both"/>
      </w:pPr>
      <w:r>
        <w:t xml:space="preserve">(в ред. Постановлений Правительства Ленинградской области от 05.03.2018 </w:t>
      </w:r>
      <w:hyperlink r:id="rId36" w:history="1">
        <w:r>
          <w:rPr>
            <w:color w:val="0000FF"/>
          </w:rPr>
          <w:t>N 69</w:t>
        </w:r>
      </w:hyperlink>
      <w:r>
        <w:t xml:space="preserve">, от 02.07.2018 </w:t>
      </w:r>
      <w:hyperlink r:id="rId37" w:history="1">
        <w:r>
          <w:rPr>
            <w:color w:val="0000FF"/>
          </w:rPr>
          <w:t>N 223</w:t>
        </w:r>
      </w:hyperlink>
      <w:r>
        <w:t>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>12. ЛОГКУ "ЦСЗН" в течение семи рабочих дней со дня перечисления единовременной выплаты на счета получателей вносит сведения о перечислении единовременной выплаты в АИС "Соцзащита".</w:t>
      </w:r>
    </w:p>
    <w:p w:rsidR="00174B83" w:rsidRDefault="00174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174B83" w:rsidRDefault="00174B83">
      <w:pPr>
        <w:pStyle w:val="ConsPlusNormal"/>
        <w:spacing w:before="220"/>
        <w:ind w:firstLine="540"/>
        <w:jc w:val="both"/>
      </w:pPr>
      <w:r>
        <w:t xml:space="preserve">14. Суммы единовременной выплаты, необоснованно выплаченные получателю единовременной выплаты вследствие представления им недостоверных сведений </w:t>
      </w:r>
      <w:proofErr w:type="gramStart"/>
      <w:r>
        <w:t>и(</w:t>
      </w:r>
      <w:proofErr w:type="gramEnd"/>
      <w:r>
        <w:t xml:space="preserve">или) </w:t>
      </w:r>
      <w:r>
        <w:lastRenderedPageBreak/>
        <w:t>сокрытия информации, влияющей на право получения единовременной выплаты, подлежат взысканию с получателя единовременной выплаты в порядке, установленном законодательством Российской Федерации.</w:t>
      </w:r>
    </w:p>
    <w:p w:rsidR="00174B83" w:rsidRDefault="00174B83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05.03.2018 N 69)</w:t>
      </w:r>
    </w:p>
    <w:p w:rsidR="00174B83" w:rsidRDefault="00174B83">
      <w:pPr>
        <w:pStyle w:val="ConsPlusNormal"/>
      </w:pPr>
    </w:p>
    <w:p w:rsidR="00174B83" w:rsidRDefault="00174B83">
      <w:pPr>
        <w:pStyle w:val="ConsPlusNormal"/>
      </w:pPr>
    </w:p>
    <w:p w:rsidR="00174B83" w:rsidRDefault="00174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53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83"/>
    <w:rsid w:val="000C6030"/>
    <w:rsid w:val="00174B83"/>
    <w:rsid w:val="003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D7137A78DF932ED3606823148EC90D71454329317371CCD5CBB3DD4E6904F931A5E5D1B49183F5YDe1G" TargetMode="External"/><Relationship Id="rId18" Type="http://schemas.openxmlformats.org/officeDocument/2006/relationships/hyperlink" Target="consultantplus://offline/ref=62D7137A78DF932ED3606823148EC90D714540283C7371CCD5CBB3DD4E6904F931A5E5D1B49186FDYDe2G" TargetMode="External"/><Relationship Id="rId26" Type="http://schemas.openxmlformats.org/officeDocument/2006/relationships/hyperlink" Target="consultantplus://offline/ref=62D7137A78DF932ED3606823148EC90D714540283C7371CCD5CBB3DD4E6904F931A5E5D1B49186FEYDe1G" TargetMode="External"/><Relationship Id="rId39" Type="http://schemas.openxmlformats.org/officeDocument/2006/relationships/hyperlink" Target="consultantplus://offline/ref=62D7137A78DF932ED3606823148EC90D714540283C7371CCD5CBB3DD4E6904F931A5E5D1B49186FEYDe4G" TargetMode="External"/><Relationship Id="rId21" Type="http://schemas.openxmlformats.org/officeDocument/2006/relationships/hyperlink" Target="consultantplus://offline/ref=62D7137A78DF932ED3606823148EC90D7246412F347771CCD5CBB3DD4E6904F931A5E5D1B49186FDYDe4G" TargetMode="External"/><Relationship Id="rId34" Type="http://schemas.openxmlformats.org/officeDocument/2006/relationships/hyperlink" Target="consultantplus://offline/ref=62D7137A78DF932ED3606823148EC90D714540283C7371CCD5CBB3DD4E6904F931A5E5D1B49186FEYDe0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2D7137A78DF932ED3606823148EC90D7A4C402B337C2CC6DD92BFDF49665BEE36ECE9D0B49186YFe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D7137A78DF932ED3606823148EC90D724C4628317F71CCD5CBB3DD4E6904F931A5E5D1B49186FDYDe6G" TargetMode="External"/><Relationship Id="rId20" Type="http://schemas.openxmlformats.org/officeDocument/2006/relationships/hyperlink" Target="consultantplus://offline/ref=62D7137A78DF932ED3606823148EC90D724C4628317F71CCD5CBB3DD4E6904F931A5E5D1B49186FEYDe1G" TargetMode="External"/><Relationship Id="rId29" Type="http://schemas.openxmlformats.org/officeDocument/2006/relationships/hyperlink" Target="consultantplus://offline/ref=62D7137A78DF932ED3606823148EC90D724C4628317F71CCD5CBB3DD4E6904F931A5E5D1B49186FEYDe8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7137A78DF932ED3606823148EC90D7542442A317C2CC6DD92BFDF49665BEE36ECE9D0B49186YFe9G" TargetMode="External"/><Relationship Id="rId11" Type="http://schemas.openxmlformats.org/officeDocument/2006/relationships/hyperlink" Target="consultantplus://offline/ref=62D7137A78DF932ED3606823148EC90D724C4628317F71CCD5CBB3DD4E6904F931A5E5D1B49186FDYDe3G" TargetMode="External"/><Relationship Id="rId24" Type="http://schemas.openxmlformats.org/officeDocument/2006/relationships/hyperlink" Target="consultantplus://offline/ref=62D7137A78DF932ED3606823148EC90D714540283C7371CCD5CBB3DD4E6904F931A5E5D1B49186FDYDe8G" TargetMode="External"/><Relationship Id="rId32" Type="http://schemas.openxmlformats.org/officeDocument/2006/relationships/hyperlink" Target="consultantplus://offline/ref=62D7137A78DF932ED3606823148EC90D724C4628317F71CCD5CBB3DD4E6904F931A5E5D1B49186FFYDe6G" TargetMode="External"/><Relationship Id="rId37" Type="http://schemas.openxmlformats.org/officeDocument/2006/relationships/hyperlink" Target="consultantplus://offline/ref=62D7137A78DF932ED3606823148EC90D714540283C7371CCD5CBB3DD4E6904F931A5E5D1B49186FEYDe3G" TargetMode="External"/><Relationship Id="rId40" Type="http://schemas.openxmlformats.org/officeDocument/2006/relationships/hyperlink" Target="consultantplus://offline/ref=62D7137A78DF932ED3606823148EC90D724C4628317F71CCD5CBB3DD4E6904F931A5E5D1B49186F9YDe1G" TargetMode="External"/><Relationship Id="rId5" Type="http://schemas.openxmlformats.org/officeDocument/2006/relationships/hyperlink" Target="consultantplus://offline/ref=62D7137A78DF932ED3606823148EC90D7244462B367F71CCD5CBB3DD4E6904F931A5E5D1B49186FCYDe4G" TargetMode="External"/><Relationship Id="rId15" Type="http://schemas.openxmlformats.org/officeDocument/2006/relationships/hyperlink" Target="consultantplus://offline/ref=62D7137A78DF932ED3606823148EC90D724C4628317F71CCD5CBB3DD4E6904F931A5E5D1B49186FDYDe7G" TargetMode="External"/><Relationship Id="rId23" Type="http://schemas.openxmlformats.org/officeDocument/2006/relationships/hyperlink" Target="consultantplus://offline/ref=62D7137A78DF932ED3606823148EC90D724C4628317F71CCD5CBB3DD4E6904F931A5E5D1B49186FEYDe3G" TargetMode="External"/><Relationship Id="rId28" Type="http://schemas.openxmlformats.org/officeDocument/2006/relationships/hyperlink" Target="consultantplus://offline/ref=62D7137A78DF932ED3606823148EC90D724C4628317F71CCD5CBB3DD4E6904F931A5E5D1B49186FEYDe6G" TargetMode="External"/><Relationship Id="rId36" Type="http://schemas.openxmlformats.org/officeDocument/2006/relationships/hyperlink" Target="consultantplus://offline/ref=62D7137A78DF932ED3606823148EC90D724C4628317F71CCD5CBB3DD4E6904F931A5E5D1B49186F8YDe6G" TargetMode="External"/><Relationship Id="rId10" Type="http://schemas.openxmlformats.org/officeDocument/2006/relationships/hyperlink" Target="consultantplus://offline/ref=62D7137A78DF932ED3606823148EC90D724C4720307371CCD5CBB3DD4E6904F931A5E5D1B49187F4YDe4G" TargetMode="External"/><Relationship Id="rId19" Type="http://schemas.openxmlformats.org/officeDocument/2006/relationships/hyperlink" Target="consultantplus://offline/ref=62D7137A78DF932ED3606823148EC90D724C4628317F71CCD5CBB3DD4E6904F931A5E5D1B49186FDYDe8G" TargetMode="External"/><Relationship Id="rId31" Type="http://schemas.openxmlformats.org/officeDocument/2006/relationships/hyperlink" Target="consultantplus://offline/ref=62D7137A78DF932ED3606823148EC90D714540283C7371CCD5CBB3DD4E6904F931A5E5D1B49186FEYDe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D7137A78DF932ED3606823148EC90D724347283D7F71CCD5CBB3DD4E6904F931A5E5D1B49186FCYDe4G" TargetMode="External"/><Relationship Id="rId14" Type="http://schemas.openxmlformats.org/officeDocument/2006/relationships/hyperlink" Target="consultantplus://offline/ref=62D7137A78DF932ED3606823148EC90D724C4628317F71CCD5CBB3DD4E6904F931A5E5D1B49186FDYDe4G" TargetMode="External"/><Relationship Id="rId22" Type="http://schemas.openxmlformats.org/officeDocument/2006/relationships/hyperlink" Target="consultantplus://offline/ref=62D7137A78DF932ED3606823148EC90D724C4720307371CCD5CBB3DD4E6904F931A5E5D1B49187F4YDe8G" TargetMode="External"/><Relationship Id="rId27" Type="http://schemas.openxmlformats.org/officeDocument/2006/relationships/hyperlink" Target="consultantplus://offline/ref=62D7137A78DF932ED3606823148EC90D724C4628317F71CCD5CBB3DD4E6904F931A5E5D1B49186FEYDe7G" TargetMode="External"/><Relationship Id="rId30" Type="http://schemas.openxmlformats.org/officeDocument/2006/relationships/hyperlink" Target="consultantplus://offline/ref=62D7137A78DF932ED3606823148EC90D714540283C7371CCD5CBB3DD4E6904F931A5E5D1B49186FEYDe0G" TargetMode="External"/><Relationship Id="rId35" Type="http://schemas.openxmlformats.org/officeDocument/2006/relationships/hyperlink" Target="consultantplus://offline/ref=62D7137A78DF932ED3606823148EC90D724C4628317F71CCD5CBB3DD4E6904F931A5E5D1B49186F8YDe3G" TargetMode="External"/><Relationship Id="rId8" Type="http://schemas.openxmlformats.org/officeDocument/2006/relationships/hyperlink" Target="consultantplus://offline/ref=62D7137A78DF932ED3606823148EC90D7246412F347771CCD5CBB3DD4E6904F931A5E5D1B49186FCYDe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2D7137A78DF932ED3606823148EC90D714540283C7371CCD5CBB3DD4E6904F931A5E5D1B49186FDYDe3G" TargetMode="External"/><Relationship Id="rId17" Type="http://schemas.openxmlformats.org/officeDocument/2006/relationships/hyperlink" Target="consultantplus://offline/ref=62D7137A78DF932ED3607732018EC90D714C432F327271CCD5CBB3DD4EY6e9G" TargetMode="External"/><Relationship Id="rId25" Type="http://schemas.openxmlformats.org/officeDocument/2006/relationships/hyperlink" Target="consultantplus://offline/ref=62D7137A78DF932ED3606823148EC90D724C4628317F71CCD5CBB3DD4E6904F931A5E5D1B49186FEYDe4G" TargetMode="External"/><Relationship Id="rId33" Type="http://schemas.openxmlformats.org/officeDocument/2006/relationships/hyperlink" Target="consultantplus://offline/ref=62D7137A78DF932ED3606823148EC90D724C4628317F71CCD5CBB3DD4E6904F931A5E5D1B49186F8YDe0G" TargetMode="External"/><Relationship Id="rId38" Type="http://schemas.openxmlformats.org/officeDocument/2006/relationships/hyperlink" Target="consultantplus://offline/ref=62D7137A78DF932ED3606823148EC90D714540283C7371CCD5CBB3DD4E6904F931A5E5D1B49186FEYD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2018-08-21T06:30:00Z</dcterms:created>
  <dcterms:modified xsi:type="dcterms:W3CDTF">2018-08-21T06:30:00Z</dcterms:modified>
</cp:coreProperties>
</file>