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46573">
        <w:tc>
          <w:tcPr>
            <w:tcW w:w="4677" w:type="dxa"/>
            <w:tcBorders>
              <w:top w:val="nil"/>
              <w:left w:val="nil"/>
              <w:bottom w:val="nil"/>
              <w:right w:val="nil"/>
            </w:tcBorders>
          </w:tcPr>
          <w:p w:rsidR="00346573" w:rsidRDefault="00346573">
            <w:pPr>
              <w:pStyle w:val="ConsPlusNormal"/>
            </w:pPr>
            <w:bookmarkStart w:id="0" w:name="_GoBack"/>
            <w:bookmarkEnd w:id="0"/>
            <w:r>
              <w:t>29 ноября 2013 года</w:t>
            </w:r>
          </w:p>
        </w:tc>
        <w:tc>
          <w:tcPr>
            <w:tcW w:w="4677" w:type="dxa"/>
            <w:tcBorders>
              <w:top w:val="nil"/>
              <w:left w:val="nil"/>
              <w:bottom w:val="nil"/>
              <w:right w:val="nil"/>
            </w:tcBorders>
          </w:tcPr>
          <w:p w:rsidR="00346573" w:rsidRDefault="00346573">
            <w:pPr>
              <w:pStyle w:val="ConsPlusNormal"/>
              <w:jc w:val="right"/>
            </w:pPr>
            <w:r>
              <w:t>N 82-оз</w:t>
            </w:r>
          </w:p>
        </w:tc>
      </w:tr>
    </w:tbl>
    <w:p w:rsidR="00346573" w:rsidRDefault="00346573">
      <w:pPr>
        <w:pStyle w:val="ConsPlusNormal"/>
        <w:pBdr>
          <w:top w:val="single" w:sz="6" w:space="0" w:color="auto"/>
        </w:pBdr>
        <w:spacing w:before="100" w:after="100"/>
        <w:jc w:val="both"/>
        <w:rPr>
          <w:sz w:val="2"/>
          <w:szCs w:val="2"/>
        </w:rPr>
      </w:pPr>
    </w:p>
    <w:p w:rsidR="00346573" w:rsidRDefault="00346573">
      <w:pPr>
        <w:pStyle w:val="ConsPlusNormal"/>
        <w:jc w:val="both"/>
      </w:pPr>
    </w:p>
    <w:p w:rsidR="00346573" w:rsidRDefault="00346573">
      <w:pPr>
        <w:pStyle w:val="ConsPlusTitle"/>
        <w:jc w:val="center"/>
      </w:pPr>
      <w:r>
        <w:t>ЛЕНИНГРАДСКАЯ ОБЛАСТЬ</w:t>
      </w:r>
    </w:p>
    <w:p w:rsidR="00346573" w:rsidRDefault="00346573">
      <w:pPr>
        <w:pStyle w:val="ConsPlusTitle"/>
        <w:jc w:val="center"/>
      </w:pPr>
    </w:p>
    <w:p w:rsidR="00346573" w:rsidRDefault="00346573">
      <w:pPr>
        <w:pStyle w:val="ConsPlusTitle"/>
        <w:jc w:val="center"/>
      </w:pPr>
      <w:r>
        <w:t>ОБЛАСТНОЙ ЗАКОН</w:t>
      </w:r>
    </w:p>
    <w:p w:rsidR="00346573" w:rsidRDefault="00346573">
      <w:pPr>
        <w:pStyle w:val="ConsPlusTitle"/>
        <w:jc w:val="center"/>
      </w:pPr>
    </w:p>
    <w:p w:rsidR="00346573" w:rsidRDefault="00346573">
      <w:pPr>
        <w:pStyle w:val="ConsPlusTitle"/>
        <w:jc w:val="center"/>
      </w:pPr>
      <w:r>
        <w:t>ОБ ОТДЕЛЬНЫХ ВОПРОСАХ ОРГАНИЗАЦИИ И ПРОВЕДЕНИЯ КАПИТАЛЬНОГО</w:t>
      </w:r>
    </w:p>
    <w:p w:rsidR="00346573" w:rsidRDefault="00346573">
      <w:pPr>
        <w:pStyle w:val="ConsPlusTitle"/>
        <w:jc w:val="center"/>
      </w:pPr>
      <w:r>
        <w:t>РЕМОНТА ОБЩЕГО ИМУЩЕСТВА В МНОГОКВАРТИРНЫХ ДОМАХ,</w:t>
      </w:r>
    </w:p>
    <w:p w:rsidR="00346573" w:rsidRDefault="00346573">
      <w:pPr>
        <w:pStyle w:val="ConsPlusTitle"/>
        <w:jc w:val="center"/>
      </w:pPr>
      <w:proofErr w:type="gramStart"/>
      <w:r>
        <w:t>РАСПОЛОЖЕННЫХ</w:t>
      </w:r>
      <w:proofErr w:type="gramEnd"/>
      <w:r>
        <w:t xml:space="preserve"> НА ТЕРРИТОРИИ ЛЕНИНГРАДСКОЙ ОБЛАСТИ</w:t>
      </w:r>
    </w:p>
    <w:p w:rsidR="00346573" w:rsidRDefault="00346573">
      <w:pPr>
        <w:pStyle w:val="ConsPlusNormal"/>
        <w:jc w:val="center"/>
      </w:pPr>
    </w:p>
    <w:p w:rsidR="00346573" w:rsidRDefault="00346573">
      <w:pPr>
        <w:pStyle w:val="ConsPlusNormal"/>
        <w:jc w:val="center"/>
      </w:pPr>
      <w:proofErr w:type="gramStart"/>
      <w:r>
        <w:t>(Принят Законодательным собранием Ленинградской области</w:t>
      </w:r>
      <w:proofErr w:type="gramEnd"/>
    </w:p>
    <w:p w:rsidR="00346573" w:rsidRDefault="00346573">
      <w:pPr>
        <w:pStyle w:val="ConsPlusNormal"/>
        <w:jc w:val="center"/>
      </w:pPr>
      <w:proofErr w:type="gramStart"/>
      <w:r>
        <w:t>15 ноября 2013 года)</w:t>
      </w:r>
      <w:proofErr w:type="gramEnd"/>
    </w:p>
    <w:p w:rsidR="00346573" w:rsidRDefault="003465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6573">
        <w:trPr>
          <w:jc w:val="center"/>
        </w:trPr>
        <w:tc>
          <w:tcPr>
            <w:tcW w:w="9294" w:type="dxa"/>
            <w:tcBorders>
              <w:top w:val="nil"/>
              <w:left w:val="single" w:sz="24" w:space="0" w:color="CED3F1"/>
              <w:bottom w:val="nil"/>
              <w:right w:val="single" w:sz="24" w:space="0" w:color="F4F3F8"/>
            </w:tcBorders>
            <w:shd w:val="clear" w:color="auto" w:fill="F4F3F8"/>
          </w:tcPr>
          <w:p w:rsidR="00346573" w:rsidRDefault="00346573">
            <w:pPr>
              <w:pStyle w:val="ConsPlusNormal"/>
              <w:jc w:val="center"/>
            </w:pPr>
            <w:r>
              <w:rPr>
                <w:color w:val="392C69"/>
              </w:rPr>
              <w:t>Список изменяющих документов</w:t>
            </w:r>
          </w:p>
          <w:p w:rsidR="00346573" w:rsidRDefault="00346573">
            <w:pPr>
              <w:pStyle w:val="ConsPlusNormal"/>
              <w:jc w:val="center"/>
            </w:pPr>
            <w:proofErr w:type="gramStart"/>
            <w:r>
              <w:rPr>
                <w:color w:val="392C69"/>
              </w:rPr>
              <w:t xml:space="preserve">(в ред. Законов Ленинградской области от 13.10.2014 </w:t>
            </w:r>
            <w:hyperlink r:id="rId5" w:history="1">
              <w:r>
                <w:rPr>
                  <w:color w:val="0000FF"/>
                </w:rPr>
                <w:t>N 63-оз</w:t>
              </w:r>
            </w:hyperlink>
            <w:r>
              <w:rPr>
                <w:color w:val="392C69"/>
              </w:rPr>
              <w:t>,</w:t>
            </w:r>
            <w:proofErr w:type="gramEnd"/>
          </w:p>
          <w:p w:rsidR="00346573" w:rsidRDefault="00346573">
            <w:pPr>
              <w:pStyle w:val="ConsPlusNormal"/>
              <w:jc w:val="center"/>
            </w:pPr>
            <w:r>
              <w:rPr>
                <w:color w:val="392C69"/>
              </w:rPr>
              <w:t xml:space="preserve">от 27.07.2015 </w:t>
            </w:r>
            <w:hyperlink r:id="rId6" w:history="1">
              <w:r>
                <w:rPr>
                  <w:color w:val="0000FF"/>
                </w:rPr>
                <w:t>N 79-оз</w:t>
              </w:r>
            </w:hyperlink>
            <w:r>
              <w:rPr>
                <w:color w:val="392C69"/>
              </w:rPr>
              <w:t xml:space="preserve">, от 29.02.2016 </w:t>
            </w:r>
            <w:hyperlink r:id="rId7" w:history="1">
              <w:r>
                <w:rPr>
                  <w:color w:val="0000FF"/>
                </w:rPr>
                <w:t>N 9-оз</w:t>
              </w:r>
            </w:hyperlink>
            <w:r>
              <w:rPr>
                <w:color w:val="392C69"/>
              </w:rPr>
              <w:t xml:space="preserve">, от 02.06.2016 </w:t>
            </w:r>
            <w:hyperlink r:id="rId8" w:history="1">
              <w:r>
                <w:rPr>
                  <w:color w:val="0000FF"/>
                </w:rPr>
                <w:t>N 37-оз</w:t>
              </w:r>
            </w:hyperlink>
            <w:r>
              <w:rPr>
                <w:color w:val="392C69"/>
              </w:rPr>
              <w:t>,</w:t>
            </w:r>
          </w:p>
          <w:p w:rsidR="00346573" w:rsidRDefault="00346573">
            <w:pPr>
              <w:pStyle w:val="ConsPlusNormal"/>
              <w:jc w:val="center"/>
            </w:pPr>
            <w:r>
              <w:rPr>
                <w:color w:val="392C69"/>
              </w:rPr>
              <w:t xml:space="preserve">от 06.06.2016 </w:t>
            </w:r>
            <w:hyperlink r:id="rId9" w:history="1">
              <w:r>
                <w:rPr>
                  <w:color w:val="0000FF"/>
                </w:rPr>
                <w:t>N 39-оз</w:t>
              </w:r>
            </w:hyperlink>
            <w:r>
              <w:rPr>
                <w:color w:val="392C69"/>
              </w:rPr>
              <w:t xml:space="preserve">, от 15.03.2017 </w:t>
            </w:r>
            <w:hyperlink r:id="rId10" w:history="1">
              <w:r>
                <w:rPr>
                  <w:color w:val="0000FF"/>
                </w:rPr>
                <w:t>N 10-оз</w:t>
              </w:r>
            </w:hyperlink>
            <w:r>
              <w:rPr>
                <w:color w:val="392C69"/>
              </w:rPr>
              <w:t xml:space="preserve">, от 17.11.2017 </w:t>
            </w:r>
            <w:hyperlink r:id="rId11" w:history="1">
              <w:r>
                <w:rPr>
                  <w:color w:val="0000FF"/>
                </w:rPr>
                <w:t>N 71-оз</w:t>
              </w:r>
            </w:hyperlink>
            <w:r>
              <w:rPr>
                <w:color w:val="392C69"/>
              </w:rPr>
              <w:t>,</w:t>
            </w:r>
          </w:p>
          <w:p w:rsidR="00346573" w:rsidRDefault="00346573">
            <w:pPr>
              <w:pStyle w:val="ConsPlusNormal"/>
              <w:jc w:val="center"/>
            </w:pPr>
            <w:r>
              <w:rPr>
                <w:color w:val="392C69"/>
              </w:rPr>
              <w:t xml:space="preserve">от 17.11.2017 </w:t>
            </w:r>
            <w:hyperlink r:id="rId12" w:history="1">
              <w:r>
                <w:rPr>
                  <w:color w:val="0000FF"/>
                </w:rPr>
                <w:t>N 72-оз</w:t>
              </w:r>
            </w:hyperlink>
            <w:r>
              <w:rPr>
                <w:color w:val="392C69"/>
              </w:rPr>
              <w:t xml:space="preserve">, от 25.12.2017 </w:t>
            </w:r>
            <w:hyperlink r:id="rId13" w:history="1">
              <w:r>
                <w:rPr>
                  <w:color w:val="0000FF"/>
                </w:rPr>
                <w:t>N 89-оз</w:t>
              </w:r>
            </w:hyperlink>
            <w:r>
              <w:rPr>
                <w:color w:val="392C69"/>
              </w:rPr>
              <w:t xml:space="preserve">, от 16.05.2018 </w:t>
            </w:r>
            <w:hyperlink r:id="rId14" w:history="1">
              <w:r>
                <w:rPr>
                  <w:color w:val="0000FF"/>
                </w:rPr>
                <w:t>N 41-оз</w:t>
              </w:r>
            </w:hyperlink>
            <w:r>
              <w:rPr>
                <w:color w:val="392C69"/>
              </w:rPr>
              <w:t>)</w:t>
            </w:r>
          </w:p>
        </w:tc>
      </w:tr>
    </w:tbl>
    <w:p w:rsidR="00346573" w:rsidRDefault="00346573">
      <w:pPr>
        <w:pStyle w:val="ConsPlusNormal"/>
        <w:jc w:val="center"/>
      </w:pPr>
    </w:p>
    <w:p w:rsidR="00346573" w:rsidRDefault="00346573">
      <w:pPr>
        <w:pStyle w:val="ConsPlusNormal"/>
        <w:ind w:firstLine="540"/>
        <w:jc w:val="both"/>
        <w:outlineLvl w:val="0"/>
      </w:pPr>
      <w:r>
        <w:t>Статья 1. Общие положения</w:t>
      </w:r>
    </w:p>
    <w:p w:rsidR="00346573" w:rsidRDefault="00346573">
      <w:pPr>
        <w:pStyle w:val="ConsPlusNormal"/>
        <w:ind w:left="540"/>
        <w:jc w:val="both"/>
      </w:pPr>
    </w:p>
    <w:p w:rsidR="00346573" w:rsidRDefault="00346573">
      <w:pPr>
        <w:pStyle w:val="ConsPlusNormal"/>
        <w:ind w:firstLine="540"/>
        <w:jc w:val="both"/>
      </w:pPr>
      <w:r>
        <w:t>1. Настоящий областной закон регламентирует отдельные вопросы организации и проведения капитального ремонта общего имущества в многоквартирных домах, расположенных на территории Ленинградской области.</w:t>
      </w:r>
    </w:p>
    <w:p w:rsidR="00346573" w:rsidRDefault="00346573">
      <w:pPr>
        <w:pStyle w:val="ConsPlusNormal"/>
        <w:spacing w:before="220"/>
        <w:ind w:firstLine="540"/>
        <w:jc w:val="both"/>
      </w:pPr>
      <w:r>
        <w:t xml:space="preserve">2. Термины и понятия, используемые в настоящем областном законе, применяются в значениях, определенных Жилищным </w:t>
      </w:r>
      <w:hyperlink r:id="rId15" w:history="1">
        <w:r>
          <w:rPr>
            <w:color w:val="0000FF"/>
          </w:rPr>
          <w:t>кодексом</w:t>
        </w:r>
      </w:hyperlink>
      <w:r>
        <w:t xml:space="preserve"> Российской Федерации, федеральными законами, иными нормативными правовыми актами Российской Федерации.</w:t>
      </w:r>
    </w:p>
    <w:p w:rsidR="00346573" w:rsidRDefault="00346573">
      <w:pPr>
        <w:pStyle w:val="ConsPlusNormal"/>
        <w:ind w:firstLine="540"/>
        <w:jc w:val="both"/>
      </w:pPr>
    </w:p>
    <w:p w:rsidR="00346573" w:rsidRDefault="00346573">
      <w:pPr>
        <w:pStyle w:val="ConsPlusNormal"/>
        <w:ind w:firstLine="540"/>
        <w:jc w:val="both"/>
        <w:outlineLvl w:val="0"/>
      </w:pPr>
      <w:bookmarkStart w:id="1" w:name="P25"/>
      <w:bookmarkEnd w:id="1"/>
      <w:r>
        <w:t>Статья 2. Взносы на капитальный ремонт общего имущества в многоквартирном доме и порядок их установления</w:t>
      </w:r>
    </w:p>
    <w:p w:rsidR="00346573" w:rsidRDefault="00346573">
      <w:pPr>
        <w:pStyle w:val="ConsPlusNormal"/>
        <w:ind w:firstLine="540"/>
        <w:jc w:val="both"/>
      </w:pPr>
    </w:p>
    <w:p w:rsidR="00346573" w:rsidRDefault="00346573">
      <w:pPr>
        <w:pStyle w:val="ConsPlusNormal"/>
        <w:ind w:firstLine="540"/>
        <w:jc w:val="both"/>
      </w:pPr>
      <w:r>
        <w:t xml:space="preserve">1. </w:t>
      </w:r>
      <w:proofErr w:type="gramStart"/>
      <w:r>
        <w:t xml:space="preserve">Собственники помещений в многоквартирном доме, за исключением случаев, установленных Жилищным </w:t>
      </w:r>
      <w:hyperlink r:id="rId16" w:history="1">
        <w:r>
          <w:rPr>
            <w:color w:val="0000FF"/>
          </w:rPr>
          <w:t>кодексом</w:t>
        </w:r>
      </w:hyperlink>
      <w:r>
        <w:t xml:space="preserve"> Российской Федерации, обязаны уплачивать ежемесячные взносы на капитальный ремонт общего имущества в многоквартирном доме в размере, установленном в соответствии с </w:t>
      </w:r>
      <w:hyperlink w:anchor="P28" w:history="1">
        <w:r>
          <w:rPr>
            <w:color w:val="0000FF"/>
          </w:rPr>
          <w:t>частями 2</w:t>
        </w:r>
      </w:hyperlink>
      <w:r>
        <w:t xml:space="preserve"> и </w:t>
      </w:r>
      <w:hyperlink w:anchor="P29" w:history="1">
        <w:r>
          <w:rPr>
            <w:color w:val="0000FF"/>
          </w:rPr>
          <w:t>3</w:t>
        </w:r>
      </w:hyperlink>
      <w:r>
        <w:t xml:space="preserve"> настоящей статьи, или, если соответствующее решение принято общим собранием собственников помещений в многоквартирном доме, в большем размере.</w:t>
      </w:r>
      <w:proofErr w:type="gramEnd"/>
    </w:p>
    <w:p w:rsidR="00346573" w:rsidRDefault="00346573">
      <w:pPr>
        <w:pStyle w:val="ConsPlusNormal"/>
        <w:spacing w:before="220"/>
        <w:ind w:firstLine="540"/>
        <w:jc w:val="both"/>
      </w:pPr>
      <w:bookmarkStart w:id="2" w:name="P28"/>
      <w:bookmarkEnd w:id="2"/>
      <w:r>
        <w:t xml:space="preserve">2. </w:t>
      </w:r>
      <w:proofErr w:type="gramStart"/>
      <w:r>
        <w:t>Минимальный размер взноса на капитальный ремонт устанавливается Правительством Ленинградской области ежегодно до 1 апреля года, предшествующего очередному году реализации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региональная программа капитального ремонта), в расчете на один квадратный метр общей площади помещения в многоквартирном доме, принадлежащего собственнику такого помещения.</w:t>
      </w:r>
      <w:proofErr w:type="gramEnd"/>
    </w:p>
    <w:p w:rsidR="00346573" w:rsidRDefault="00346573">
      <w:pPr>
        <w:pStyle w:val="ConsPlusNormal"/>
        <w:spacing w:before="220"/>
        <w:ind w:firstLine="540"/>
        <w:jc w:val="both"/>
      </w:pPr>
      <w:bookmarkStart w:id="3" w:name="P29"/>
      <w:bookmarkEnd w:id="3"/>
      <w:r>
        <w:t xml:space="preserve">3. Проект постановления Правительства Ленинградской области об утверждении минимального размера взноса на капитальный ремонт представляется в Правительство Ленинградской области органом исполнительной власти Ленинградской области, уполномоченным Правительством Ленинградской области (далее - уполномоченный орган), не позднее 1 марта года, предшествующего очередному году реализации региональной программы </w:t>
      </w:r>
      <w:r>
        <w:lastRenderedPageBreak/>
        <w:t>капитального ремонта.</w:t>
      </w:r>
    </w:p>
    <w:p w:rsidR="00346573" w:rsidRDefault="00346573">
      <w:pPr>
        <w:pStyle w:val="ConsPlusNormal"/>
        <w:spacing w:before="220"/>
        <w:ind w:firstLine="540"/>
        <w:jc w:val="both"/>
      </w:pPr>
      <w:r>
        <w:t xml:space="preserve">4. </w:t>
      </w:r>
      <w:proofErr w:type="gramStart"/>
      <w:r>
        <w:t xml:space="preserve">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случаев, установленных </w:t>
      </w:r>
      <w:hyperlink w:anchor="P32" w:history="1">
        <w:r>
          <w:rPr>
            <w:color w:val="0000FF"/>
          </w:rPr>
          <w:t>частями 4-1</w:t>
        </w:r>
      </w:hyperlink>
      <w:r>
        <w:t xml:space="preserve"> и </w:t>
      </w:r>
      <w:hyperlink w:anchor="P34" w:history="1">
        <w:r>
          <w:rPr>
            <w:color w:val="0000FF"/>
          </w:rPr>
          <w:t>4-2</w:t>
        </w:r>
      </w:hyperlink>
      <w:r>
        <w:t xml:space="preserve"> настоящей статьи.</w:t>
      </w:r>
      <w:proofErr w:type="gramEnd"/>
    </w:p>
    <w:p w:rsidR="00346573" w:rsidRDefault="00346573">
      <w:pPr>
        <w:pStyle w:val="ConsPlusNormal"/>
        <w:jc w:val="both"/>
      </w:pPr>
      <w:r>
        <w:t>(</w:t>
      </w:r>
      <w:proofErr w:type="gramStart"/>
      <w:r>
        <w:t>в</w:t>
      </w:r>
      <w:proofErr w:type="gramEnd"/>
      <w:r>
        <w:t xml:space="preserve"> ред. Законов Ленинградской области от 06.06.2016 </w:t>
      </w:r>
      <w:hyperlink r:id="rId17" w:history="1">
        <w:r>
          <w:rPr>
            <w:color w:val="0000FF"/>
          </w:rPr>
          <w:t>N 39-оз</w:t>
        </w:r>
      </w:hyperlink>
      <w:r>
        <w:t xml:space="preserve">, от 16.05.2018 </w:t>
      </w:r>
      <w:hyperlink r:id="rId18" w:history="1">
        <w:r>
          <w:rPr>
            <w:color w:val="0000FF"/>
          </w:rPr>
          <w:t>N 41-оз</w:t>
        </w:r>
      </w:hyperlink>
      <w:r>
        <w:t>)</w:t>
      </w:r>
    </w:p>
    <w:p w:rsidR="00346573" w:rsidRDefault="00346573">
      <w:pPr>
        <w:pStyle w:val="ConsPlusNormal"/>
        <w:spacing w:before="220"/>
        <w:ind w:firstLine="540"/>
        <w:jc w:val="both"/>
      </w:pPr>
      <w:bookmarkStart w:id="4" w:name="P32"/>
      <w:bookmarkEnd w:id="4"/>
      <w:r>
        <w:t xml:space="preserve">4-1. </w:t>
      </w:r>
      <w:proofErr w:type="gramStart"/>
      <w:r>
        <w:t>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после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roofErr w:type="gramEnd"/>
      <w:r>
        <w:t>.</w:t>
      </w:r>
    </w:p>
    <w:p w:rsidR="00346573" w:rsidRDefault="00346573">
      <w:pPr>
        <w:pStyle w:val="ConsPlusNormal"/>
        <w:jc w:val="both"/>
      </w:pPr>
      <w:r>
        <w:t>(</w:t>
      </w:r>
      <w:proofErr w:type="gramStart"/>
      <w:r>
        <w:t>ч</w:t>
      </w:r>
      <w:proofErr w:type="gramEnd"/>
      <w:r>
        <w:t xml:space="preserve">асть 4-1 в ред. </w:t>
      </w:r>
      <w:hyperlink r:id="rId19" w:history="1">
        <w:r>
          <w:rPr>
            <w:color w:val="0000FF"/>
          </w:rPr>
          <w:t>Закона</w:t>
        </w:r>
      </w:hyperlink>
      <w:r>
        <w:t xml:space="preserve"> Ленинградской области от 16.05.2018 N 41-оз)</w:t>
      </w:r>
    </w:p>
    <w:p w:rsidR="00346573" w:rsidRDefault="00346573">
      <w:pPr>
        <w:pStyle w:val="ConsPlusNormal"/>
        <w:spacing w:before="220"/>
        <w:ind w:firstLine="540"/>
        <w:jc w:val="both"/>
      </w:pPr>
      <w:bookmarkStart w:id="5" w:name="P34"/>
      <w:bookmarkEnd w:id="5"/>
      <w:r>
        <w:t xml:space="preserve">4-2. </w:t>
      </w:r>
      <w:proofErr w:type="gramStart"/>
      <w:r>
        <w:t>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roofErr w:type="gramEnd"/>
      <w:r>
        <w:t>.</w:t>
      </w:r>
    </w:p>
    <w:p w:rsidR="00346573" w:rsidRDefault="00346573">
      <w:pPr>
        <w:pStyle w:val="ConsPlusNormal"/>
        <w:jc w:val="both"/>
      </w:pPr>
      <w:r>
        <w:t>(</w:t>
      </w:r>
      <w:proofErr w:type="gramStart"/>
      <w:r>
        <w:t>ч</w:t>
      </w:r>
      <w:proofErr w:type="gramEnd"/>
      <w:r>
        <w:t xml:space="preserve">асть 4-2 введена </w:t>
      </w:r>
      <w:hyperlink r:id="rId20" w:history="1">
        <w:r>
          <w:rPr>
            <w:color w:val="0000FF"/>
          </w:rPr>
          <w:t>Законом</w:t>
        </w:r>
      </w:hyperlink>
      <w:r>
        <w:t xml:space="preserve"> Ленинградской области от 16.05.2018 N 41-оз)</w:t>
      </w:r>
    </w:p>
    <w:p w:rsidR="00346573" w:rsidRDefault="00346573">
      <w:pPr>
        <w:pStyle w:val="ConsPlusNormal"/>
        <w:spacing w:before="220"/>
        <w:ind w:firstLine="540"/>
        <w:jc w:val="both"/>
      </w:pPr>
      <w:bookmarkStart w:id="6" w:name="P36"/>
      <w:bookmarkEnd w:id="6"/>
      <w:r>
        <w:t xml:space="preserve">5. Утратил силу с 1 января 2018 года. - </w:t>
      </w:r>
      <w:hyperlink r:id="rId21" w:history="1">
        <w:r>
          <w:rPr>
            <w:color w:val="0000FF"/>
          </w:rPr>
          <w:t>Закон</w:t>
        </w:r>
      </w:hyperlink>
      <w:r>
        <w:t xml:space="preserve"> Ленинградской области от 17.11.2017 N 72-оз.</w:t>
      </w:r>
    </w:p>
    <w:p w:rsidR="00346573" w:rsidRDefault="00346573">
      <w:pPr>
        <w:pStyle w:val="ConsPlusNormal"/>
        <w:spacing w:before="220"/>
        <w:ind w:firstLine="540"/>
        <w:jc w:val="both"/>
      </w:pPr>
      <w:r>
        <w:t xml:space="preserve">6. </w:t>
      </w:r>
      <w:proofErr w:type="gramStart"/>
      <w:r>
        <w:t>Ежемесячная денежная компенсация расходов на уплату взноса на капитальный ремонт, рассчитанного исходя из минимального размера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 используемой</w:t>
      </w:r>
      <w:proofErr w:type="gramEnd"/>
      <w:r>
        <w:t xml:space="preserve"> для расчета субсидий, установленного областным </w:t>
      </w:r>
      <w:hyperlink r:id="rId22"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 предоставляется следующим категориям граждан:</w:t>
      </w:r>
    </w:p>
    <w:p w:rsidR="00346573" w:rsidRDefault="00346573">
      <w:pPr>
        <w:pStyle w:val="ConsPlusNormal"/>
        <w:spacing w:before="220"/>
        <w:ind w:firstLine="540"/>
        <w:jc w:val="both"/>
      </w:pPr>
      <w:bookmarkStart w:id="7" w:name="P38"/>
      <w:bookmarkEnd w:id="7"/>
      <w:r>
        <w:t>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 в размере 50 процентов;</w:t>
      </w:r>
    </w:p>
    <w:p w:rsidR="00346573" w:rsidRDefault="00346573">
      <w:pPr>
        <w:pStyle w:val="ConsPlusNormal"/>
        <w:spacing w:before="220"/>
        <w:ind w:firstLine="540"/>
        <w:jc w:val="both"/>
      </w:pPr>
      <w:bookmarkStart w:id="8" w:name="P39"/>
      <w:bookmarkEnd w:id="8"/>
      <w:r>
        <w:t>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 в размере 100 процентов.</w:t>
      </w:r>
    </w:p>
    <w:p w:rsidR="00346573" w:rsidRDefault="00346573">
      <w:pPr>
        <w:pStyle w:val="ConsPlusNormal"/>
        <w:spacing w:before="220"/>
        <w:ind w:firstLine="540"/>
        <w:jc w:val="both"/>
      </w:pPr>
      <w:proofErr w:type="gramStart"/>
      <w:r>
        <w:t xml:space="preserve">В случае если площадь жилых помещений лиц, указанных в </w:t>
      </w:r>
      <w:hyperlink w:anchor="P38" w:history="1">
        <w:r>
          <w:rPr>
            <w:color w:val="0000FF"/>
          </w:rPr>
          <w:t>пунктах 1</w:t>
        </w:r>
      </w:hyperlink>
      <w:r>
        <w:t xml:space="preserve"> и </w:t>
      </w:r>
      <w:hyperlink w:anchor="P39" w:history="1">
        <w:r>
          <w:rPr>
            <w:color w:val="0000FF"/>
          </w:rPr>
          <w:t>2</w:t>
        </w:r>
      </w:hyperlink>
      <w:r>
        <w:t xml:space="preserve"> настоящей части, менее регионального стандарта нормативной площади жилого помещения, установленного областным </w:t>
      </w:r>
      <w:hyperlink r:id="rId23"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 ежемесячная денежная компенсация расходов на уплату взноса на капитальный ремонт предоставляется указанным лицам исходя из размера фактической площади жилых помещений</w:t>
      </w:r>
      <w:proofErr w:type="gramEnd"/>
      <w:r>
        <w:t xml:space="preserve">, </w:t>
      </w:r>
      <w:proofErr w:type="gramStart"/>
      <w:r>
        <w:t>находящейся в собственности указанных лиц.</w:t>
      </w:r>
      <w:proofErr w:type="gramEnd"/>
    </w:p>
    <w:p w:rsidR="00346573" w:rsidRDefault="00346573">
      <w:pPr>
        <w:pStyle w:val="ConsPlusNormal"/>
        <w:jc w:val="both"/>
      </w:pPr>
      <w:r>
        <w:t xml:space="preserve">(часть 6 введена </w:t>
      </w:r>
      <w:hyperlink r:id="rId24" w:history="1">
        <w:r>
          <w:rPr>
            <w:color w:val="0000FF"/>
          </w:rPr>
          <w:t>Законом</w:t>
        </w:r>
      </w:hyperlink>
      <w:r>
        <w:t xml:space="preserve"> Ленинградской области от 17.11.2017 N 71-оз)</w:t>
      </w:r>
    </w:p>
    <w:p w:rsidR="00346573" w:rsidRDefault="00346573">
      <w:pPr>
        <w:pStyle w:val="ConsPlusNormal"/>
        <w:spacing w:before="220"/>
        <w:ind w:firstLine="540"/>
        <w:jc w:val="both"/>
      </w:pPr>
      <w:r>
        <w:t>7. Ежемесячная денежная выплата на уплату взноса на капитальный ремонт предоставляется:</w:t>
      </w:r>
    </w:p>
    <w:p w:rsidR="00346573" w:rsidRDefault="00346573">
      <w:pPr>
        <w:pStyle w:val="ConsPlusNormal"/>
        <w:spacing w:before="220"/>
        <w:ind w:firstLine="540"/>
        <w:jc w:val="both"/>
      </w:pPr>
      <w:bookmarkStart w:id="9" w:name="P43"/>
      <w:bookmarkEnd w:id="9"/>
      <w:r>
        <w:lastRenderedPageBreak/>
        <w:t xml:space="preserve">1) собственникам жилых помещений, достигшим возраста 70 лет (за исключением лиц, указанных в </w:t>
      </w:r>
      <w:hyperlink w:anchor="P38" w:history="1">
        <w:r>
          <w:rPr>
            <w:color w:val="0000FF"/>
          </w:rPr>
          <w:t>пункте 1 части 6</w:t>
        </w:r>
      </w:hyperlink>
      <w:r>
        <w:t xml:space="preserve"> настоящей статьи), - в размере 50 процентов приходящегося на их долю </w:t>
      </w:r>
      <w:proofErr w:type="gramStart"/>
      <w:r>
        <w:t>взноса</w:t>
      </w:r>
      <w:proofErr w:type="gramEnd"/>
      <w:r>
        <w:t xml:space="preserve"> на капитальный ремонт (далее - фактический размер);</w:t>
      </w:r>
    </w:p>
    <w:p w:rsidR="00346573" w:rsidRDefault="00346573">
      <w:pPr>
        <w:pStyle w:val="ConsPlusNormal"/>
        <w:spacing w:before="220"/>
        <w:ind w:firstLine="540"/>
        <w:jc w:val="both"/>
      </w:pPr>
      <w:bookmarkStart w:id="10" w:name="P44"/>
      <w:bookmarkEnd w:id="10"/>
      <w:r>
        <w:t xml:space="preserve">2) собственникам жилых помещений, достигшим возраста 80 лет (за исключением лиц, указанных в </w:t>
      </w:r>
      <w:hyperlink w:anchor="P39" w:history="1">
        <w:r>
          <w:rPr>
            <w:color w:val="0000FF"/>
          </w:rPr>
          <w:t>пункте 2 части 6</w:t>
        </w:r>
      </w:hyperlink>
      <w:r>
        <w:t xml:space="preserve"> настоящей статьи), - в размере 100 процентов фактического размера;</w:t>
      </w:r>
    </w:p>
    <w:p w:rsidR="00346573" w:rsidRDefault="00346573">
      <w:pPr>
        <w:pStyle w:val="ConsPlusNormal"/>
        <w:spacing w:before="220"/>
        <w:ind w:firstLine="540"/>
        <w:jc w:val="both"/>
      </w:pPr>
      <w:bookmarkStart w:id="11" w:name="P45"/>
      <w:bookmarkEnd w:id="11"/>
      <w:r>
        <w:t xml:space="preserve">3) лицам, указанным в </w:t>
      </w:r>
      <w:hyperlink w:anchor="P38" w:history="1">
        <w:r>
          <w:rPr>
            <w:color w:val="0000FF"/>
          </w:rPr>
          <w:t>пункте 1 части 6</w:t>
        </w:r>
      </w:hyperlink>
      <w:r>
        <w:t xml:space="preserve"> настоящей статьи, -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38" w:history="1">
        <w:r>
          <w:rPr>
            <w:color w:val="0000FF"/>
          </w:rPr>
          <w:t>пунктом 1 части 6</w:t>
        </w:r>
      </w:hyperlink>
      <w:r>
        <w:t xml:space="preserve"> настоящей статьи;</w:t>
      </w:r>
    </w:p>
    <w:p w:rsidR="00346573" w:rsidRDefault="00346573">
      <w:pPr>
        <w:pStyle w:val="ConsPlusNormal"/>
        <w:spacing w:before="220"/>
        <w:ind w:firstLine="540"/>
        <w:jc w:val="both"/>
      </w:pPr>
      <w:bookmarkStart w:id="12" w:name="P46"/>
      <w:bookmarkEnd w:id="12"/>
      <w:r>
        <w:t xml:space="preserve">4) лицам, указанным в </w:t>
      </w:r>
      <w:hyperlink w:anchor="P39" w:history="1">
        <w:r>
          <w:rPr>
            <w:color w:val="0000FF"/>
          </w:rPr>
          <w:t>пункте 2 части 6</w:t>
        </w:r>
      </w:hyperlink>
      <w:r>
        <w:t xml:space="preserve"> настоящей статьи, -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39" w:history="1">
        <w:r>
          <w:rPr>
            <w:color w:val="0000FF"/>
          </w:rPr>
          <w:t>пунктом 2 части 6</w:t>
        </w:r>
      </w:hyperlink>
      <w:r>
        <w:t xml:space="preserve"> настоящей статьи;</w:t>
      </w:r>
    </w:p>
    <w:p w:rsidR="00346573" w:rsidRDefault="00346573">
      <w:pPr>
        <w:pStyle w:val="ConsPlusNormal"/>
        <w:spacing w:before="220"/>
        <w:ind w:firstLine="540"/>
        <w:jc w:val="both"/>
      </w:pPr>
      <w:bookmarkStart w:id="13" w:name="P47"/>
      <w:bookmarkEnd w:id="13"/>
      <w:proofErr w:type="gramStart"/>
      <w:r>
        <w:t xml:space="preserve">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w:t>
      </w:r>
      <w:hyperlink w:anchor="P38" w:history="1">
        <w:r>
          <w:rPr>
            <w:color w:val="0000FF"/>
          </w:rPr>
          <w:t>пунктом 1 части 6</w:t>
        </w:r>
      </w:hyperlink>
      <w:r>
        <w:t xml:space="preserve"> настоящей статьи, - в размере разницы между 50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roofErr w:type="gramEnd"/>
    </w:p>
    <w:p w:rsidR="00346573" w:rsidRDefault="00346573">
      <w:pPr>
        <w:pStyle w:val="ConsPlusNormal"/>
        <w:spacing w:before="220"/>
        <w:ind w:firstLine="540"/>
        <w:jc w:val="both"/>
      </w:pPr>
      <w:bookmarkStart w:id="14" w:name="P48"/>
      <w:bookmarkEnd w:id="14"/>
      <w:proofErr w:type="gramStart"/>
      <w:r>
        <w:t xml:space="preserve">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w:t>
      </w:r>
      <w:hyperlink w:anchor="P39" w:history="1">
        <w:r>
          <w:rPr>
            <w:color w:val="0000FF"/>
          </w:rPr>
          <w:t>пунктом 2 части 6</w:t>
        </w:r>
      </w:hyperlink>
      <w:r>
        <w:t xml:space="preserve"> настоящей статьи, - в размере разницы между 100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roofErr w:type="gramEnd"/>
    </w:p>
    <w:p w:rsidR="00346573" w:rsidRDefault="00346573">
      <w:pPr>
        <w:pStyle w:val="ConsPlusNormal"/>
        <w:jc w:val="both"/>
      </w:pPr>
      <w:r>
        <w:t xml:space="preserve">(часть 7 введена </w:t>
      </w:r>
      <w:hyperlink r:id="rId25" w:history="1">
        <w:r>
          <w:rPr>
            <w:color w:val="0000FF"/>
          </w:rPr>
          <w:t>Законом</w:t>
        </w:r>
      </w:hyperlink>
      <w:r>
        <w:t xml:space="preserve"> Ленинградской области от 17.11.2017 N 71-оз)</w:t>
      </w:r>
    </w:p>
    <w:p w:rsidR="00346573" w:rsidRDefault="00346573">
      <w:pPr>
        <w:pStyle w:val="ConsPlusNormal"/>
        <w:spacing w:before="220"/>
        <w:ind w:firstLine="540"/>
        <w:jc w:val="both"/>
      </w:pPr>
      <w:r>
        <w:t>8. Размер ежемесячной денежной компенсации расходов на уплату взноса на капитальный ремонт определяется по следующим формулам:</w:t>
      </w:r>
    </w:p>
    <w:p w:rsidR="00346573" w:rsidRDefault="00346573">
      <w:pPr>
        <w:pStyle w:val="ConsPlusNormal"/>
        <w:spacing w:before="220"/>
        <w:ind w:firstLine="540"/>
        <w:jc w:val="both"/>
      </w:pPr>
      <w:r>
        <w:t xml:space="preserve">лицам, указанным в </w:t>
      </w:r>
      <w:hyperlink w:anchor="P38" w:history="1">
        <w:r>
          <w:rPr>
            <w:color w:val="0000FF"/>
          </w:rPr>
          <w:t>пункте 1 части 6</w:t>
        </w:r>
      </w:hyperlink>
      <w:r>
        <w:t xml:space="preserve"> настоящей статьи, -</w:t>
      </w:r>
    </w:p>
    <w:p w:rsidR="00346573" w:rsidRDefault="00346573">
      <w:pPr>
        <w:pStyle w:val="ConsPlusNormal"/>
      </w:pPr>
    </w:p>
    <w:p w:rsidR="00346573" w:rsidRDefault="00346573">
      <w:pPr>
        <w:pStyle w:val="ConsPlusNormal"/>
        <w:jc w:val="center"/>
      </w:pPr>
      <w:r>
        <w:t>R</w:t>
      </w:r>
      <w:r>
        <w:rPr>
          <w:vertAlign w:val="subscript"/>
        </w:rPr>
        <w:t>1</w:t>
      </w:r>
      <w:r>
        <w:t xml:space="preserve"> = P</w:t>
      </w:r>
      <w:r>
        <w:rPr>
          <w:vertAlign w:val="subscript"/>
        </w:rPr>
        <w:t>n</w:t>
      </w:r>
      <w:r>
        <w:t xml:space="preserve"> x B</w:t>
      </w:r>
      <w:r>
        <w:rPr>
          <w:vertAlign w:val="subscript"/>
        </w:rPr>
        <w:t>min</w:t>
      </w:r>
      <w:r>
        <w:t xml:space="preserve"> x 50%,</w:t>
      </w:r>
    </w:p>
    <w:p w:rsidR="00346573" w:rsidRDefault="00346573">
      <w:pPr>
        <w:pStyle w:val="ConsPlusNormal"/>
      </w:pPr>
    </w:p>
    <w:p w:rsidR="00346573" w:rsidRDefault="00346573">
      <w:pPr>
        <w:pStyle w:val="ConsPlusNormal"/>
        <w:ind w:firstLine="540"/>
        <w:jc w:val="both"/>
      </w:pPr>
      <w:r>
        <w:t xml:space="preserve">лицам, указанным в </w:t>
      </w:r>
      <w:hyperlink w:anchor="P39" w:history="1">
        <w:r>
          <w:rPr>
            <w:color w:val="0000FF"/>
          </w:rPr>
          <w:t>пункте 2 части 6</w:t>
        </w:r>
      </w:hyperlink>
      <w:r>
        <w:t xml:space="preserve"> настоящей статьи, -</w:t>
      </w:r>
    </w:p>
    <w:p w:rsidR="00346573" w:rsidRDefault="00346573">
      <w:pPr>
        <w:pStyle w:val="ConsPlusNormal"/>
      </w:pPr>
    </w:p>
    <w:p w:rsidR="00346573" w:rsidRDefault="00346573">
      <w:pPr>
        <w:pStyle w:val="ConsPlusNormal"/>
        <w:jc w:val="center"/>
      </w:pPr>
      <w:r>
        <w:t>R</w:t>
      </w:r>
      <w:r>
        <w:rPr>
          <w:vertAlign w:val="subscript"/>
        </w:rPr>
        <w:t>2</w:t>
      </w:r>
      <w:r>
        <w:t xml:space="preserve"> = P</w:t>
      </w:r>
      <w:r>
        <w:rPr>
          <w:vertAlign w:val="subscript"/>
        </w:rPr>
        <w:t>n</w:t>
      </w:r>
      <w:r>
        <w:t xml:space="preserve"> x B</w:t>
      </w:r>
      <w:r>
        <w:rPr>
          <w:vertAlign w:val="subscript"/>
        </w:rPr>
        <w:t>min</w:t>
      </w:r>
      <w:r>
        <w:t xml:space="preserve"> x 100%,</w:t>
      </w:r>
    </w:p>
    <w:p w:rsidR="00346573" w:rsidRDefault="00346573">
      <w:pPr>
        <w:pStyle w:val="ConsPlusNormal"/>
      </w:pPr>
    </w:p>
    <w:p w:rsidR="00346573" w:rsidRDefault="00346573">
      <w:pPr>
        <w:pStyle w:val="ConsPlusNormal"/>
        <w:ind w:firstLine="540"/>
        <w:jc w:val="both"/>
      </w:pPr>
      <w:r>
        <w:t>где R</w:t>
      </w:r>
      <w:r>
        <w:rPr>
          <w:vertAlign w:val="subscript"/>
        </w:rPr>
        <w:t>1</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70 лет;</w:t>
      </w:r>
    </w:p>
    <w:p w:rsidR="00346573" w:rsidRDefault="00346573">
      <w:pPr>
        <w:pStyle w:val="ConsPlusNormal"/>
        <w:spacing w:before="220"/>
        <w:ind w:firstLine="540"/>
        <w:jc w:val="both"/>
      </w:pPr>
      <w:r>
        <w:t>R</w:t>
      </w:r>
      <w:r>
        <w:rPr>
          <w:vertAlign w:val="subscript"/>
        </w:rPr>
        <w:t>2</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80 лет;</w:t>
      </w:r>
    </w:p>
    <w:p w:rsidR="00346573" w:rsidRDefault="00346573">
      <w:pPr>
        <w:pStyle w:val="ConsPlusNormal"/>
        <w:spacing w:before="220"/>
        <w:ind w:firstLine="540"/>
        <w:jc w:val="both"/>
      </w:pPr>
      <w:r>
        <w:t>P</w:t>
      </w:r>
      <w:r>
        <w:rPr>
          <w:vertAlign w:val="subscript"/>
        </w:rPr>
        <w:t>n</w:t>
      </w:r>
      <w:r>
        <w:t xml:space="preserve"> - размер регионального стандарта нормативной площади жилого помещения, установленный областным </w:t>
      </w:r>
      <w:hyperlink r:id="rId26"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w:t>
      </w:r>
    </w:p>
    <w:p w:rsidR="00346573" w:rsidRDefault="00346573">
      <w:pPr>
        <w:pStyle w:val="ConsPlusNormal"/>
        <w:spacing w:before="220"/>
        <w:ind w:firstLine="540"/>
        <w:jc w:val="both"/>
      </w:pPr>
      <w:r>
        <w:t>B</w:t>
      </w:r>
      <w:r>
        <w:rPr>
          <w:vertAlign w:val="subscript"/>
        </w:rPr>
        <w:t>min</w:t>
      </w:r>
      <w:r>
        <w:t xml:space="preserve"> -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постановлением Правительства Ленинградской области.</w:t>
      </w:r>
    </w:p>
    <w:p w:rsidR="00346573" w:rsidRDefault="00346573">
      <w:pPr>
        <w:pStyle w:val="ConsPlusNormal"/>
        <w:jc w:val="both"/>
      </w:pPr>
      <w:r>
        <w:t xml:space="preserve">(часть 8 введена </w:t>
      </w:r>
      <w:hyperlink r:id="rId27" w:history="1">
        <w:r>
          <w:rPr>
            <w:color w:val="0000FF"/>
          </w:rPr>
          <w:t>Законом</w:t>
        </w:r>
      </w:hyperlink>
      <w:r>
        <w:t xml:space="preserve"> Ленинградской области от 17.11.2017 N 71-оз)</w:t>
      </w:r>
    </w:p>
    <w:p w:rsidR="00346573" w:rsidRDefault="00346573">
      <w:pPr>
        <w:pStyle w:val="ConsPlusNormal"/>
        <w:ind w:firstLine="540"/>
        <w:jc w:val="both"/>
      </w:pPr>
    </w:p>
    <w:p w:rsidR="00346573" w:rsidRDefault="00346573">
      <w:pPr>
        <w:pStyle w:val="ConsPlusNormal"/>
        <w:ind w:firstLine="540"/>
        <w:jc w:val="both"/>
      </w:pPr>
      <w:r>
        <w:t xml:space="preserve">9. Размер ежемесячной денежной выплаты на уплату взноса на капитальный ремонт </w:t>
      </w:r>
      <w:r>
        <w:lastRenderedPageBreak/>
        <w:t>определяется по следующим формулам:</w:t>
      </w:r>
    </w:p>
    <w:p w:rsidR="00346573" w:rsidRDefault="00346573">
      <w:pPr>
        <w:pStyle w:val="ConsPlusNormal"/>
        <w:spacing w:before="220"/>
        <w:ind w:firstLine="540"/>
        <w:jc w:val="both"/>
      </w:pPr>
      <w:r>
        <w:t xml:space="preserve">лицам, указанным в </w:t>
      </w:r>
      <w:hyperlink w:anchor="P43" w:history="1">
        <w:r>
          <w:rPr>
            <w:color w:val="0000FF"/>
          </w:rPr>
          <w:t>пункте 1 части 7</w:t>
        </w:r>
      </w:hyperlink>
      <w:r>
        <w:t xml:space="preserve"> настоящей статьи, -</w:t>
      </w:r>
    </w:p>
    <w:p w:rsidR="00346573" w:rsidRDefault="00346573">
      <w:pPr>
        <w:pStyle w:val="ConsPlusNormal"/>
      </w:pPr>
    </w:p>
    <w:p w:rsidR="00346573" w:rsidRDefault="00346573">
      <w:pPr>
        <w:pStyle w:val="ConsPlusNormal"/>
        <w:jc w:val="center"/>
      </w:pPr>
      <w:r>
        <w:t>S = P</w:t>
      </w:r>
      <w:r>
        <w:rPr>
          <w:vertAlign w:val="subscript"/>
        </w:rPr>
        <w:t>f</w:t>
      </w:r>
      <w:r>
        <w:t xml:space="preserve"> x B x 50%,</w:t>
      </w:r>
    </w:p>
    <w:p w:rsidR="00346573" w:rsidRDefault="00346573">
      <w:pPr>
        <w:pStyle w:val="ConsPlusNormal"/>
      </w:pPr>
    </w:p>
    <w:p w:rsidR="00346573" w:rsidRDefault="00346573">
      <w:pPr>
        <w:pStyle w:val="ConsPlusNormal"/>
        <w:ind w:firstLine="540"/>
        <w:jc w:val="both"/>
      </w:pPr>
      <w:r>
        <w:t xml:space="preserve">лицам, указанным в </w:t>
      </w:r>
      <w:hyperlink w:anchor="P44" w:history="1">
        <w:r>
          <w:rPr>
            <w:color w:val="0000FF"/>
          </w:rPr>
          <w:t>пункте 2 части 7</w:t>
        </w:r>
      </w:hyperlink>
      <w:r>
        <w:t xml:space="preserve"> настоящей статьи, -</w:t>
      </w:r>
    </w:p>
    <w:p w:rsidR="00346573" w:rsidRDefault="00346573">
      <w:pPr>
        <w:pStyle w:val="ConsPlusNormal"/>
      </w:pPr>
    </w:p>
    <w:p w:rsidR="00346573" w:rsidRDefault="00346573">
      <w:pPr>
        <w:pStyle w:val="ConsPlusNormal"/>
        <w:jc w:val="center"/>
      </w:pPr>
      <w:r>
        <w:t>S = P</w:t>
      </w:r>
      <w:r>
        <w:rPr>
          <w:vertAlign w:val="subscript"/>
        </w:rPr>
        <w:t>f</w:t>
      </w:r>
      <w:r>
        <w:t xml:space="preserve"> x B x 100%,</w:t>
      </w:r>
    </w:p>
    <w:p w:rsidR="00346573" w:rsidRDefault="00346573">
      <w:pPr>
        <w:pStyle w:val="ConsPlusNormal"/>
      </w:pPr>
    </w:p>
    <w:p w:rsidR="00346573" w:rsidRDefault="00346573">
      <w:pPr>
        <w:pStyle w:val="ConsPlusNormal"/>
        <w:ind w:firstLine="540"/>
        <w:jc w:val="both"/>
      </w:pPr>
      <w:r>
        <w:t xml:space="preserve">лицам, указанным в </w:t>
      </w:r>
      <w:hyperlink w:anchor="P45" w:history="1">
        <w:r>
          <w:rPr>
            <w:color w:val="0000FF"/>
          </w:rPr>
          <w:t>пункте 3 части 7</w:t>
        </w:r>
      </w:hyperlink>
      <w:r>
        <w:t xml:space="preserve"> настоящей статьи, -</w:t>
      </w:r>
    </w:p>
    <w:p w:rsidR="00346573" w:rsidRDefault="00346573">
      <w:pPr>
        <w:pStyle w:val="ConsPlusNormal"/>
      </w:pPr>
    </w:p>
    <w:p w:rsidR="00346573" w:rsidRDefault="00346573">
      <w:pPr>
        <w:pStyle w:val="ConsPlusNormal"/>
        <w:jc w:val="center"/>
      </w:pPr>
      <w:r>
        <w:t>S = P</w:t>
      </w:r>
      <w:r>
        <w:rPr>
          <w:vertAlign w:val="subscript"/>
        </w:rPr>
        <w:t>f</w:t>
      </w:r>
      <w:r>
        <w:t xml:space="preserve"> x B x 50% - R</w:t>
      </w:r>
      <w:r>
        <w:rPr>
          <w:vertAlign w:val="subscript"/>
        </w:rPr>
        <w:t>1</w:t>
      </w:r>
      <w:r>
        <w:t>,</w:t>
      </w:r>
    </w:p>
    <w:p w:rsidR="00346573" w:rsidRDefault="00346573">
      <w:pPr>
        <w:pStyle w:val="ConsPlusNormal"/>
      </w:pPr>
    </w:p>
    <w:p w:rsidR="00346573" w:rsidRDefault="00346573">
      <w:pPr>
        <w:pStyle w:val="ConsPlusNormal"/>
        <w:ind w:firstLine="540"/>
        <w:jc w:val="both"/>
      </w:pPr>
      <w:r>
        <w:t xml:space="preserve">лицам, указанным в </w:t>
      </w:r>
      <w:hyperlink w:anchor="P46" w:history="1">
        <w:r>
          <w:rPr>
            <w:color w:val="0000FF"/>
          </w:rPr>
          <w:t>пункте 4 части 7</w:t>
        </w:r>
      </w:hyperlink>
      <w:r>
        <w:t xml:space="preserve"> настоящей статьи, -</w:t>
      </w:r>
    </w:p>
    <w:p w:rsidR="00346573" w:rsidRDefault="00346573">
      <w:pPr>
        <w:pStyle w:val="ConsPlusNormal"/>
      </w:pPr>
    </w:p>
    <w:p w:rsidR="00346573" w:rsidRDefault="00346573">
      <w:pPr>
        <w:pStyle w:val="ConsPlusNormal"/>
        <w:jc w:val="center"/>
      </w:pPr>
      <w:r>
        <w:t>S = P</w:t>
      </w:r>
      <w:r>
        <w:rPr>
          <w:vertAlign w:val="subscript"/>
        </w:rPr>
        <w:t>f</w:t>
      </w:r>
      <w:r>
        <w:t xml:space="preserve"> x B x 100% - R</w:t>
      </w:r>
      <w:r>
        <w:rPr>
          <w:vertAlign w:val="subscript"/>
        </w:rPr>
        <w:t>2</w:t>
      </w:r>
      <w:r>
        <w:t>,</w:t>
      </w:r>
    </w:p>
    <w:p w:rsidR="00346573" w:rsidRDefault="00346573">
      <w:pPr>
        <w:pStyle w:val="ConsPlusNormal"/>
      </w:pPr>
    </w:p>
    <w:p w:rsidR="00346573" w:rsidRDefault="00346573">
      <w:pPr>
        <w:pStyle w:val="ConsPlusNormal"/>
        <w:ind w:firstLine="540"/>
        <w:jc w:val="both"/>
      </w:pPr>
      <w:r>
        <w:t xml:space="preserve">лицам, указанным в </w:t>
      </w:r>
      <w:hyperlink w:anchor="P47" w:history="1">
        <w:r>
          <w:rPr>
            <w:color w:val="0000FF"/>
          </w:rPr>
          <w:t>пункте 5 части 7</w:t>
        </w:r>
      </w:hyperlink>
      <w:r>
        <w:t xml:space="preserve"> настоящей статьи, -</w:t>
      </w:r>
    </w:p>
    <w:p w:rsidR="00346573" w:rsidRDefault="00346573">
      <w:pPr>
        <w:pStyle w:val="ConsPlusNormal"/>
      </w:pPr>
    </w:p>
    <w:p w:rsidR="00346573" w:rsidRDefault="00346573">
      <w:pPr>
        <w:pStyle w:val="ConsPlusNormal"/>
        <w:jc w:val="center"/>
      </w:pPr>
      <w:r>
        <w:t>S = P</w:t>
      </w:r>
      <w:r>
        <w:rPr>
          <w:vertAlign w:val="subscript"/>
        </w:rPr>
        <w:t>f</w:t>
      </w:r>
      <w:r>
        <w:t xml:space="preserve"> x B x 50% - K,</w:t>
      </w:r>
    </w:p>
    <w:p w:rsidR="00346573" w:rsidRDefault="00346573">
      <w:pPr>
        <w:pStyle w:val="ConsPlusNormal"/>
      </w:pPr>
    </w:p>
    <w:p w:rsidR="00346573" w:rsidRDefault="00346573">
      <w:pPr>
        <w:pStyle w:val="ConsPlusNormal"/>
        <w:ind w:firstLine="540"/>
        <w:jc w:val="both"/>
      </w:pPr>
      <w:r>
        <w:t xml:space="preserve">лицам, указанным в </w:t>
      </w:r>
      <w:hyperlink w:anchor="P48" w:history="1">
        <w:r>
          <w:rPr>
            <w:color w:val="0000FF"/>
          </w:rPr>
          <w:t>пункте 6 части 7</w:t>
        </w:r>
      </w:hyperlink>
      <w:r>
        <w:t xml:space="preserve"> настоящей статьи, -</w:t>
      </w:r>
    </w:p>
    <w:p w:rsidR="00346573" w:rsidRDefault="00346573">
      <w:pPr>
        <w:pStyle w:val="ConsPlusNormal"/>
      </w:pPr>
    </w:p>
    <w:p w:rsidR="00346573" w:rsidRDefault="00346573">
      <w:pPr>
        <w:pStyle w:val="ConsPlusNormal"/>
        <w:jc w:val="center"/>
      </w:pPr>
      <w:r>
        <w:t>S = P</w:t>
      </w:r>
      <w:r>
        <w:rPr>
          <w:vertAlign w:val="subscript"/>
        </w:rPr>
        <w:t>f</w:t>
      </w:r>
      <w:r>
        <w:t xml:space="preserve"> x B x 100% - K,</w:t>
      </w:r>
    </w:p>
    <w:p w:rsidR="00346573" w:rsidRDefault="00346573">
      <w:pPr>
        <w:pStyle w:val="ConsPlusNormal"/>
      </w:pPr>
    </w:p>
    <w:p w:rsidR="00346573" w:rsidRDefault="00346573">
      <w:pPr>
        <w:pStyle w:val="ConsPlusNormal"/>
        <w:ind w:firstLine="540"/>
        <w:jc w:val="both"/>
      </w:pPr>
      <w:r>
        <w:t>где S - размер ежемесячной денежной выплаты на уплату взноса на капитальный ремонт;</w:t>
      </w:r>
    </w:p>
    <w:p w:rsidR="00346573" w:rsidRDefault="00346573">
      <w:pPr>
        <w:pStyle w:val="ConsPlusNormal"/>
        <w:spacing w:before="220"/>
        <w:ind w:firstLine="540"/>
        <w:jc w:val="both"/>
      </w:pPr>
      <w:r>
        <w:t>P</w:t>
      </w:r>
      <w:r>
        <w:rPr>
          <w:vertAlign w:val="subscript"/>
        </w:rPr>
        <w:t>f</w:t>
      </w:r>
      <w:r>
        <w:t xml:space="preserve"> - размер фактической площади, находящейся в собственности лица, достигшего 70 (80) лет, обратившегося за ежемесячной денежной выплатой;</w:t>
      </w:r>
    </w:p>
    <w:p w:rsidR="00346573" w:rsidRDefault="00346573">
      <w:pPr>
        <w:pStyle w:val="ConsPlusNormal"/>
        <w:spacing w:before="220"/>
        <w:ind w:firstLine="540"/>
        <w:jc w:val="both"/>
      </w:pPr>
      <w:r>
        <w:t>R</w:t>
      </w:r>
      <w:r>
        <w:rPr>
          <w:vertAlign w:val="subscript"/>
        </w:rPr>
        <w:t>1</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70 лет;</w:t>
      </w:r>
    </w:p>
    <w:p w:rsidR="00346573" w:rsidRDefault="00346573">
      <w:pPr>
        <w:pStyle w:val="ConsPlusNormal"/>
        <w:spacing w:before="220"/>
        <w:ind w:firstLine="540"/>
        <w:jc w:val="both"/>
      </w:pPr>
      <w:r>
        <w:t>R</w:t>
      </w:r>
      <w:r>
        <w:rPr>
          <w:vertAlign w:val="subscript"/>
        </w:rPr>
        <w:t>2</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80 лет;</w:t>
      </w:r>
    </w:p>
    <w:p w:rsidR="00346573" w:rsidRDefault="00346573">
      <w:pPr>
        <w:pStyle w:val="ConsPlusNormal"/>
        <w:spacing w:before="220"/>
        <w:ind w:firstLine="540"/>
        <w:jc w:val="both"/>
      </w:pPr>
      <w:r>
        <w:t>B -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p>
    <w:p w:rsidR="00346573" w:rsidRDefault="00346573">
      <w:pPr>
        <w:pStyle w:val="ConsPlusNormal"/>
        <w:spacing w:before="220"/>
        <w:ind w:firstLine="540"/>
        <w:jc w:val="both"/>
      </w:pPr>
      <w:r>
        <w:t>K - размер ежемесячной денежной компенсации расходов на уплату взноса на капитальный ремонт, получаемой по иным основаниям.</w:t>
      </w:r>
    </w:p>
    <w:p w:rsidR="00346573" w:rsidRDefault="00346573">
      <w:pPr>
        <w:pStyle w:val="ConsPlusNormal"/>
        <w:jc w:val="both"/>
      </w:pPr>
      <w:r>
        <w:t xml:space="preserve">(часть 9 введена </w:t>
      </w:r>
      <w:hyperlink r:id="rId28" w:history="1">
        <w:r>
          <w:rPr>
            <w:color w:val="0000FF"/>
          </w:rPr>
          <w:t>Законом</w:t>
        </w:r>
      </w:hyperlink>
      <w:r>
        <w:t xml:space="preserve"> Ленинградской области от 17.11.2017 N 71-оз)</w:t>
      </w:r>
    </w:p>
    <w:p w:rsidR="00346573" w:rsidRDefault="00346573">
      <w:pPr>
        <w:pStyle w:val="ConsPlusNormal"/>
        <w:ind w:firstLine="540"/>
        <w:jc w:val="both"/>
      </w:pPr>
    </w:p>
    <w:p w:rsidR="00346573" w:rsidRDefault="00346573">
      <w:pPr>
        <w:pStyle w:val="ConsPlusNormal"/>
        <w:ind w:firstLine="540"/>
        <w:jc w:val="both"/>
      </w:pPr>
      <w:r>
        <w:t>10. Порядок назначения и выплаты ежемесячной денежной компенсации расходов на уплату взноса на капитальный ремонт и ежемесячной денежной выплаты на уплату взноса на капитальный ремонт устанавливается Правительством Ленинградской области.</w:t>
      </w:r>
    </w:p>
    <w:p w:rsidR="00346573" w:rsidRDefault="00346573">
      <w:pPr>
        <w:pStyle w:val="ConsPlusNormal"/>
        <w:spacing w:before="220"/>
        <w:ind w:firstLine="540"/>
        <w:jc w:val="both"/>
      </w:pPr>
      <w:r>
        <w:t xml:space="preserve">Меры социальной поддержки, установленные </w:t>
      </w:r>
      <w:hyperlink w:anchor="P36" w:history="1">
        <w:r>
          <w:rPr>
            <w:color w:val="0000FF"/>
          </w:rPr>
          <w:t>частью 5</w:t>
        </w:r>
      </w:hyperlink>
      <w:r>
        <w:t xml:space="preserve"> настоящей статьи, финансируются за счет средств областного бюджета Ленинградской области.</w:t>
      </w:r>
    </w:p>
    <w:p w:rsidR="00346573" w:rsidRDefault="00346573">
      <w:pPr>
        <w:pStyle w:val="ConsPlusNormal"/>
        <w:jc w:val="both"/>
      </w:pPr>
      <w:r>
        <w:t>(</w:t>
      </w:r>
      <w:proofErr w:type="gramStart"/>
      <w:r>
        <w:t>ч</w:t>
      </w:r>
      <w:proofErr w:type="gramEnd"/>
      <w:r>
        <w:t xml:space="preserve">асть 10 введена </w:t>
      </w:r>
      <w:hyperlink r:id="rId29" w:history="1">
        <w:r>
          <w:rPr>
            <w:color w:val="0000FF"/>
          </w:rPr>
          <w:t>Законом</w:t>
        </w:r>
      </w:hyperlink>
      <w:r>
        <w:t xml:space="preserve"> Ленинградской области от 17.11.2017 N 71-оз)</w:t>
      </w:r>
    </w:p>
    <w:p w:rsidR="00346573" w:rsidRDefault="00346573">
      <w:pPr>
        <w:pStyle w:val="ConsPlusNormal"/>
        <w:ind w:firstLine="540"/>
        <w:jc w:val="both"/>
      </w:pPr>
    </w:p>
    <w:p w:rsidR="00346573" w:rsidRDefault="00346573">
      <w:pPr>
        <w:pStyle w:val="ConsPlusNormal"/>
        <w:ind w:firstLine="540"/>
        <w:jc w:val="both"/>
        <w:outlineLvl w:val="0"/>
      </w:pPr>
      <w:r>
        <w:t xml:space="preserve">Статья 3. Срок принятия собственниками помещений в многоквартирном доме решения об </w:t>
      </w:r>
      <w:r>
        <w:lastRenderedPageBreak/>
        <w:t>определении способа формирования фонда капитального ремонта</w:t>
      </w:r>
    </w:p>
    <w:p w:rsidR="00346573" w:rsidRDefault="00346573">
      <w:pPr>
        <w:pStyle w:val="ConsPlusNormal"/>
        <w:ind w:firstLine="540"/>
        <w:jc w:val="both"/>
      </w:pPr>
    </w:p>
    <w:p w:rsidR="00346573" w:rsidRDefault="00346573">
      <w:pPr>
        <w:pStyle w:val="ConsPlusNormal"/>
        <w:ind w:firstLine="540"/>
        <w:jc w:val="both"/>
      </w:pPr>
      <w:bookmarkStart w:id="15" w:name="P104"/>
      <w:bookmarkEnd w:id="15"/>
      <w:r>
        <w:t xml:space="preserve">1. </w:t>
      </w:r>
      <w:proofErr w:type="gramStart"/>
      <w: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двух месяцев после официального опубликования региональной программы капитального ремонта, которая утверждена в установленном настоящим областным законом порядке и в которую включен многоквартирный дом, в отношении которого решается вопрос о выборе способа формирования его фонда капитального ремонта.</w:t>
      </w:r>
      <w:proofErr w:type="gramEnd"/>
    </w:p>
    <w:p w:rsidR="00346573" w:rsidRDefault="00346573">
      <w:pPr>
        <w:pStyle w:val="ConsPlusNormal"/>
        <w:jc w:val="both"/>
      </w:pPr>
      <w:r>
        <w:t>(</w:t>
      </w:r>
      <w:proofErr w:type="gramStart"/>
      <w:r>
        <w:t>в</w:t>
      </w:r>
      <w:proofErr w:type="gramEnd"/>
      <w:r>
        <w:t xml:space="preserve"> ред. </w:t>
      </w:r>
      <w:hyperlink r:id="rId30" w:history="1">
        <w:r>
          <w:rPr>
            <w:color w:val="0000FF"/>
          </w:rPr>
          <w:t>Закона</w:t>
        </w:r>
      </w:hyperlink>
      <w:r>
        <w:t xml:space="preserve"> Ленинградской области от 06.06.2016 N 39-оз)</w:t>
      </w:r>
    </w:p>
    <w:p w:rsidR="00346573" w:rsidRDefault="00346573">
      <w:pPr>
        <w:pStyle w:val="ConsPlusNormal"/>
        <w:spacing w:before="220"/>
        <w:ind w:firstLine="540"/>
        <w:jc w:val="both"/>
      </w:pPr>
      <w:bookmarkStart w:id="16" w:name="P106"/>
      <w:bookmarkEnd w:id="16"/>
      <w:r>
        <w:t xml:space="preserve">1-1.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не </w:t>
      </w:r>
      <w:proofErr w:type="gramStart"/>
      <w:r>
        <w:t>позднее</w:t>
      </w:r>
      <w:proofErr w:type="gramEnd"/>
      <w:r>
        <w:t xml:space="preserve"> чем за три месяца до возникновения обязанности по уплате взносов на капитальный ремонт.</w:t>
      </w:r>
    </w:p>
    <w:p w:rsidR="00346573" w:rsidRDefault="00346573">
      <w:pPr>
        <w:pStyle w:val="ConsPlusNormal"/>
        <w:jc w:val="both"/>
      </w:pPr>
      <w:r>
        <w:t>(</w:t>
      </w:r>
      <w:proofErr w:type="gramStart"/>
      <w:r>
        <w:t>ч</w:t>
      </w:r>
      <w:proofErr w:type="gramEnd"/>
      <w:r>
        <w:t xml:space="preserve">асть 1-1 введена </w:t>
      </w:r>
      <w:hyperlink r:id="rId31" w:history="1">
        <w:r>
          <w:rPr>
            <w:color w:val="0000FF"/>
          </w:rPr>
          <w:t>Законом</w:t>
        </w:r>
      </w:hyperlink>
      <w:r>
        <w:t xml:space="preserve"> Ленинградской области от 06.06.2016 N 39-оз)</w:t>
      </w:r>
    </w:p>
    <w:p w:rsidR="00346573" w:rsidRDefault="00346573">
      <w:pPr>
        <w:pStyle w:val="ConsPlusNormal"/>
        <w:spacing w:before="220"/>
        <w:ind w:firstLine="540"/>
        <w:jc w:val="both"/>
      </w:pPr>
      <w:bookmarkStart w:id="17" w:name="P108"/>
      <w:bookmarkEnd w:id="17"/>
      <w:r>
        <w:t xml:space="preserve">1-2.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не </w:t>
      </w:r>
      <w:proofErr w:type="gramStart"/>
      <w:r>
        <w:t>позднее</w:t>
      </w:r>
      <w:proofErr w:type="gramEnd"/>
      <w:r>
        <w:t xml:space="preserve"> чем за три месяца до возникновения обязанности по уплате взносов на капитальный ремонт.</w:t>
      </w:r>
    </w:p>
    <w:p w:rsidR="00346573" w:rsidRDefault="00346573">
      <w:pPr>
        <w:pStyle w:val="ConsPlusNormal"/>
        <w:jc w:val="both"/>
      </w:pPr>
      <w:r>
        <w:t>(</w:t>
      </w:r>
      <w:proofErr w:type="gramStart"/>
      <w:r>
        <w:t>ч</w:t>
      </w:r>
      <w:proofErr w:type="gramEnd"/>
      <w:r>
        <w:t xml:space="preserve">асть 1-2 введена </w:t>
      </w:r>
      <w:hyperlink r:id="rId32" w:history="1">
        <w:r>
          <w:rPr>
            <w:color w:val="0000FF"/>
          </w:rPr>
          <w:t>Законом</w:t>
        </w:r>
      </w:hyperlink>
      <w:r>
        <w:t xml:space="preserve"> Ленинградской области от 16.05.2018 N 41-оз)</w:t>
      </w:r>
    </w:p>
    <w:p w:rsidR="00346573" w:rsidRDefault="00346573">
      <w:pPr>
        <w:pStyle w:val="ConsPlusNormal"/>
        <w:spacing w:before="220"/>
        <w:ind w:firstLine="540"/>
        <w:jc w:val="both"/>
      </w:pPr>
      <w:r>
        <w:t xml:space="preserve">2. </w:t>
      </w:r>
      <w:proofErr w:type="gramStart"/>
      <w:r>
        <w:t xml:space="preserve">В случае если собственники помещений в многоквартирном доме в срок, установленный </w:t>
      </w:r>
      <w:hyperlink w:anchor="P104" w:history="1">
        <w:r>
          <w:rPr>
            <w:color w:val="0000FF"/>
          </w:rPr>
          <w:t>частями 1</w:t>
        </w:r>
      </w:hyperlink>
      <w:r>
        <w:t xml:space="preserve">, </w:t>
      </w:r>
      <w:hyperlink w:anchor="P106" w:history="1">
        <w:r>
          <w:rPr>
            <w:color w:val="0000FF"/>
          </w:rPr>
          <w:t>1-1</w:t>
        </w:r>
      </w:hyperlink>
      <w:r>
        <w:t xml:space="preserve"> и </w:t>
      </w:r>
      <w:hyperlink w:anchor="P108" w:history="1">
        <w:r>
          <w:rPr>
            <w:color w:val="0000FF"/>
          </w:rPr>
          <w:t>1-2</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104" w:history="1">
        <w:r>
          <w:rPr>
            <w:color w:val="0000FF"/>
          </w:rPr>
          <w:t>частями 1</w:t>
        </w:r>
      </w:hyperlink>
      <w:r>
        <w:t xml:space="preserve">, </w:t>
      </w:r>
      <w:hyperlink w:anchor="P106" w:history="1">
        <w:r>
          <w:rPr>
            <w:color w:val="0000FF"/>
          </w:rPr>
          <w:t>1-1</w:t>
        </w:r>
      </w:hyperlink>
      <w:r>
        <w:t xml:space="preserve"> и </w:t>
      </w:r>
      <w:hyperlink w:anchor="P108" w:history="1">
        <w:r>
          <w:rPr>
            <w:color w:val="0000FF"/>
          </w:rPr>
          <w:t>1-2</w:t>
        </w:r>
      </w:hyperlink>
      <w:r>
        <w:t xml:space="preserve"> настоящей статьи срок, и в случаях, предусмотренных </w:t>
      </w:r>
      <w:hyperlink w:anchor="P227" w:history="1">
        <w:r>
          <w:rPr>
            <w:color w:val="0000FF"/>
          </w:rPr>
          <w:t>частью 5 статьи 10</w:t>
        </w:r>
      </w:hyperlink>
      <w:r>
        <w:t xml:space="preserve"> настоящего областного закона, орган местного самоуправления в течение месяца со</w:t>
      </w:r>
      <w:proofErr w:type="gramEnd"/>
      <w:r>
        <w:t xml:space="preserve"> </w:t>
      </w:r>
      <w:proofErr w:type="gramStart"/>
      <w:r>
        <w:t xml:space="preserve">дня получения от органа государственного жилищного надзора Ленинградской области информации, предусмотренной </w:t>
      </w:r>
      <w:hyperlink w:anchor="P142" w:history="1">
        <w:r>
          <w:rPr>
            <w:color w:val="0000FF"/>
          </w:rPr>
          <w:t>частью 5 статьи 5</w:t>
        </w:r>
      </w:hyperlink>
      <w:r>
        <w:t xml:space="preserve"> настоящего областного закона, принимает решение о формировании фонда капитального ремонта в отношении такого многоквартирного дома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расположенных на территории Ленинградской области (далее - региональный оператор).</w:t>
      </w:r>
      <w:proofErr w:type="gramEnd"/>
      <w:r>
        <w:t xml:space="preserve"> О принятии соответствующего решения орган местного самоуправления уведомляет регионального оператора в течение пяти рабочих дней со дня его принятия.</w:t>
      </w:r>
    </w:p>
    <w:p w:rsidR="00346573" w:rsidRDefault="00346573">
      <w:pPr>
        <w:pStyle w:val="ConsPlusNormal"/>
        <w:jc w:val="both"/>
      </w:pPr>
      <w:r>
        <w:t xml:space="preserve">(в ред. Законов Ленинградской области от 06.06.2016 </w:t>
      </w:r>
      <w:hyperlink r:id="rId33" w:history="1">
        <w:r>
          <w:rPr>
            <w:color w:val="0000FF"/>
          </w:rPr>
          <w:t>N 39-оз</w:t>
        </w:r>
      </w:hyperlink>
      <w:r>
        <w:t xml:space="preserve">, от 15.03.2017 </w:t>
      </w:r>
      <w:hyperlink r:id="rId34" w:history="1">
        <w:r>
          <w:rPr>
            <w:color w:val="0000FF"/>
          </w:rPr>
          <w:t>N 10-оз</w:t>
        </w:r>
      </w:hyperlink>
      <w:r>
        <w:t xml:space="preserve">, от 16.05.2018 </w:t>
      </w:r>
      <w:hyperlink r:id="rId35" w:history="1">
        <w:r>
          <w:rPr>
            <w:color w:val="0000FF"/>
          </w:rPr>
          <w:t>N 41-оз</w:t>
        </w:r>
      </w:hyperlink>
      <w:r>
        <w:t>)</w:t>
      </w:r>
    </w:p>
    <w:p w:rsidR="00346573" w:rsidRDefault="00346573">
      <w:pPr>
        <w:pStyle w:val="ConsPlusNormal"/>
        <w:spacing w:before="220"/>
        <w:ind w:firstLine="540"/>
        <w:jc w:val="both"/>
      </w:pPr>
      <w:r>
        <w:t>Собственники помещений в таком многоквартирном доме уведомляются региональным оператором о решении, принятом в отношении их органом местного самоуправления, в течение пяти рабочих дней со дня получения решения органа местного самоуправления в порядке, установленном региональным оператором.</w:t>
      </w:r>
    </w:p>
    <w:p w:rsidR="00346573" w:rsidRDefault="00346573">
      <w:pPr>
        <w:pStyle w:val="ConsPlusNormal"/>
        <w:ind w:left="540"/>
        <w:jc w:val="both"/>
      </w:pPr>
    </w:p>
    <w:p w:rsidR="00346573" w:rsidRDefault="00346573">
      <w:pPr>
        <w:pStyle w:val="ConsPlusNormal"/>
        <w:ind w:firstLine="540"/>
        <w:jc w:val="both"/>
        <w:outlineLvl w:val="0"/>
      </w:pPr>
      <w:r>
        <w:t>Статья 4. Особенности уплаты взносов на капитальный ремонт</w:t>
      </w:r>
    </w:p>
    <w:p w:rsidR="00346573" w:rsidRDefault="00346573">
      <w:pPr>
        <w:pStyle w:val="ConsPlusNormal"/>
        <w:ind w:firstLine="540"/>
        <w:jc w:val="both"/>
      </w:pPr>
    </w:p>
    <w:p w:rsidR="00346573" w:rsidRDefault="00346573">
      <w:pPr>
        <w:pStyle w:val="ConsPlusNormal"/>
        <w:ind w:firstLine="540"/>
        <w:jc w:val="both"/>
      </w:pPr>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но не позднее 20-го числа месяца, следующего </w:t>
      </w:r>
      <w:proofErr w:type="gramStart"/>
      <w:r>
        <w:t>за</w:t>
      </w:r>
      <w:proofErr w:type="gramEnd"/>
      <w:r>
        <w:t xml:space="preserve"> расчетным.</w:t>
      </w:r>
    </w:p>
    <w:p w:rsidR="00346573" w:rsidRDefault="00346573">
      <w:pPr>
        <w:pStyle w:val="ConsPlusNormal"/>
        <w:jc w:val="both"/>
      </w:pPr>
      <w:r>
        <w:t>(</w:t>
      </w:r>
      <w:proofErr w:type="gramStart"/>
      <w:r>
        <w:t>в</w:t>
      </w:r>
      <w:proofErr w:type="gramEnd"/>
      <w:r>
        <w:t xml:space="preserve"> ред. </w:t>
      </w:r>
      <w:hyperlink r:id="rId36" w:history="1">
        <w:r>
          <w:rPr>
            <w:color w:val="0000FF"/>
          </w:rPr>
          <w:t>Закона</w:t>
        </w:r>
      </w:hyperlink>
      <w:r>
        <w:t xml:space="preserve"> Ленинградской области от 25.12.2017 N 89-оз)</w:t>
      </w:r>
    </w:p>
    <w:p w:rsidR="00346573" w:rsidRDefault="00346573">
      <w:pPr>
        <w:pStyle w:val="ConsPlusNormal"/>
        <w:spacing w:before="220"/>
        <w:ind w:firstLine="540"/>
        <w:jc w:val="both"/>
      </w:pPr>
      <w:r>
        <w:t xml:space="preserve">2. </w:t>
      </w:r>
      <w:proofErr w:type="gramStart"/>
      <w:r>
        <w:t xml:space="preserve">В случае формирования фонда капитального ремонта на специальном счете взносы на </w:t>
      </w:r>
      <w:r>
        <w:lastRenderedPageBreak/>
        <w:t xml:space="preserve">капитальный ремонт уплачиваются на такой специальный счет собственниками жилых помещений на основании платежных документов, представленных владельцем специального счета, в сроки, установленные для внесения платы за жилое помещение и коммунальные услуги и в порядке и на условиях, которые установлены </w:t>
      </w:r>
      <w:hyperlink r:id="rId37" w:history="1">
        <w:r>
          <w:rPr>
            <w:color w:val="0000FF"/>
          </w:rPr>
          <w:t>частью 2 статьи 155</w:t>
        </w:r>
      </w:hyperlink>
      <w:r>
        <w:t xml:space="preserve"> Жилищного кодекса Российской Федерации, если иные порядок</w:t>
      </w:r>
      <w:proofErr w:type="gramEnd"/>
      <w:r>
        <w:t xml:space="preserve"> и условия не определены решением общего собрания собственников помещений в многоквартирном доме.</w:t>
      </w:r>
    </w:p>
    <w:p w:rsidR="00346573" w:rsidRDefault="00346573">
      <w:pPr>
        <w:pStyle w:val="ConsPlusNormal"/>
        <w:jc w:val="both"/>
      </w:pPr>
      <w:r>
        <w:t xml:space="preserve">(в ред. Законов Ленинградской области от 06.06.2016 </w:t>
      </w:r>
      <w:hyperlink r:id="rId38" w:history="1">
        <w:r>
          <w:rPr>
            <w:color w:val="0000FF"/>
          </w:rPr>
          <w:t>N 39-оз</w:t>
        </w:r>
      </w:hyperlink>
      <w:r>
        <w:t xml:space="preserve">, от 25.12.2017 </w:t>
      </w:r>
      <w:hyperlink r:id="rId39" w:history="1">
        <w:r>
          <w:rPr>
            <w:color w:val="0000FF"/>
          </w:rPr>
          <w:t>N 89-оз</w:t>
        </w:r>
      </w:hyperlink>
      <w:r>
        <w:t>)</w:t>
      </w:r>
    </w:p>
    <w:p w:rsidR="00346573" w:rsidRDefault="00346573">
      <w:pPr>
        <w:pStyle w:val="ConsPlusNormal"/>
        <w:spacing w:before="220"/>
        <w:ind w:firstLine="540"/>
        <w:jc w:val="both"/>
      </w:pPr>
      <w:r>
        <w:t xml:space="preserve">2-1.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с учетом особенностей, установленных в </w:t>
      </w:r>
      <w:hyperlink r:id="rId40" w:history="1">
        <w:r>
          <w:rPr>
            <w:color w:val="0000FF"/>
          </w:rPr>
          <w:t>части 3 статьи 171</w:t>
        </w:r>
      </w:hyperlink>
      <w:r>
        <w:t xml:space="preserve"> Жилищного кодекса Российской Федерации.</w:t>
      </w:r>
    </w:p>
    <w:p w:rsidR="00346573" w:rsidRDefault="00346573">
      <w:pPr>
        <w:pStyle w:val="ConsPlusNormal"/>
        <w:jc w:val="both"/>
      </w:pPr>
      <w:r>
        <w:t>(</w:t>
      </w:r>
      <w:proofErr w:type="gramStart"/>
      <w:r>
        <w:t>ч</w:t>
      </w:r>
      <w:proofErr w:type="gramEnd"/>
      <w:r>
        <w:t xml:space="preserve">асть 2-1 введена </w:t>
      </w:r>
      <w:hyperlink r:id="rId41" w:history="1">
        <w:r>
          <w:rPr>
            <w:color w:val="0000FF"/>
          </w:rPr>
          <w:t>Законом</w:t>
        </w:r>
      </w:hyperlink>
      <w:r>
        <w:t xml:space="preserve"> Ленинградской области от 25.12.2017 N 89-оз)</w:t>
      </w:r>
    </w:p>
    <w:p w:rsidR="00346573" w:rsidRDefault="00346573">
      <w:pPr>
        <w:pStyle w:val="ConsPlusNormal"/>
        <w:spacing w:before="220"/>
        <w:ind w:firstLine="540"/>
        <w:jc w:val="both"/>
      </w:pPr>
      <w:r>
        <w:t>3.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вправе уполномочить третье лицо на предоставление платежных документов для уплаты взносов на капитальный ремонт, в том числе на начисление таких взносов, от имени регионального оператора. Порядок подготовки и предоставления указанных платежных документов от имени регионального оператора в случае, если собственники помещений в многоквартирном доме формируют фонд капитального ремонта на счете регионального оператора, устанавливается Правительством Ленинградской области.</w:t>
      </w:r>
    </w:p>
    <w:p w:rsidR="00346573" w:rsidRDefault="00346573">
      <w:pPr>
        <w:pStyle w:val="ConsPlusNormal"/>
        <w:jc w:val="both"/>
      </w:pPr>
      <w:r>
        <w:t>(</w:t>
      </w:r>
      <w:proofErr w:type="gramStart"/>
      <w:r>
        <w:t>в</w:t>
      </w:r>
      <w:proofErr w:type="gramEnd"/>
      <w:r>
        <w:t xml:space="preserve"> ред. </w:t>
      </w:r>
      <w:hyperlink r:id="rId42" w:history="1">
        <w:r>
          <w:rPr>
            <w:color w:val="0000FF"/>
          </w:rPr>
          <w:t>Закона</w:t>
        </w:r>
      </w:hyperlink>
      <w:r>
        <w:t xml:space="preserve"> Ленинградской области от 06.06.2016 N 39-оз)</w:t>
      </w:r>
    </w:p>
    <w:p w:rsidR="00346573" w:rsidRDefault="00346573">
      <w:pPr>
        <w:pStyle w:val="ConsPlusNormal"/>
        <w:ind w:firstLine="540"/>
        <w:jc w:val="both"/>
      </w:pPr>
    </w:p>
    <w:p w:rsidR="00346573" w:rsidRDefault="00346573">
      <w:pPr>
        <w:pStyle w:val="ConsPlusNormal"/>
        <w:ind w:firstLine="540"/>
        <w:jc w:val="both"/>
        <w:outlineLvl w:val="0"/>
      </w:pPr>
      <w:r>
        <w:t xml:space="preserve">Статья 5. </w:t>
      </w:r>
      <w:proofErr w:type="gramStart"/>
      <w:r>
        <w:t>Контроль за</w:t>
      </w:r>
      <w:proofErr w:type="gramEnd"/>
      <w:r>
        <w:t xml:space="preserve"> формированием фонда капитального ремонта и общественный контроль за деятельностью регионального оператора</w:t>
      </w:r>
    </w:p>
    <w:p w:rsidR="00346573" w:rsidRDefault="00346573">
      <w:pPr>
        <w:pStyle w:val="ConsPlusNormal"/>
        <w:ind w:firstLine="540"/>
        <w:jc w:val="both"/>
      </w:pPr>
    </w:p>
    <w:p w:rsidR="00346573" w:rsidRDefault="00346573">
      <w:pPr>
        <w:pStyle w:val="ConsPlusNormal"/>
        <w:ind w:firstLine="540"/>
        <w:jc w:val="both"/>
      </w:pPr>
      <w:bookmarkStart w:id="18" w:name="P127"/>
      <w:bookmarkEnd w:id="18"/>
      <w:r>
        <w:t xml:space="preserve">1. </w:t>
      </w:r>
      <w:proofErr w:type="gramStart"/>
      <w:r>
        <w:t xml:space="preserve">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Ленинградской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43" w:history="1">
        <w:r>
          <w:rPr>
            <w:color w:val="0000FF"/>
          </w:rPr>
          <w:t>частями 3</w:t>
        </w:r>
      </w:hyperlink>
      <w:r>
        <w:t xml:space="preserve"> и </w:t>
      </w:r>
      <w:hyperlink r:id="rId44" w:history="1">
        <w:r>
          <w:rPr>
            <w:color w:val="0000FF"/>
          </w:rPr>
          <w:t>4 статьи 170</w:t>
        </w:r>
      </w:hyperlink>
      <w:r>
        <w:t xml:space="preserve"> Жилищного кодекса</w:t>
      </w:r>
      <w:proofErr w:type="gramEnd"/>
      <w:r>
        <w:t xml:space="preserve"> Российской Федерации, справки банка об открытии специального счета, документа, подтверждающего полномочия лица, действующего от имени владельца специального счета.</w:t>
      </w:r>
    </w:p>
    <w:p w:rsidR="00346573" w:rsidRDefault="00346573">
      <w:pPr>
        <w:pStyle w:val="ConsPlusNormal"/>
        <w:spacing w:before="220"/>
        <w:ind w:firstLine="540"/>
        <w:jc w:val="both"/>
      </w:pPr>
      <w:bookmarkStart w:id="19" w:name="P128"/>
      <w:bookmarkEnd w:id="19"/>
      <w:r>
        <w:t xml:space="preserve">2. </w:t>
      </w:r>
      <w:proofErr w:type="gramStart"/>
      <w:r>
        <w:t>Региональный оператор обязан ежегодно не позднее 31 января года, следующего за отчетным, представлять в орган государственного жилищного надзора Ленинградской области сведения о многоквартирных домах, собственники помещений в которых формируют фонды капитального ремонта на счете, счетах регионального оператора (адрес многоквартирного дома, год ввода в эксплуатацию многоквартирного дома, тип многоквартирного дома, общая площадь многоквартирного дома, в том числе площадь жилых и нежилых</w:t>
      </w:r>
      <w:proofErr w:type="gramEnd"/>
      <w:r>
        <w:t xml:space="preserve"> помещений в многоквартирном доме), а также ежеквартально не позднее 25-го числа месяца, следующего за отчетным кварталом, сведения о поступлении взносов на капитальный ремонт от собственников помещений в многоквартирных домах.</w:t>
      </w:r>
    </w:p>
    <w:p w:rsidR="00346573" w:rsidRDefault="00346573">
      <w:pPr>
        <w:pStyle w:val="ConsPlusNormal"/>
        <w:spacing w:before="220"/>
        <w:ind w:firstLine="540"/>
        <w:jc w:val="both"/>
      </w:pPr>
      <w:bookmarkStart w:id="20" w:name="P129"/>
      <w:bookmarkEnd w:id="20"/>
      <w:r>
        <w:t>3. Владелец специального счета обязан представлять в орган государственного жилищного надзора Ленинградской области:</w:t>
      </w:r>
    </w:p>
    <w:p w:rsidR="00346573" w:rsidRDefault="00346573">
      <w:pPr>
        <w:pStyle w:val="ConsPlusNormal"/>
        <w:jc w:val="both"/>
      </w:pPr>
      <w:r>
        <w:t xml:space="preserve">(в ред. </w:t>
      </w:r>
      <w:hyperlink r:id="rId45" w:history="1">
        <w:r>
          <w:rPr>
            <w:color w:val="0000FF"/>
          </w:rPr>
          <w:t>Закона</w:t>
        </w:r>
      </w:hyperlink>
      <w:r>
        <w:t xml:space="preserve"> Ленинградской области от 16.05.2018 N 41-оз)</w:t>
      </w:r>
    </w:p>
    <w:p w:rsidR="00346573" w:rsidRDefault="00346573">
      <w:pPr>
        <w:pStyle w:val="ConsPlusNormal"/>
        <w:spacing w:before="220"/>
        <w:ind w:firstLine="540"/>
        <w:jc w:val="both"/>
      </w:pPr>
      <w:proofErr w:type="gramStart"/>
      <w:r>
        <w:t>1) ежегодно не позднее 15 января года, следующего за отчетным, сведения о размере остатка средств на специальном счете с приложением справки банка, подтверждающей соответствующую информацию;</w:t>
      </w:r>
      <w:proofErr w:type="gramEnd"/>
    </w:p>
    <w:p w:rsidR="00346573" w:rsidRDefault="00346573">
      <w:pPr>
        <w:pStyle w:val="ConsPlusNormal"/>
        <w:jc w:val="both"/>
      </w:pPr>
      <w:r>
        <w:lastRenderedPageBreak/>
        <w:t xml:space="preserve">(в ред. </w:t>
      </w:r>
      <w:hyperlink r:id="rId46" w:history="1">
        <w:r>
          <w:rPr>
            <w:color w:val="0000FF"/>
          </w:rPr>
          <w:t>Закона</w:t>
        </w:r>
      </w:hyperlink>
      <w:r>
        <w:t xml:space="preserve"> Ленинградской области от 16.05.2018 N 41-оз)</w:t>
      </w:r>
    </w:p>
    <w:p w:rsidR="00346573" w:rsidRDefault="00346573">
      <w:pPr>
        <w:pStyle w:val="ConsPlusNormal"/>
        <w:spacing w:before="220"/>
        <w:ind w:firstLine="540"/>
        <w:jc w:val="both"/>
      </w:pPr>
      <w:r>
        <w:t>2) ежеквартально не позднее 10-го числа месяца, следующего за отчетным кварталом:</w:t>
      </w:r>
    </w:p>
    <w:p w:rsidR="00346573" w:rsidRDefault="00346573">
      <w:pPr>
        <w:pStyle w:val="ConsPlusNormal"/>
        <w:spacing w:before="220"/>
        <w:ind w:firstLine="540"/>
        <w:jc w:val="both"/>
      </w:pPr>
      <w:r>
        <w:t>а) сведения о размере средств, начисленных в качестве взносов на капитальный ремонт;</w:t>
      </w:r>
    </w:p>
    <w:p w:rsidR="00346573" w:rsidRDefault="00346573">
      <w:pPr>
        <w:pStyle w:val="ConsPlusNormal"/>
        <w:jc w:val="both"/>
      </w:pPr>
      <w:r>
        <w:t xml:space="preserve">(в ред. </w:t>
      </w:r>
      <w:hyperlink r:id="rId47" w:history="1">
        <w:r>
          <w:rPr>
            <w:color w:val="0000FF"/>
          </w:rPr>
          <w:t>Закона</w:t>
        </w:r>
      </w:hyperlink>
      <w:r>
        <w:t xml:space="preserve"> Ленинградской области от 16.05.2018 N 41-оз)</w:t>
      </w:r>
    </w:p>
    <w:p w:rsidR="00346573" w:rsidRDefault="00346573">
      <w:pPr>
        <w:pStyle w:val="ConsPlusNormal"/>
        <w:spacing w:before="220"/>
        <w:ind w:firstLine="540"/>
        <w:jc w:val="both"/>
      </w:pPr>
      <w:r>
        <w:t>б) сведения о размере средств, поступивших в качестве взносов на капитальный ремонт;</w:t>
      </w:r>
    </w:p>
    <w:p w:rsidR="00346573" w:rsidRDefault="00346573">
      <w:pPr>
        <w:pStyle w:val="ConsPlusNormal"/>
        <w:spacing w:before="220"/>
        <w:ind w:firstLine="540"/>
        <w:jc w:val="both"/>
      </w:pPr>
      <w:r>
        <w:t>в) сведения о размере израсходованных средств на капитальный ремонт со специального счета;</w:t>
      </w:r>
    </w:p>
    <w:p w:rsidR="00346573" w:rsidRDefault="00346573">
      <w:pPr>
        <w:pStyle w:val="ConsPlusNormal"/>
        <w:spacing w:before="220"/>
        <w:ind w:firstLine="540"/>
        <w:jc w:val="both"/>
      </w:pPr>
      <w:r>
        <w:t xml:space="preserve">г) сведения о заключении договора займа </w:t>
      </w:r>
      <w:proofErr w:type="gramStart"/>
      <w:r>
        <w:t>и(</w:t>
      </w:r>
      <w:proofErr w:type="gramEnd"/>
      <w:r>
        <w:t>или) кредитного договора на проведение капитального ремонта с приложением заверенных копий таких договоров.</w:t>
      </w:r>
    </w:p>
    <w:p w:rsidR="00346573" w:rsidRDefault="00346573">
      <w:pPr>
        <w:pStyle w:val="ConsPlusNormal"/>
        <w:spacing w:before="220"/>
        <w:ind w:firstLine="540"/>
        <w:jc w:val="both"/>
      </w:pPr>
      <w:r>
        <w:t>Лицо, уполномоченное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обязано представлять владельцу специального счета сведения о размере средств, начисленных в качестве взносов на капитальный ремонт, ежеквартально не позднее 5-го числа месяца, следующего за отчетным кварталом.</w:t>
      </w:r>
    </w:p>
    <w:p w:rsidR="00346573" w:rsidRDefault="00346573">
      <w:pPr>
        <w:pStyle w:val="ConsPlusNormal"/>
        <w:jc w:val="both"/>
      </w:pPr>
      <w:r>
        <w:t xml:space="preserve">(часть 3 в ред. </w:t>
      </w:r>
      <w:hyperlink r:id="rId48" w:history="1">
        <w:r>
          <w:rPr>
            <w:color w:val="0000FF"/>
          </w:rPr>
          <w:t>Закона</w:t>
        </w:r>
      </w:hyperlink>
      <w:r>
        <w:t xml:space="preserve"> Ленинградской области от 15.03.2017 N 10-оз)</w:t>
      </w:r>
    </w:p>
    <w:p w:rsidR="00346573" w:rsidRDefault="00346573">
      <w:pPr>
        <w:pStyle w:val="ConsPlusNormal"/>
        <w:spacing w:before="220"/>
        <w:ind w:firstLine="540"/>
        <w:jc w:val="both"/>
      </w:pPr>
      <w:r>
        <w:t xml:space="preserve">4. Уведомления </w:t>
      </w:r>
      <w:proofErr w:type="gramStart"/>
      <w:r>
        <w:t>и(</w:t>
      </w:r>
      <w:proofErr w:type="gramEnd"/>
      <w:r>
        <w:t xml:space="preserve">или) сведения, указанные в </w:t>
      </w:r>
      <w:hyperlink w:anchor="P127" w:history="1">
        <w:r>
          <w:rPr>
            <w:color w:val="0000FF"/>
          </w:rPr>
          <w:t>частях 1</w:t>
        </w:r>
      </w:hyperlink>
      <w:r>
        <w:t xml:space="preserve">, </w:t>
      </w:r>
      <w:hyperlink w:anchor="P128" w:history="1">
        <w:r>
          <w:rPr>
            <w:color w:val="0000FF"/>
          </w:rPr>
          <w:t>2</w:t>
        </w:r>
      </w:hyperlink>
      <w:r>
        <w:t xml:space="preserve"> и </w:t>
      </w:r>
      <w:hyperlink w:anchor="P129" w:history="1">
        <w:r>
          <w:rPr>
            <w:color w:val="0000FF"/>
          </w:rPr>
          <w:t>3</w:t>
        </w:r>
      </w:hyperlink>
      <w:r>
        <w:t xml:space="preserve"> настоящей статьи, предоставляются региональным оператором и(или) владельцем специального счета в электронной форме, заверенные электронной подписью, в порядке, установленном Правительством Ленинградской области.</w:t>
      </w:r>
    </w:p>
    <w:p w:rsidR="00346573" w:rsidRDefault="00346573">
      <w:pPr>
        <w:pStyle w:val="ConsPlusNormal"/>
        <w:spacing w:before="220"/>
        <w:ind w:firstLine="540"/>
        <w:jc w:val="both"/>
      </w:pPr>
      <w:bookmarkStart w:id="21" w:name="P142"/>
      <w:bookmarkEnd w:id="21"/>
      <w:r>
        <w:t xml:space="preserve">5. Орган государственного жилищного надзора Ленинградской области ведет реестр уведомлений, указанных в </w:t>
      </w:r>
      <w:hyperlink w:anchor="P127"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w:t>
      </w:r>
      <w:proofErr w:type="gramStart"/>
      <w:r>
        <w:t>и(</w:t>
      </w:r>
      <w:proofErr w:type="gramEnd"/>
      <w:r>
        <w:t>или) не реализовали его.</w:t>
      </w:r>
    </w:p>
    <w:p w:rsidR="00346573" w:rsidRDefault="00346573">
      <w:pPr>
        <w:pStyle w:val="ConsPlusNormal"/>
        <w:spacing w:before="220"/>
        <w:ind w:firstLine="540"/>
        <w:jc w:val="both"/>
      </w:pPr>
      <w:r>
        <w:t>Порядок ведения указанных реестров, а также информирования органов местного самоуправления и регионального оператора устанавливается Правительством Ленинградской области.</w:t>
      </w:r>
    </w:p>
    <w:p w:rsidR="00346573" w:rsidRDefault="00346573">
      <w:pPr>
        <w:pStyle w:val="ConsPlusNormal"/>
        <w:spacing w:before="220"/>
        <w:ind w:firstLine="540"/>
        <w:jc w:val="both"/>
      </w:pPr>
      <w:r>
        <w:t xml:space="preserve">6. Общественный </w:t>
      </w:r>
      <w:proofErr w:type="gramStart"/>
      <w:r>
        <w:t>контроль за</w:t>
      </w:r>
      <w:proofErr w:type="gramEnd"/>
      <w:r>
        <w:t xml:space="preserve"> деятельностью регионального оператора осуществляется в соответствии с законодательством Российской Федерации.</w:t>
      </w:r>
    </w:p>
    <w:p w:rsidR="00346573" w:rsidRDefault="00346573">
      <w:pPr>
        <w:pStyle w:val="ConsPlusNormal"/>
        <w:ind w:firstLine="540"/>
        <w:jc w:val="both"/>
      </w:pPr>
    </w:p>
    <w:p w:rsidR="00346573" w:rsidRDefault="00346573">
      <w:pPr>
        <w:pStyle w:val="ConsPlusNormal"/>
        <w:ind w:firstLine="540"/>
        <w:jc w:val="both"/>
        <w:outlineLvl w:val="0"/>
      </w:pPr>
      <w:r>
        <w:t>Статья 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w:t>
      </w:r>
    </w:p>
    <w:p w:rsidR="00346573" w:rsidRDefault="00346573">
      <w:pPr>
        <w:pStyle w:val="ConsPlusNormal"/>
        <w:ind w:firstLine="540"/>
        <w:jc w:val="both"/>
      </w:pPr>
      <w:r>
        <w:t>(</w:t>
      </w:r>
      <w:proofErr w:type="gramStart"/>
      <w:r>
        <w:t>введена</w:t>
      </w:r>
      <w:proofErr w:type="gramEnd"/>
      <w:r>
        <w:t xml:space="preserve"> </w:t>
      </w:r>
      <w:hyperlink r:id="rId49" w:history="1">
        <w:r>
          <w:rPr>
            <w:color w:val="0000FF"/>
          </w:rPr>
          <w:t>Законом</w:t>
        </w:r>
      </w:hyperlink>
      <w:r>
        <w:t xml:space="preserve"> Ленинградской области от 06.06.2016 N 39-оз)</w:t>
      </w:r>
    </w:p>
    <w:p w:rsidR="00346573" w:rsidRDefault="00346573">
      <w:pPr>
        <w:pStyle w:val="ConsPlusNormal"/>
        <w:ind w:firstLine="540"/>
        <w:jc w:val="both"/>
      </w:pPr>
    </w:p>
    <w:p w:rsidR="00346573" w:rsidRDefault="00346573">
      <w:pPr>
        <w:pStyle w:val="ConsPlusNormal"/>
        <w:ind w:firstLine="540"/>
        <w:jc w:val="both"/>
      </w:pPr>
      <w:proofErr w:type="gramStart"/>
      <w:r>
        <w:t>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но не ранее полного погашения задолженности в случае, если на проведение капитального ремонта общего имущества в многоквартирном доме предоставлены и не возвращены кредит</w:t>
      </w:r>
      <w:proofErr w:type="gramEnd"/>
      <w:r>
        <w:t xml:space="preserve">, заем или имеется подлежащая погашению за счет фонда капитального ремонта задолженность по оплате оказанных услуг </w:t>
      </w:r>
      <w:proofErr w:type="gramStart"/>
      <w:r>
        <w:t>и(</w:t>
      </w:r>
      <w:proofErr w:type="gramEnd"/>
      <w:r>
        <w:t>или) выполненных работ по капитальному ремонту общего имущества в многоквартирном доме.</w:t>
      </w:r>
    </w:p>
    <w:p w:rsidR="00346573" w:rsidRDefault="00346573">
      <w:pPr>
        <w:pStyle w:val="ConsPlusNormal"/>
        <w:ind w:firstLine="540"/>
        <w:jc w:val="both"/>
      </w:pPr>
    </w:p>
    <w:p w:rsidR="00346573" w:rsidRDefault="00346573">
      <w:pPr>
        <w:pStyle w:val="ConsPlusNormal"/>
        <w:ind w:firstLine="540"/>
        <w:jc w:val="both"/>
        <w:outlineLvl w:val="0"/>
      </w:pPr>
      <w:r>
        <w:t xml:space="preserve">Статья 5-2. Порядок передачи региональным оператором или владельцем специального счета документов и информации, связанной с формированием фонда капитального ремонта, </w:t>
      </w:r>
      <w:r>
        <w:lastRenderedPageBreak/>
        <w:t xml:space="preserve">владельцу специального счета </w:t>
      </w:r>
      <w:proofErr w:type="gramStart"/>
      <w:r>
        <w:t>и(</w:t>
      </w:r>
      <w:proofErr w:type="gramEnd"/>
      <w:r>
        <w:t>или) региональному оператору</w:t>
      </w:r>
    </w:p>
    <w:p w:rsidR="00346573" w:rsidRDefault="00346573">
      <w:pPr>
        <w:pStyle w:val="ConsPlusNormal"/>
        <w:ind w:firstLine="540"/>
        <w:jc w:val="both"/>
      </w:pPr>
      <w:r>
        <w:t>(</w:t>
      </w:r>
      <w:proofErr w:type="gramStart"/>
      <w:r>
        <w:t>введена</w:t>
      </w:r>
      <w:proofErr w:type="gramEnd"/>
      <w:r>
        <w:t xml:space="preserve"> </w:t>
      </w:r>
      <w:hyperlink r:id="rId50" w:history="1">
        <w:r>
          <w:rPr>
            <w:color w:val="0000FF"/>
          </w:rPr>
          <w:t>Законом</w:t>
        </w:r>
      </w:hyperlink>
      <w:r>
        <w:t xml:space="preserve"> Ленинградской области от 06.06.2016 N 39-оз)</w:t>
      </w:r>
    </w:p>
    <w:p w:rsidR="00346573" w:rsidRDefault="00346573">
      <w:pPr>
        <w:pStyle w:val="ConsPlusNormal"/>
        <w:ind w:firstLine="540"/>
        <w:jc w:val="both"/>
      </w:pPr>
    </w:p>
    <w:p w:rsidR="00346573" w:rsidRDefault="00346573">
      <w:pPr>
        <w:pStyle w:val="ConsPlusNormal"/>
        <w:ind w:firstLine="540"/>
        <w:jc w:val="both"/>
      </w:pPr>
      <w:r>
        <w:t xml:space="preserve">При изменении способа формирования фонда капитального ремонта в случаях, предусмотренных Жилищным </w:t>
      </w:r>
      <w:hyperlink r:id="rId51" w:history="1">
        <w:r>
          <w:rPr>
            <w:color w:val="0000FF"/>
          </w:rPr>
          <w:t>кодексом</w:t>
        </w:r>
      </w:hyperlink>
      <w:r>
        <w:t xml:space="preserve"> Российской Федерации,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w:t>
      </w:r>
      <w:proofErr w:type="gramStart"/>
      <w:r>
        <w:t>и(</w:t>
      </w:r>
      <w:proofErr w:type="gramEnd"/>
      <w:r>
        <w:t>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Правительства Ленинградской области.</w:t>
      </w:r>
    </w:p>
    <w:p w:rsidR="00346573" w:rsidRDefault="00346573">
      <w:pPr>
        <w:pStyle w:val="ConsPlusNormal"/>
        <w:ind w:left="540"/>
        <w:jc w:val="both"/>
      </w:pPr>
    </w:p>
    <w:p w:rsidR="00346573" w:rsidRDefault="00346573">
      <w:pPr>
        <w:pStyle w:val="ConsPlusNormal"/>
        <w:ind w:firstLine="540"/>
        <w:jc w:val="both"/>
        <w:outlineLvl w:val="0"/>
      </w:pPr>
      <w:r>
        <w:t>Статья 6. Меры государственной поддержки капитального ремонта</w:t>
      </w:r>
    </w:p>
    <w:p w:rsidR="00346573" w:rsidRDefault="00346573">
      <w:pPr>
        <w:pStyle w:val="ConsPlusNormal"/>
        <w:ind w:firstLine="540"/>
        <w:jc w:val="both"/>
      </w:pPr>
    </w:p>
    <w:p w:rsidR="00346573" w:rsidRDefault="00346573">
      <w:pPr>
        <w:pStyle w:val="ConsPlusNormal"/>
        <w:ind w:firstLine="540"/>
        <w:jc w:val="both"/>
      </w:pPr>
      <w:r>
        <w:t xml:space="preserve">1. Финансирование услуг </w:t>
      </w:r>
      <w:proofErr w:type="gramStart"/>
      <w:r>
        <w:t>и(</w:t>
      </w:r>
      <w:proofErr w:type="gramEnd"/>
      <w:r>
        <w:t>или) работ по капитальному ремонту общего имущества в многоквартирных домах может осуществляться с применением мер финансовой поддержки за счет средств областного бюджета Ленинградской области в порядке и на условиях, предусмотренных настоящей статьей (далее - меры государственной поддержки).</w:t>
      </w:r>
    </w:p>
    <w:p w:rsidR="00346573" w:rsidRDefault="00346573">
      <w:pPr>
        <w:pStyle w:val="ConsPlusNormal"/>
        <w:jc w:val="both"/>
      </w:pPr>
      <w:r>
        <w:t xml:space="preserve">(в ред. </w:t>
      </w:r>
      <w:hyperlink r:id="rId52" w:history="1">
        <w:r>
          <w:rPr>
            <w:color w:val="0000FF"/>
          </w:rPr>
          <w:t>Закона</w:t>
        </w:r>
      </w:hyperlink>
      <w:r>
        <w:t xml:space="preserve"> Ленинградской области от 06.06.2016 N 39-оз)</w:t>
      </w:r>
    </w:p>
    <w:p w:rsidR="00346573" w:rsidRDefault="00346573">
      <w:pPr>
        <w:pStyle w:val="ConsPlusNormal"/>
        <w:spacing w:before="220"/>
        <w:ind w:firstLine="540"/>
        <w:jc w:val="both"/>
      </w:pPr>
      <w:r>
        <w:t>2. Меры государственной поддержки в рамках реализации региональной программы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346573" w:rsidRDefault="00346573">
      <w:pPr>
        <w:pStyle w:val="ConsPlusNormal"/>
        <w:spacing w:before="220"/>
        <w:ind w:firstLine="540"/>
        <w:jc w:val="both"/>
      </w:pPr>
      <w:r>
        <w:t>3. Меры государственной поддержки предоставляются в случае, если соответствующие средства на реализацию указанной поддержки предусмотрены областным законом об областном бюджете Ленинградской области.</w:t>
      </w:r>
    </w:p>
    <w:p w:rsidR="00346573" w:rsidRDefault="00346573">
      <w:pPr>
        <w:pStyle w:val="ConsPlusNormal"/>
        <w:spacing w:before="220"/>
        <w:ind w:firstLine="540"/>
        <w:jc w:val="both"/>
      </w:pPr>
      <w:r>
        <w:t xml:space="preserve">4. Меры государственной поддержки могут быть предоставлены в форме субсидии на финансирование оказания услуг </w:t>
      </w:r>
      <w:proofErr w:type="gramStart"/>
      <w:r>
        <w:t>и(</w:t>
      </w:r>
      <w:proofErr w:type="gramEnd"/>
      <w:r>
        <w:t xml:space="preserve">или) выполнения работ по капитальному ремонту общего имущества в многоквартирном доме, предусмотренных </w:t>
      </w:r>
      <w:hyperlink w:anchor="P235" w:history="1">
        <w:r>
          <w:rPr>
            <w:color w:val="0000FF"/>
          </w:rPr>
          <w:t>частью 1 статьи 11</w:t>
        </w:r>
      </w:hyperlink>
      <w:r>
        <w:t xml:space="preserve"> настоящего областного закона (далее - субсидия).</w:t>
      </w:r>
    </w:p>
    <w:p w:rsidR="00346573" w:rsidRDefault="00346573">
      <w:pPr>
        <w:pStyle w:val="ConsPlusNormal"/>
        <w:spacing w:before="220"/>
        <w:ind w:firstLine="540"/>
        <w:jc w:val="both"/>
      </w:pPr>
      <w:r>
        <w:t>Получателями субсидии могут быть:</w:t>
      </w:r>
    </w:p>
    <w:p w:rsidR="00346573" w:rsidRDefault="00346573">
      <w:pPr>
        <w:pStyle w:val="ConsPlusNormal"/>
        <w:spacing w:before="220"/>
        <w:ind w:firstLine="540"/>
        <w:jc w:val="both"/>
      </w:pPr>
      <w:r>
        <w:t>региональный оператор - на проведение капитального ремонта многоквартирных домов,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счете регионального оператора либо на специальном счете (в случае если владельцем специального счета определен региональный оператор);</w:t>
      </w:r>
    </w:p>
    <w:p w:rsidR="00346573" w:rsidRDefault="00346573">
      <w:pPr>
        <w:pStyle w:val="ConsPlusNormal"/>
        <w:spacing w:before="220"/>
        <w:ind w:firstLine="540"/>
        <w:jc w:val="both"/>
      </w:pPr>
      <w:r>
        <w:t>управляющие организации, товарищества собственников жилья либо жилищные кооперативы - на проведение капитального ремонта общего имущества многоквартирных домов,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специальном счете.</w:t>
      </w:r>
    </w:p>
    <w:p w:rsidR="00346573" w:rsidRDefault="00346573">
      <w:pPr>
        <w:pStyle w:val="ConsPlusNormal"/>
        <w:jc w:val="both"/>
      </w:pPr>
      <w:r>
        <w:t xml:space="preserve">(в ред. </w:t>
      </w:r>
      <w:hyperlink r:id="rId53" w:history="1">
        <w:r>
          <w:rPr>
            <w:color w:val="0000FF"/>
          </w:rPr>
          <w:t>Закона</w:t>
        </w:r>
      </w:hyperlink>
      <w:r>
        <w:t xml:space="preserve"> Ленинградской области от 06.06.2016 N 39-оз)</w:t>
      </w:r>
    </w:p>
    <w:p w:rsidR="00346573" w:rsidRDefault="00346573">
      <w:pPr>
        <w:pStyle w:val="ConsPlusNormal"/>
        <w:ind w:firstLine="540"/>
        <w:jc w:val="both"/>
      </w:pPr>
    </w:p>
    <w:p w:rsidR="00346573" w:rsidRDefault="00346573">
      <w:pPr>
        <w:pStyle w:val="ConsPlusNormal"/>
        <w:ind w:firstLine="540"/>
        <w:jc w:val="both"/>
        <w:outlineLvl w:val="0"/>
      </w:pPr>
      <w:r>
        <w:t>Статья 7. Региональная программа капитального ремонта, требования к региональной программе капитального ремонта</w:t>
      </w:r>
    </w:p>
    <w:p w:rsidR="00346573" w:rsidRDefault="00346573">
      <w:pPr>
        <w:pStyle w:val="ConsPlusNormal"/>
        <w:ind w:firstLine="540"/>
        <w:jc w:val="both"/>
      </w:pPr>
    </w:p>
    <w:p w:rsidR="00346573" w:rsidRDefault="00346573">
      <w:pPr>
        <w:pStyle w:val="ConsPlusNormal"/>
        <w:ind w:firstLine="540"/>
        <w:jc w:val="both"/>
      </w:pPr>
      <w:r>
        <w:t>1. Региональная программа капитального ремонта формируется на срок до 30 лет и включает в себя:</w:t>
      </w:r>
    </w:p>
    <w:p w:rsidR="00346573" w:rsidRDefault="00346573">
      <w:pPr>
        <w:pStyle w:val="ConsPlusNormal"/>
        <w:spacing w:before="220"/>
        <w:ind w:firstLine="540"/>
        <w:jc w:val="both"/>
      </w:pPr>
      <w:bookmarkStart w:id="22" w:name="P171"/>
      <w:bookmarkEnd w:id="22"/>
      <w:proofErr w:type="gramStart"/>
      <w:r>
        <w:t xml:space="preserve">1) перечень всех многоквартирных домов, расположенных на территории Ленинградской </w:t>
      </w:r>
      <w:r>
        <w:lastRenderedPageBreak/>
        <w:t xml:space="preserve">области,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многоквартирных домов, в отношении которых на дату утверждения или актуализации региональной программы капитального ремонта в порядке, установленном </w:t>
      </w:r>
      <w:hyperlink w:anchor="P189" w:history="1">
        <w:r>
          <w:rPr>
            <w:color w:val="0000FF"/>
          </w:rPr>
          <w:t>статьей 8</w:t>
        </w:r>
        <w:proofErr w:type="gramEnd"/>
      </w:hyperlink>
      <w:r>
        <w:t xml:space="preserve"> настоящего областного закона, приняты решения о сносе или реконструкции, и жилых домов блокированной застройки (далее - перечень многоквартирных домов) с указанием: адреса многоквартирного дома, года ввода в эксплуатацию многоквартирного дома, типа многоквартирного дома, общей площади многоквартирного дома (в том числе площади жилых и нежилых помещений в многоквартирном доме);</w:t>
      </w:r>
    </w:p>
    <w:p w:rsidR="00346573" w:rsidRDefault="00346573">
      <w:pPr>
        <w:pStyle w:val="ConsPlusNormal"/>
        <w:jc w:val="both"/>
      </w:pPr>
      <w:r>
        <w:t xml:space="preserve">(в ред. </w:t>
      </w:r>
      <w:hyperlink r:id="rId54" w:history="1">
        <w:r>
          <w:rPr>
            <w:color w:val="0000FF"/>
          </w:rPr>
          <w:t>Закона</w:t>
        </w:r>
      </w:hyperlink>
      <w:r>
        <w:t xml:space="preserve"> Ленинградской области от 06.06.2016 N 39-оз)</w:t>
      </w:r>
    </w:p>
    <w:p w:rsidR="00346573" w:rsidRDefault="00346573">
      <w:pPr>
        <w:pStyle w:val="ConsPlusNormal"/>
        <w:spacing w:before="220"/>
        <w:ind w:firstLine="540"/>
        <w:jc w:val="both"/>
      </w:pPr>
      <w:r>
        <w:t xml:space="preserve">2) перечень услуг </w:t>
      </w:r>
      <w:proofErr w:type="gramStart"/>
      <w:r>
        <w:t>и(</w:t>
      </w:r>
      <w:proofErr w:type="gramEnd"/>
      <w:r>
        <w:t>или) работ по капитальному ремонту общего имущества в каждом многоквартирном доме, включенном в региональную программу капитального ремонта;</w:t>
      </w:r>
    </w:p>
    <w:p w:rsidR="00346573" w:rsidRDefault="00346573">
      <w:pPr>
        <w:pStyle w:val="ConsPlusNormal"/>
        <w:spacing w:before="220"/>
        <w:ind w:firstLine="540"/>
        <w:jc w:val="both"/>
      </w:pPr>
      <w:r>
        <w:t xml:space="preserve">3) плановый период проведения капитального ремонта общего имущества в каждом многоквартирном доме, включенном в региональную программу капитального ремонта, по каждому виду услуг </w:t>
      </w:r>
      <w:proofErr w:type="gramStart"/>
      <w:r>
        <w:t>и(</w:t>
      </w:r>
      <w:proofErr w:type="gramEnd"/>
      <w:r>
        <w:t xml:space="preserve">или) работ с учетом необходимости оказания услуг и(или) выполнения работ, предусмотренных </w:t>
      </w:r>
      <w:hyperlink r:id="rId55" w:history="1">
        <w:r>
          <w:rPr>
            <w:color w:val="0000FF"/>
          </w:rPr>
          <w:t>пунктом 1 части 1 статьи 166</w:t>
        </w:r>
      </w:hyperlink>
      <w:r>
        <w:t xml:space="preserve"> Жилищного кодекса Российской Федерации, одновременно в отношении двух и более внутридомовых инженерных систем в многоквартирном доме, определяемой нормативным правовым актом Правительства Ленинградской области,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346573" w:rsidRDefault="00346573">
      <w:pPr>
        <w:pStyle w:val="ConsPlusNormal"/>
        <w:jc w:val="both"/>
      </w:pPr>
      <w:r>
        <w:t xml:space="preserve">(в ред. Законов Ленинградской области от 06.06.2016 </w:t>
      </w:r>
      <w:hyperlink r:id="rId56" w:history="1">
        <w:r>
          <w:rPr>
            <w:color w:val="0000FF"/>
          </w:rPr>
          <w:t>N 39-оз</w:t>
        </w:r>
      </w:hyperlink>
      <w:r>
        <w:t xml:space="preserve">, от 25.12.2017 </w:t>
      </w:r>
      <w:hyperlink r:id="rId57" w:history="1">
        <w:r>
          <w:rPr>
            <w:color w:val="0000FF"/>
          </w:rPr>
          <w:t>N 89-оз</w:t>
        </w:r>
      </w:hyperlink>
      <w:r>
        <w:t>)</w:t>
      </w:r>
    </w:p>
    <w:p w:rsidR="00346573" w:rsidRDefault="00346573">
      <w:pPr>
        <w:pStyle w:val="ConsPlusNormal"/>
        <w:spacing w:before="220"/>
        <w:ind w:firstLine="540"/>
        <w:jc w:val="both"/>
      </w:pPr>
      <w:bookmarkStart w:id="23" w:name="P176"/>
      <w:bookmarkEnd w:id="23"/>
      <w:r>
        <w:t>2. Многоквартирные дома, включенные в региональную программу капитального ремонта, формируются по двум основным группам:</w:t>
      </w:r>
    </w:p>
    <w:p w:rsidR="00346573" w:rsidRDefault="00346573">
      <w:pPr>
        <w:pStyle w:val="ConsPlusNormal"/>
        <w:spacing w:before="220"/>
        <w:ind w:firstLine="540"/>
        <w:jc w:val="both"/>
      </w:pPr>
      <w:r>
        <w:t xml:space="preserve">1) многоквартирные дома, в которых в соответствии с Жилищным </w:t>
      </w:r>
      <w:hyperlink r:id="rId58" w:history="1">
        <w:r>
          <w:rPr>
            <w:color w:val="0000FF"/>
          </w:rPr>
          <w:t>кодексом</w:t>
        </w:r>
      </w:hyperlink>
      <w:r>
        <w:t xml:space="preserve"> Российской Федерации требуется проведение капитального ремонта в первоочередном порядке;</w:t>
      </w:r>
    </w:p>
    <w:p w:rsidR="00346573" w:rsidRDefault="00346573">
      <w:pPr>
        <w:pStyle w:val="ConsPlusNormal"/>
        <w:spacing w:before="220"/>
        <w:ind w:firstLine="540"/>
        <w:jc w:val="both"/>
      </w:pPr>
      <w:r>
        <w:t>2) иные многоквартирные дома, в которых требуется проведение капитального ремонта.</w:t>
      </w:r>
    </w:p>
    <w:p w:rsidR="00346573" w:rsidRDefault="00346573">
      <w:pPr>
        <w:pStyle w:val="ConsPlusNormal"/>
        <w:spacing w:before="220"/>
        <w:ind w:firstLine="540"/>
        <w:jc w:val="both"/>
      </w:pPr>
      <w:bookmarkStart w:id="24" w:name="P179"/>
      <w:bookmarkEnd w:id="24"/>
      <w:r>
        <w:t xml:space="preserve">3. Очередность проведения капитального ремонта общего имущества в многоквартирных домах, указанных в </w:t>
      </w:r>
      <w:hyperlink w:anchor="P176" w:history="1">
        <w:r>
          <w:rPr>
            <w:color w:val="0000FF"/>
          </w:rPr>
          <w:t>части 2</w:t>
        </w:r>
      </w:hyperlink>
      <w:r>
        <w:t xml:space="preserve"> настоящей статьи, определяется исходя из следующих критериев:</w:t>
      </w:r>
    </w:p>
    <w:p w:rsidR="00346573" w:rsidRDefault="00346573">
      <w:pPr>
        <w:pStyle w:val="ConsPlusNormal"/>
        <w:spacing w:before="220"/>
        <w:ind w:firstLine="540"/>
        <w:jc w:val="both"/>
      </w:pPr>
      <w:r>
        <w:t>1) степень износа многоквартирного дома;</w:t>
      </w:r>
    </w:p>
    <w:p w:rsidR="00346573" w:rsidRDefault="00346573">
      <w:pPr>
        <w:pStyle w:val="ConsPlusNormal"/>
        <w:spacing w:before="220"/>
        <w:ind w:firstLine="540"/>
        <w:jc w:val="both"/>
      </w:pPr>
      <w:r>
        <w:t>2) дата последнего (комплексного или частичного) проведения капитального ремонта общего имущества в многоквартирном доме;</w:t>
      </w:r>
    </w:p>
    <w:p w:rsidR="00346573" w:rsidRDefault="00346573">
      <w:pPr>
        <w:pStyle w:val="ConsPlusNormal"/>
        <w:spacing w:before="220"/>
        <w:ind w:firstLine="540"/>
        <w:jc w:val="both"/>
      </w:pPr>
      <w:r>
        <w:t xml:space="preserve">3) утратил силу. - </w:t>
      </w:r>
      <w:hyperlink r:id="rId59" w:history="1">
        <w:r>
          <w:rPr>
            <w:color w:val="0000FF"/>
          </w:rPr>
          <w:t>Закон</w:t>
        </w:r>
      </w:hyperlink>
      <w:r>
        <w:t xml:space="preserve"> Ленинградской области от 16.05.2018 N 41-оз;</w:t>
      </w:r>
    </w:p>
    <w:p w:rsidR="00346573" w:rsidRDefault="00346573">
      <w:pPr>
        <w:pStyle w:val="ConsPlusNormal"/>
        <w:spacing w:before="220"/>
        <w:ind w:firstLine="540"/>
        <w:jc w:val="both"/>
      </w:pPr>
      <w:r>
        <w:t>4) продолжительность эксплуатации конструктивного элемента или вида инженерного оборудования, относящихся к общему имуществу в многоквартирном доме, по отношению к минимальной продолжительности эффективной эксплуатации конструктивных элементов и инженерного оборудования зданий, установленной действующими ведомственными строительными нормами.</w:t>
      </w:r>
    </w:p>
    <w:p w:rsidR="00346573" w:rsidRDefault="00346573">
      <w:pPr>
        <w:pStyle w:val="ConsPlusNormal"/>
        <w:spacing w:before="220"/>
        <w:ind w:firstLine="540"/>
        <w:jc w:val="both"/>
      </w:pPr>
      <w:r>
        <w:t xml:space="preserve">4. При принятии решения об определении очередности проведения капитального ремонта общего имущества в многоквартирном доме в региональной программе капитального ремонта учитывается соответствие многоквартирного дома совокупности критериев, предусмотренных </w:t>
      </w:r>
      <w:hyperlink w:anchor="P179" w:history="1">
        <w:r>
          <w:rPr>
            <w:color w:val="0000FF"/>
          </w:rPr>
          <w:t>частью 3</w:t>
        </w:r>
      </w:hyperlink>
      <w:r>
        <w:t xml:space="preserve"> настоящей статьи.</w:t>
      </w:r>
    </w:p>
    <w:p w:rsidR="00346573" w:rsidRDefault="00346573">
      <w:pPr>
        <w:pStyle w:val="ConsPlusNormal"/>
        <w:spacing w:before="220"/>
        <w:ind w:firstLine="540"/>
        <w:jc w:val="both"/>
      </w:pPr>
      <w:r>
        <w:t xml:space="preserve">5. Значения критериев, предусмотренных </w:t>
      </w:r>
      <w:hyperlink w:anchor="P179" w:history="1">
        <w:r>
          <w:rPr>
            <w:color w:val="0000FF"/>
          </w:rPr>
          <w:t>частью 3</w:t>
        </w:r>
      </w:hyperlink>
      <w:r>
        <w:t xml:space="preserve"> настоящей статьи, методика и порядок </w:t>
      </w:r>
      <w:r>
        <w:lastRenderedPageBreak/>
        <w:t>оценки многоквартирного дома в соответствии с указанными критериями устанавливаются уполномоченным органом.</w:t>
      </w:r>
    </w:p>
    <w:p w:rsidR="00346573" w:rsidRDefault="00346573">
      <w:pPr>
        <w:pStyle w:val="ConsPlusNormal"/>
        <w:spacing w:before="220"/>
        <w:ind w:firstLine="540"/>
        <w:jc w:val="both"/>
      </w:pPr>
      <w:r>
        <w:t>6. Региональная программа капитального ремонта подлежит актуализации по мере необходимости, но не реже чем один раз в год.</w:t>
      </w:r>
    </w:p>
    <w:p w:rsidR="00346573" w:rsidRDefault="00346573">
      <w:pPr>
        <w:pStyle w:val="ConsPlusNormal"/>
        <w:spacing w:before="220"/>
        <w:ind w:firstLine="540"/>
        <w:jc w:val="both"/>
      </w:pPr>
      <w:r>
        <w:t xml:space="preserve">7. Показателями эффективности выполнения региональной программы капитального ремонта являются соблюдение сроков, установленных региональной программой капитального ремонта, и выполнение предусмотренных указанной программой услуг </w:t>
      </w:r>
      <w:proofErr w:type="gramStart"/>
      <w:r>
        <w:t>и(</w:t>
      </w:r>
      <w:proofErr w:type="gramEnd"/>
      <w:r>
        <w:t>или) работ по капитальному ремонту.</w:t>
      </w:r>
    </w:p>
    <w:p w:rsidR="00346573" w:rsidRDefault="00346573">
      <w:pPr>
        <w:pStyle w:val="ConsPlusNormal"/>
        <w:ind w:firstLine="540"/>
        <w:jc w:val="both"/>
      </w:pPr>
    </w:p>
    <w:p w:rsidR="00346573" w:rsidRDefault="00346573">
      <w:pPr>
        <w:pStyle w:val="ConsPlusNormal"/>
        <w:ind w:firstLine="540"/>
        <w:jc w:val="both"/>
        <w:outlineLvl w:val="0"/>
      </w:pPr>
      <w:bookmarkStart w:id="25" w:name="P189"/>
      <w:bookmarkEnd w:id="25"/>
      <w:r>
        <w:t>Статья 8. Порядок подготовки и утверждения региональной программы капитального ремонта, порядок предоставления органами местного самоуправления сведений, необходимых для ее подготовки</w:t>
      </w:r>
    </w:p>
    <w:p w:rsidR="00346573" w:rsidRDefault="00346573">
      <w:pPr>
        <w:pStyle w:val="ConsPlusNormal"/>
        <w:jc w:val="both"/>
      </w:pPr>
      <w:r>
        <w:t xml:space="preserve">(в ред. </w:t>
      </w:r>
      <w:hyperlink r:id="rId60" w:history="1">
        <w:r>
          <w:rPr>
            <w:color w:val="0000FF"/>
          </w:rPr>
          <w:t>Закона</w:t>
        </w:r>
      </w:hyperlink>
      <w:r>
        <w:t xml:space="preserve"> Ленинградской области от 06.06.2016 N 39-оз)</w:t>
      </w:r>
    </w:p>
    <w:p w:rsidR="00346573" w:rsidRDefault="00346573">
      <w:pPr>
        <w:pStyle w:val="ConsPlusNormal"/>
        <w:ind w:firstLine="540"/>
        <w:jc w:val="both"/>
      </w:pPr>
    </w:p>
    <w:p w:rsidR="00346573" w:rsidRDefault="00346573">
      <w:pPr>
        <w:pStyle w:val="ConsPlusNormal"/>
        <w:ind w:firstLine="540"/>
        <w:jc w:val="both"/>
      </w:pPr>
      <w:r>
        <w:t xml:space="preserve">1. Региональная программа капитального ремонта формируется с разбивкой по муниципальным </w:t>
      </w:r>
      <w:proofErr w:type="gramStart"/>
      <w:r>
        <w:t>образованиям</w:t>
      </w:r>
      <w:proofErr w:type="gramEnd"/>
      <w:r>
        <w:t xml:space="preserve"> уполномоченным органом в порядке, установленном настоящей статьей, и утверждается Правительством Ленинградской области.</w:t>
      </w:r>
    </w:p>
    <w:p w:rsidR="00346573" w:rsidRDefault="00346573">
      <w:pPr>
        <w:pStyle w:val="ConsPlusNormal"/>
        <w:spacing w:before="220"/>
        <w:ind w:firstLine="540"/>
        <w:jc w:val="both"/>
      </w:pPr>
      <w:r>
        <w:t xml:space="preserve">2. Муниципальные образования представляют в уполномоченный орган информацию в отношении многоквартирных домов, расположенных на территории соответствующего муниципального образования Ленинградской области, содержащую сведения, указанные в </w:t>
      </w:r>
      <w:hyperlink w:anchor="P171" w:history="1">
        <w:r>
          <w:rPr>
            <w:color w:val="0000FF"/>
          </w:rPr>
          <w:t>пункте 1 части 1 статьи 7</w:t>
        </w:r>
      </w:hyperlink>
      <w:r>
        <w:t xml:space="preserve"> настоящего областного закона.</w:t>
      </w:r>
    </w:p>
    <w:p w:rsidR="00346573" w:rsidRDefault="00346573">
      <w:pPr>
        <w:pStyle w:val="ConsPlusNormal"/>
        <w:spacing w:before="220"/>
        <w:ind w:firstLine="540"/>
        <w:jc w:val="both"/>
      </w:pPr>
      <w:r>
        <w:t>Уполномоченный орган формирует проект региональной программы капитального ремонта с учетом информации, полученной от муниципальных образований.</w:t>
      </w:r>
    </w:p>
    <w:p w:rsidR="00346573" w:rsidRDefault="00346573">
      <w:pPr>
        <w:pStyle w:val="ConsPlusNormal"/>
        <w:spacing w:before="220"/>
        <w:ind w:firstLine="540"/>
        <w:jc w:val="both"/>
      </w:pPr>
      <w:r>
        <w:t>3. Проект региональной программы капитального ремонта размещается на официальном сайте уполномоченного органа, а также направляется в адрес регионального оператора.</w:t>
      </w:r>
    </w:p>
    <w:p w:rsidR="00346573" w:rsidRDefault="00346573">
      <w:pPr>
        <w:pStyle w:val="ConsPlusNormal"/>
        <w:spacing w:before="220"/>
        <w:ind w:firstLine="540"/>
        <w:jc w:val="both"/>
      </w:pPr>
      <w:bookmarkStart w:id="26" w:name="P196"/>
      <w:bookmarkEnd w:id="26"/>
      <w:r>
        <w:t xml:space="preserve">4. В течение 14 рабочих дней со дня размещения проекта региональной программы капитального ремонта на официальном сайте уполномоченного органа и направления указанного проекта региональному оператору муниципальные образования (в отношении многоквартирных домов, расположенных на территории муниципального образования), региональный оператор и иные заинтересованные лица вправе направить в уполномоченный орган предложения </w:t>
      </w:r>
      <w:proofErr w:type="gramStart"/>
      <w:r>
        <w:t>и(</w:t>
      </w:r>
      <w:proofErr w:type="gramEnd"/>
      <w:r>
        <w:t>или) замечания по проекту региональной программы капитального ремонта в порядке, утвержденном уполномоченным органом.</w:t>
      </w:r>
    </w:p>
    <w:p w:rsidR="00346573" w:rsidRDefault="00346573">
      <w:pPr>
        <w:pStyle w:val="ConsPlusNormal"/>
        <w:spacing w:before="220"/>
        <w:ind w:firstLine="540"/>
        <w:jc w:val="both"/>
      </w:pPr>
      <w:r>
        <w:t xml:space="preserve">5. Уполномоченный орган на основании предложений </w:t>
      </w:r>
      <w:proofErr w:type="gramStart"/>
      <w:r>
        <w:t>и(</w:t>
      </w:r>
      <w:proofErr w:type="gramEnd"/>
      <w:r>
        <w:t xml:space="preserve">или) замечаний, поступивших в соответствии с </w:t>
      </w:r>
      <w:hyperlink w:anchor="P196" w:history="1">
        <w:r>
          <w:rPr>
            <w:color w:val="0000FF"/>
          </w:rPr>
          <w:t>частью 4</w:t>
        </w:r>
      </w:hyperlink>
      <w:r>
        <w:t xml:space="preserve"> настоящей статьи, формирует окончательную редакцию проекта региональной программы капитального ремонта и представляет его на утверждение в Правительство Ленинградской области.</w:t>
      </w:r>
    </w:p>
    <w:p w:rsidR="00346573" w:rsidRDefault="00346573">
      <w:pPr>
        <w:pStyle w:val="ConsPlusNormal"/>
        <w:spacing w:before="220"/>
        <w:ind w:firstLine="540"/>
        <w:jc w:val="both"/>
      </w:pPr>
      <w:r>
        <w:t>6. Решения о внесении изменений в региональную программу капитального ремонта принимаются в порядке, установленном нормативным правовым актом Правительства Ленинградской области.</w:t>
      </w:r>
    </w:p>
    <w:p w:rsidR="00346573" w:rsidRDefault="00346573">
      <w:pPr>
        <w:pStyle w:val="ConsPlusNormal"/>
        <w:jc w:val="both"/>
      </w:pPr>
      <w:r>
        <w:t>(</w:t>
      </w:r>
      <w:proofErr w:type="gramStart"/>
      <w:r>
        <w:t>ч</w:t>
      </w:r>
      <w:proofErr w:type="gramEnd"/>
      <w:r>
        <w:t xml:space="preserve">асть 6 в ред. </w:t>
      </w:r>
      <w:hyperlink r:id="rId61" w:history="1">
        <w:r>
          <w:rPr>
            <w:color w:val="0000FF"/>
          </w:rPr>
          <w:t>Закона</w:t>
        </w:r>
      </w:hyperlink>
      <w:r>
        <w:t xml:space="preserve"> Ленинградской области от 16.05.2018 N 41-оз)</w:t>
      </w:r>
    </w:p>
    <w:p w:rsidR="00346573" w:rsidRDefault="00346573">
      <w:pPr>
        <w:pStyle w:val="ConsPlusNormal"/>
        <w:spacing w:before="220"/>
        <w:ind w:firstLine="540"/>
        <w:jc w:val="both"/>
      </w:pPr>
      <w:r>
        <w:t>7. Основаниями для актуализации региональной программы капитального ремонта могут являться:</w:t>
      </w:r>
    </w:p>
    <w:p w:rsidR="00346573" w:rsidRDefault="00346573">
      <w:pPr>
        <w:pStyle w:val="ConsPlusNormal"/>
        <w:spacing w:before="220"/>
        <w:ind w:firstLine="540"/>
        <w:jc w:val="both"/>
      </w:pPr>
      <w:r>
        <w:t>1) наличие многоквартирных домов, подлежащих исключению из региональной программы капитального ремонта или включению в региональную программу капитального ремонта;</w:t>
      </w:r>
    </w:p>
    <w:p w:rsidR="00346573" w:rsidRDefault="00346573">
      <w:pPr>
        <w:pStyle w:val="ConsPlusNormal"/>
        <w:spacing w:before="220"/>
        <w:ind w:firstLine="540"/>
        <w:jc w:val="both"/>
      </w:pPr>
      <w:r>
        <w:t xml:space="preserve">2) изменение перечня услуг </w:t>
      </w:r>
      <w:proofErr w:type="gramStart"/>
      <w:r>
        <w:t>и(</w:t>
      </w:r>
      <w:proofErr w:type="gramEnd"/>
      <w:r>
        <w:t xml:space="preserve">или) работ по капитальному ремонту общего имущества в </w:t>
      </w:r>
      <w:r>
        <w:lastRenderedPageBreak/>
        <w:t>многоквартирных домах, включенных в региональную программу капитального ремонта;</w:t>
      </w:r>
    </w:p>
    <w:p w:rsidR="00346573" w:rsidRDefault="00346573">
      <w:pPr>
        <w:pStyle w:val="ConsPlusNormal"/>
        <w:spacing w:before="220"/>
        <w:ind w:firstLine="540"/>
        <w:jc w:val="both"/>
      </w:pPr>
      <w:r>
        <w:t>3) изменение сроков проведения капитального ремонта общего имущества в многоквартирных домах, включенных в региональную программу капитального ремонта;</w:t>
      </w:r>
    </w:p>
    <w:p w:rsidR="00346573" w:rsidRDefault="00346573">
      <w:pPr>
        <w:pStyle w:val="ConsPlusNormal"/>
        <w:spacing w:before="220"/>
        <w:ind w:firstLine="540"/>
        <w:jc w:val="both"/>
      </w:pPr>
      <w:r>
        <w:t xml:space="preserve">4) изменение адреса </w:t>
      </w:r>
      <w:proofErr w:type="gramStart"/>
      <w:r>
        <w:t>и(</w:t>
      </w:r>
      <w:proofErr w:type="gramEnd"/>
      <w:r>
        <w:t>или) технических характеристик многоквартирного дома;</w:t>
      </w:r>
    </w:p>
    <w:p w:rsidR="00346573" w:rsidRDefault="00346573">
      <w:pPr>
        <w:pStyle w:val="ConsPlusNormal"/>
        <w:spacing w:before="220"/>
        <w:ind w:firstLine="540"/>
        <w:jc w:val="both"/>
      </w:pPr>
      <w:r>
        <w:t xml:space="preserve">5) наличие фактически выполненных работ по капитальному ремонту при возникновении аварий, иных чрезвычайных ситуаций природного или техногенного характера в случае, предусмотренном </w:t>
      </w:r>
      <w:hyperlink r:id="rId62" w:history="1">
        <w:r>
          <w:rPr>
            <w:color w:val="0000FF"/>
          </w:rPr>
          <w:t>частью 6 статьи 189</w:t>
        </w:r>
      </w:hyperlink>
      <w:r>
        <w:t xml:space="preserve"> Жилищного кодекса Российской Федерации.</w:t>
      </w:r>
    </w:p>
    <w:p w:rsidR="00346573" w:rsidRDefault="00346573">
      <w:pPr>
        <w:pStyle w:val="ConsPlusNormal"/>
        <w:jc w:val="both"/>
      </w:pPr>
      <w:r>
        <w:t xml:space="preserve">(часть 7 в ред. </w:t>
      </w:r>
      <w:hyperlink r:id="rId63" w:history="1">
        <w:r>
          <w:rPr>
            <w:color w:val="0000FF"/>
          </w:rPr>
          <w:t>Закона</w:t>
        </w:r>
      </w:hyperlink>
      <w:r>
        <w:t xml:space="preserve"> Ленинградской области от 16.05.2018 N 41-оз)</w:t>
      </w:r>
    </w:p>
    <w:p w:rsidR="00346573" w:rsidRDefault="00346573">
      <w:pPr>
        <w:pStyle w:val="ConsPlusNormal"/>
        <w:spacing w:before="220"/>
        <w:ind w:firstLine="540"/>
        <w:jc w:val="both"/>
      </w:pPr>
      <w:r>
        <w:t>8. Методическое обеспечение формирования региональной программы капитального ремонта, в том числе дача необходимых разъяснений, рекомендаций, осуществляется уполномоченным органом.</w:t>
      </w:r>
    </w:p>
    <w:p w:rsidR="00346573" w:rsidRDefault="00346573">
      <w:pPr>
        <w:pStyle w:val="ConsPlusNormal"/>
        <w:ind w:firstLine="540"/>
        <w:jc w:val="both"/>
      </w:pPr>
    </w:p>
    <w:p w:rsidR="00346573" w:rsidRDefault="00346573">
      <w:pPr>
        <w:pStyle w:val="ConsPlusNormal"/>
        <w:ind w:firstLine="540"/>
        <w:jc w:val="both"/>
        <w:outlineLvl w:val="0"/>
      </w:pPr>
      <w:r>
        <w:t>Статья 9. Краткосрочный план реализации региональной программы капитального ремонта</w:t>
      </w:r>
    </w:p>
    <w:p w:rsidR="00346573" w:rsidRDefault="00346573">
      <w:pPr>
        <w:pStyle w:val="ConsPlusNormal"/>
        <w:ind w:firstLine="540"/>
        <w:jc w:val="both"/>
      </w:pPr>
    </w:p>
    <w:p w:rsidR="00346573" w:rsidRDefault="00346573">
      <w:pPr>
        <w:pStyle w:val="ConsPlusNormal"/>
        <w:ind w:firstLine="540"/>
        <w:jc w:val="both"/>
      </w:pPr>
      <w:r>
        <w:t xml:space="preserve">1. Краткосрочным планом реализации региональной программы капитального ремонта является план мероприятий по проведению капитального ремонта общего имущества в многоквартирных домах на три года с распределением по годам в пределах указанного срока, предусматривающий конкретизацию сроков проведения капитального ремонта общего имущества в многоквартирных домах, уточняющий планируемые виды услуг </w:t>
      </w:r>
      <w:proofErr w:type="gramStart"/>
      <w:r>
        <w:t>и(</w:t>
      </w:r>
      <w:proofErr w:type="gramEnd"/>
      <w:r>
        <w:t>или) работ по капитальному ремонту общего имущества в многоквартирных домах, определяющий виды и объем государственной поддержки капитального ремонта, а также включающий в себя иные сведения, определяемые Правительством Ленинградской области (далее - краткосрочный план реализации программы).</w:t>
      </w:r>
    </w:p>
    <w:p w:rsidR="00346573" w:rsidRDefault="00346573">
      <w:pPr>
        <w:pStyle w:val="ConsPlusNormal"/>
        <w:jc w:val="both"/>
      </w:pPr>
      <w:r>
        <w:t xml:space="preserve">(в ред. </w:t>
      </w:r>
      <w:hyperlink r:id="rId64" w:history="1">
        <w:r>
          <w:rPr>
            <w:color w:val="0000FF"/>
          </w:rPr>
          <w:t>Закона</w:t>
        </w:r>
      </w:hyperlink>
      <w:r>
        <w:t xml:space="preserve"> Ленинградской области от 06.06.2016 N 39-оз)</w:t>
      </w:r>
    </w:p>
    <w:p w:rsidR="00346573" w:rsidRDefault="00346573">
      <w:pPr>
        <w:pStyle w:val="ConsPlusNormal"/>
        <w:spacing w:before="220"/>
        <w:ind w:firstLine="540"/>
        <w:jc w:val="both"/>
      </w:pPr>
      <w:r>
        <w:t>2. Правительство Ленинградской области и органы местного самоуправления Ленинградской области обязаны утверждать краткосрочные планы реализации программы в порядке, установленном нормативным правовым актом Правительства Ленинградской области.</w:t>
      </w:r>
    </w:p>
    <w:p w:rsidR="00346573" w:rsidRDefault="00346573">
      <w:pPr>
        <w:pStyle w:val="ConsPlusNormal"/>
        <w:jc w:val="both"/>
      </w:pPr>
      <w:r>
        <w:t>(</w:t>
      </w:r>
      <w:proofErr w:type="gramStart"/>
      <w:r>
        <w:t>ч</w:t>
      </w:r>
      <w:proofErr w:type="gramEnd"/>
      <w:r>
        <w:t xml:space="preserve">асть 2 в ред. </w:t>
      </w:r>
      <w:hyperlink r:id="rId65" w:history="1">
        <w:r>
          <w:rPr>
            <w:color w:val="0000FF"/>
          </w:rPr>
          <w:t>Закона</w:t>
        </w:r>
      </w:hyperlink>
      <w:r>
        <w:t xml:space="preserve"> Ленинградской области от 25.12.2017 N 89-оз)</w:t>
      </w:r>
    </w:p>
    <w:p w:rsidR="00346573" w:rsidRDefault="00346573">
      <w:pPr>
        <w:pStyle w:val="ConsPlusNormal"/>
        <w:spacing w:before="220"/>
        <w:ind w:firstLine="540"/>
        <w:jc w:val="both"/>
      </w:pPr>
      <w:r>
        <w:t>3. Методическое обеспечение формирования краткосрочного плана реализации программы, в том числе дача необходимых разъяснений, рекомендаций, осуществляется уполномоченным органом.</w:t>
      </w:r>
    </w:p>
    <w:p w:rsidR="00346573" w:rsidRDefault="00346573">
      <w:pPr>
        <w:pStyle w:val="ConsPlusNormal"/>
        <w:ind w:firstLine="540"/>
        <w:jc w:val="both"/>
      </w:pPr>
    </w:p>
    <w:p w:rsidR="00346573" w:rsidRDefault="00346573">
      <w:pPr>
        <w:pStyle w:val="ConsPlusNormal"/>
        <w:ind w:firstLine="540"/>
        <w:jc w:val="both"/>
        <w:outlineLvl w:val="0"/>
      </w:pPr>
      <w:r>
        <w:t>Статья 10. Решение о проведении капитального ремонта общего имущества в многоквартирном доме</w:t>
      </w:r>
    </w:p>
    <w:p w:rsidR="00346573" w:rsidRDefault="00346573">
      <w:pPr>
        <w:pStyle w:val="ConsPlusNormal"/>
        <w:ind w:firstLine="540"/>
        <w:jc w:val="both"/>
      </w:pPr>
    </w:p>
    <w:p w:rsidR="00346573" w:rsidRDefault="00346573">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22" w:history="1">
        <w:r>
          <w:rPr>
            <w:color w:val="0000FF"/>
          </w:rPr>
          <w:t>частью 4</w:t>
        </w:r>
      </w:hyperlink>
      <w:r>
        <w:t xml:space="preserve"> настоящей статьи.</w:t>
      </w:r>
    </w:p>
    <w:p w:rsidR="00346573" w:rsidRDefault="00346573">
      <w:pPr>
        <w:pStyle w:val="ConsPlusNormal"/>
        <w:spacing w:before="220"/>
        <w:ind w:firstLine="540"/>
        <w:jc w:val="both"/>
      </w:pPr>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w:t>
      </w:r>
      <w:proofErr w:type="gramStart"/>
      <w:r>
        <w:t>и(</w:t>
      </w:r>
      <w:proofErr w:type="gramEnd"/>
      <w:r>
        <w:t xml:space="preserve">или) выполнение работ по содержанию и ремонту общего имущества в многоквартирном доме, регионального оператора либо по собственной инициативе. При этом досрочное проведение капитального ремонта общего имущества в многоквартирном доме в рамках реализации региональной программы капитального ремонта для собственников, которые формируют фонд капитального ремонта на счете, счетах регионального оператора, возможно только при условии достаточности накопленных средств фонда капитального ремонта для проведения капитального ремонта многоквартирного дома, </w:t>
      </w:r>
      <w:proofErr w:type="gramStart"/>
      <w:r>
        <w:t>решение</w:t>
      </w:r>
      <w:proofErr w:type="gramEnd"/>
      <w:r>
        <w:t xml:space="preserve"> о проведении которого принято собственниками.</w:t>
      </w:r>
    </w:p>
    <w:p w:rsidR="00346573" w:rsidRDefault="00346573">
      <w:pPr>
        <w:pStyle w:val="ConsPlusNormal"/>
        <w:spacing w:before="220"/>
        <w:ind w:firstLine="540"/>
        <w:jc w:val="both"/>
      </w:pPr>
      <w:r>
        <w:lastRenderedPageBreak/>
        <w:t xml:space="preserve">3. Решение о проведении капитального ремонта принимается в порядке, установленном Жилищным </w:t>
      </w:r>
      <w:hyperlink r:id="rId66" w:history="1">
        <w:r>
          <w:rPr>
            <w:color w:val="0000FF"/>
          </w:rPr>
          <w:t>кодексом</w:t>
        </w:r>
      </w:hyperlink>
      <w:r>
        <w:t xml:space="preserve"> Российской Федерации.</w:t>
      </w:r>
    </w:p>
    <w:p w:rsidR="00346573" w:rsidRDefault="00346573">
      <w:pPr>
        <w:pStyle w:val="ConsPlusNormal"/>
        <w:spacing w:before="220"/>
        <w:ind w:firstLine="540"/>
        <w:jc w:val="both"/>
      </w:pPr>
      <w:bookmarkStart w:id="27" w:name="P222"/>
      <w:bookmarkEnd w:id="27"/>
      <w:r>
        <w:t xml:space="preserve">4. </w:t>
      </w:r>
      <w:proofErr w:type="gramStart"/>
      <w:r>
        <w:t xml:space="preserve">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95" w:history="1">
        <w:r>
          <w:rPr>
            <w:color w:val="0000FF"/>
          </w:rPr>
          <w:t>части 8 статьи 17</w:t>
        </w:r>
      </w:hyperlink>
      <w:r>
        <w:t xml:space="preserve"> настоящего областного закона, принимает решение о проведении такого капитального ремонта в соответствии с региональной программой</w:t>
      </w:r>
      <w:proofErr w:type="gramEnd"/>
      <w:r>
        <w:t xml:space="preserve"> капитального ремонта и предложениями регионального оператора.</w:t>
      </w:r>
    </w:p>
    <w:p w:rsidR="00346573" w:rsidRDefault="00346573">
      <w:pPr>
        <w:pStyle w:val="ConsPlusNormal"/>
        <w:jc w:val="both"/>
      </w:pPr>
      <w:r>
        <w:t xml:space="preserve">(в ред. </w:t>
      </w:r>
      <w:hyperlink r:id="rId67" w:history="1">
        <w:r>
          <w:rPr>
            <w:color w:val="0000FF"/>
          </w:rPr>
          <w:t>Закона</w:t>
        </w:r>
      </w:hyperlink>
      <w:r>
        <w:t xml:space="preserve"> Ленинградской области от 15.03.2017 N 10-оз)</w:t>
      </w:r>
    </w:p>
    <w:p w:rsidR="00346573" w:rsidRDefault="00346573">
      <w:pPr>
        <w:pStyle w:val="ConsPlusNormal"/>
        <w:spacing w:before="220"/>
        <w:ind w:firstLine="540"/>
        <w:jc w:val="both"/>
      </w:pPr>
      <w:r>
        <w:t>О принятии соответствующего решения орган местного самоуправления уведомляет регионального оператора в течение пяти рабочих дней с момента его принятия. Собственники помещений в таком многоквартирном доме уведомляются региональным оператором о решении, принятом в отношении их органом местного самоуправления, в порядке, установленном региональным оператором.</w:t>
      </w:r>
    </w:p>
    <w:p w:rsidR="00346573" w:rsidRDefault="00346573">
      <w:pPr>
        <w:pStyle w:val="ConsPlusNormal"/>
        <w:spacing w:before="220"/>
        <w:ind w:firstLine="540"/>
        <w:jc w:val="both"/>
      </w:pPr>
      <w:r>
        <w:t xml:space="preserve">В случае возникновения аварии, иных чрезвычайных ситуаций природного или техногенного характера решение по вопросам, предусмотренным </w:t>
      </w:r>
      <w:hyperlink r:id="rId68" w:history="1">
        <w:r>
          <w:rPr>
            <w:color w:val="0000FF"/>
          </w:rPr>
          <w:t>пунктами 1</w:t>
        </w:r>
      </w:hyperlink>
      <w:r>
        <w:t xml:space="preserve"> - </w:t>
      </w:r>
      <w:hyperlink r:id="rId69" w:history="1">
        <w:r>
          <w:rPr>
            <w:color w:val="0000FF"/>
          </w:rPr>
          <w:t>4 части 5 статьи 189</w:t>
        </w:r>
      </w:hyperlink>
      <w:r>
        <w:t xml:space="preserve"> Жилищного кодекса Российской Федерации, принимается в порядке, установленном нормативным правовым актом Правительства Ленинградской области.</w:t>
      </w:r>
    </w:p>
    <w:p w:rsidR="00346573" w:rsidRDefault="00346573">
      <w:pPr>
        <w:pStyle w:val="ConsPlusNormal"/>
        <w:jc w:val="both"/>
      </w:pPr>
      <w:r>
        <w:t xml:space="preserve">(абзац введен </w:t>
      </w:r>
      <w:hyperlink r:id="rId70" w:history="1">
        <w:r>
          <w:rPr>
            <w:color w:val="0000FF"/>
          </w:rPr>
          <w:t>Законом</w:t>
        </w:r>
      </w:hyperlink>
      <w:r>
        <w:t xml:space="preserve"> Ленинградской области от 15.03.2017 N 10-оз)</w:t>
      </w:r>
    </w:p>
    <w:p w:rsidR="00346573" w:rsidRDefault="00346573">
      <w:pPr>
        <w:pStyle w:val="ConsPlusNormal"/>
        <w:spacing w:before="220"/>
        <w:ind w:firstLine="540"/>
        <w:jc w:val="both"/>
      </w:pPr>
      <w:bookmarkStart w:id="28" w:name="P227"/>
      <w:bookmarkEnd w:id="28"/>
      <w:r>
        <w:t xml:space="preserve">5.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w:t>
      </w:r>
      <w:proofErr w:type="gramStart"/>
      <w:r>
        <w:t>и(</w:t>
      </w:r>
      <w:proofErr w:type="gramEnd"/>
      <w:r>
        <w:t xml:space="preserve">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О принятии соответствующего решения орган местного самоуправления уведомляет регионального оператора в течение пяти рабочих дней с момента его принятия. Положения настоящей части не применяются в случае наличия непогашенных кредита </w:t>
      </w:r>
      <w:proofErr w:type="gramStart"/>
      <w:r>
        <w:t>и(</w:t>
      </w:r>
      <w:proofErr w:type="gramEnd"/>
      <w:r>
        <w:t>или) займа, погашение которых осуществляется за счет средств, поступающих на соответствующий специальный счет.</w:t>
      </w:r>
    </w:p>
    <w:p w:rsidR="00346573" w:rsidRDefault="00346573">
      <w:pPr>
        <w:pStyle w:val="ConsPlusNormal"/>
        <w:jc w:val="both"/>
      </w:pPr>
      <w:r>
        <w:t>(</w:t>
      </w:r>
      <w:proofErr w:type="gramStart"/>
      <w:r>
        <w:t>ч</w:t>
      </w:r>
      <w:proofErr w:type="gramEnd"/>
      <w:r>
        <w:t xml:space="preserve">асть 5 в ред. </w:t>
      </w:r>
      <w:hyperlink r:id="rId71" w:history="1">
        <w:r>
          <w:rPr>
            <w:color w:val="0000FF"/>
          </w:rPr>
          <w:t>Закона</w:t>
        </w:r>
      </w:hyperlink>
      <w:r>
        <w:t xml:space="preserve"> Ленинградской области от 16.05.2018 N 41-оз)</w:t>
      </w:r>
    </w:p>
    <w:p w:rsidR="00346573" w:rsidRDefault="00346573">
      <w:pPr>
        <w:pStyle w:val="ConsPlusNormal"/>
        <w:spacing w:before="220"/>
        <w:ind w:firstLine="540"/>
        <w:jc w:val="both"/>
      </w:pPr>
      <w:r>
        <w:t xml:space="preserve">5-1. В течение 10 дней с даты подписания акта приемки оказанных услуг </w:t>
      </w:r>
      <w:proofErr w:type="gramStart"/>
      <w:r>
        <w:t>и(</w:t>
      </w:r>
      <w:proofErr w:type="gramEnd"/>
      <w:r>
        <w:t xml:space="preserve">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и(или) о выполнении работ по капитальному ремонту, актов приемки оказанных услуг </w:t>
      </w:r>
      <w:proofErr w:type="gramStart"/>
      <w:r>
        <w:t>и(</w:t>
      </w:r>
      <w:proofErr w:type="gramEnd"/>
      <w:r>
        <w:t>или) выполненных работ) и иные документы, связанные с проведением капитального ремонта, за исключением финансовых документов.</w:t>
      </w:r>
    </w:p>
    <w:p w:rsidR="00346573" w:rsidRDefault="00346573">
      <w:pPr>
        <w:pStyle w:val="ConsPlusNormal"/>
        <w:jc w:val="both"/>
      </w:pPr>
      <w:r>
        <w:t xml:space="preserve">(часть 5-1 введена </w:t>
      </w:r>
      <w:hyperlink r:id="rId72" w:history="1">
        <w:r>
          <w:rPr>
            <w:color w:val="0000FF"/>
          </w:rPr>
          <w:t>Законом</w:t>
        </w:r>
      </w:hyperlink>
      <w:r>
        <w:t xml:space="preserve"> Ленинградской области от 06.06.2016 N 39-оз)</w:t>
      </w:r>
    </w:p>
    <w:p w:rsidR="00346573" w:rsidRDefault="00346573">
      <w:pPr>
        <w:pStyle w:val="ConsPlusNormal"/>
        <w:spacing w:before="220"/>
        <w:ind w:firstLine="540"/>
        <w:jc w:val="both"/>
      </w:pPr>
      <w:r>
        <w:t xml:space="preserve">6. </w:t>
      </w:r>
      <w:proofErr w:type="gramStart"/>
      <w:r>
        <w:t xml:space="preserve">В целях осуществления мониторинга реализации региональной программы капитального ремонта в отношении многоквартирного дома, собственники помещений в котором формируют фонды капитального ремонта на специальном счете, владелец специального счета направляет в орган местного самоуправления информацию о капитальном ремонте, проведенном в соответствии с региональной программой капитального ремонта, до 1 декабря года, в котором </w:t>
      </w:r>
      <w:r>
        <w:lastRenderedPageBreak/>
        <w:t>должен быть проведен капитальный ремонт, по форме, установленной уполномоченным органом.</w:t>
      </w:r>
      <w:proofErr w:type="gramEnd"/>
    </w:p>
    <w:p w:rsidR="00346573" w:rsidRDefault="00346573">
      <w:pPr>
        <w:pStyle w:val="ConsPlusNormal"/>
        <w:ind w:left="540"/>
        <w:jc w:val="both"/>
      </w:pPr>
    </w:p>
    <w:p w:rsidR="00346573" w:rsidRDefault="00346573">
      <w:pPr>
        <w:pStyle w:val="ConsPlusNormal"/>
        <w:ind w:firstLine="540"/>
        <w:jc w:val="both"/>
        <w:outlineLvl w:val="0"/>
      </w:pPr>
      <w:r>
        <w:t>Статья 11. Капитальный ремонт общего имущества в многоквартирном доме</w:t>
      </w:r>
    </w:p>
    <w:p w:rsidR="00346573" w:rsidRDefault="00346573">
      <w:pPr>
        <w:pStyle w:val="ConsPlusNormal"/>
        <w:ind w:firstLine="540"/>
        <w:jc w:val="both"/>
      </w:pPr>
    </w:p>
    <w:p w:rsidR="00346573" w:rsidRDefault="00346573">
      <w:pPr>
        <w:pStyle w:val="ConsPlusNormal"/>
        <w:ind w:firstLine="540"/>
        <w:jc w:val="both"/>
      </w:pPr>
      <w:bookmarkStart w:id="29" w:name="P235"/>
      <w:bookmarkEnd w:id="29"/>
      <w:r>
        <w:t xml:space="preserve">1. Перечень услуг </w:t>
      </w:r>
      <w:proofErr w:type="gramStart"/>
      <w:r>
        <w:t>и(</w:t>
      </w:r>
      <w:proofErr w:type="gramEnd"/>
      <w:r>
        <w:t xml:space="preserve">или) работ по капитальному ремонту общего имущества в многоквартирном доме, оказание и(или)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w:t>
      </w:r>
      <w:hyperlink w:anchor="P25" w:history="1">
        <w:r>
          <w:rPr>
            <w:color w:val="0000FF"/>
          </w:rPr>
          <w:t>статьей 2</w:t>
        </w:r>
      </w:hyperlink>
      <w:r>
        <w:t xml:space="preserve"> настоящего областного закона, включает в себя:</w:t>
      </w:r>
    </w:p>
    <w:p w:rsidR="00346573" w:rsidRDefault="00346573">
      <w:pPr>
        <w:pStyle w:val="ConsPlusNormal"/>
        <w:spacing w:before="220"/>
        <w:ind w:firstLine="540"/>
        <w:jc w:val="both"/>
      </w:pPr>
      <w:r>
        <w:t>1) ремонт внутридомовых инженерных систем электро-, тепл</w:t>
      </w:r>
      <w:proofErr w:type="gramStart"/>
      <w:r>
        <w:t>о-</w:t>
      </w:r>
      <w:proofErr w:type="gramEnd"/>
      <w:r>
        <w:t>, газо-, водоснабжения, водоотведения;</w:t>
      </w:r>
    </w:p>
    <w:p w:rsidR="00346573" w:rsidRDefault="00346573">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346573" w:rsidRDefault="00346573">
      <w:pPr>
        <w:pStyle w:val="ConsPlusNormal"/>
        <w:spacing w:before="220"/>
        <w:ind w:firstLine="540"/>
        <w:jc w:val="both"/>
      </w:pPr>
      <w:r>
        <w:t>3) ремонт крыши, в том числе переустройство невентилируемой крыши на вентилируемую крышу, устройство выходов на кровлю;</w:t>
      </w:r>
    </w:p>
    <w:p w:rsidR="00346573" w:rsidRDefault="00346573">
      <w:pPr>
        <w:pStyle w:val="ConsPlusNormal"/>
        <w:spacing w:before="220"/>
        <w:ind w:firstLine="540"/>
        <w:jc w:val="both"/>
      </w:pPr>
      <w:r>
        <w:t>4) ремонт подвальных помещений, относящихся к общему имуществу в многоквартирном доме;</w:t>
      </w:r>
    </w:p>
    <w:p w:rsidR="00346573" w:rsidRDefault="00346573">
      <w:pPr>
        <w:pStyle w:val="ConsPlusNormal"/>
        <w:spacing w:before="220"/>
        <w:ind w:firstLine="540"/>
        <w:jc w:val="both"/>
      </w:pPr>
      <w:r>
        <w:t>5) утепление и ремонт фасада;</w:t>
      </w:r>
    </w:p>
    <w:p w:rsidR="00346573" w:rsidRDefault="00346573">
      <w:pPr>
        <w:pStyle w:val="ConsPlusNormal"/>
        <w:spacing w:before="220"/>
        <w:ind w:firstLine="540"/>
        <w:jc w:val="both"/>
      </w:pPr>
      <w: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346573" w:rsidRDefault="00346573">
      <w:pPr>
        <w:pStyle w:val="ConsPlusNormal"/>
        <w:spacing w:before="220"/>
        <w:ind w:firstLine="540"/>
        <w:jc w:val="both"/>
      </w:pPr>
      <w:r>
        <w:t>7) ремонт фундамента многоквартирного дома;</w:t>
      </w:r>
    </w:p>
    <w:p w:rsidR="00346573" w:rsidRDefault="00346573">
      <w:pPr>
        <w:pStyle w:val="ConsPlusNormal"/>
        <w:spacing w:before="220"/>
        <w:ind w:firstLine="540"/>
        <w:jc w:val="both"/>
      </w:pPr>
      <w:r>
        <w:t>8) разработку ведомостей объемов работ, работы по предпроектной подготовке, разработку проектной (сметной)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346573" w:rsidRDefault="00346573">
      <w:pPr>
        <w:pStyle w:val="ConsPlusNormal"/>
        <w:jc w:val="both"/>
      </w:pPr>
      <w:r>
        <w:t xml:space="preserve">(п. 8 в ред. </w:t>
      </w:r>
      <w:hyperlink r:id="rId73" w:history="1">
        <w:r>
          <w:rPr>
            <w:color w:val="0000FF"/>
          </w:rPr>
          <w:t>Закона</w:t>
        </w:r>
      </w:hyperlink>
      <w:r>
        <w:t xml:space="preserve"> Ленинградской области от 16.05.2018 N 41-оз)</w:t>
      </w:r>
    </w:p>
    <w:p w:rsidR="00346573" w:rsidRDefault="00346573">
      <w:pPr>
        <w:pStyle w:val="ConsPlusNormal"/>
        <w:spacing w:before="220"/>
        <w:ind w:firstLine="540"/>
        <w:jc w:val="both"/>
      </w:pPr>
      <w:r>
        <w:t>9) проведение экспертизы проектной документации в случае, если законодательством Российской Федерации требуется ее проведение;</w:t>
      </w:r>
    </w:p>
    <w:p w:rsidR="00346573" w:rsidRDefault="00346573">
      <w:pPr>
        <w:pStyle w:val="ConsPlusNormal"/>
        <w:spacing w:before="220"/>
        <w:ind w:firstLine="540"/>
        <w:jc w:val="both"/>
      </w:pPr>
      <w:r>
        <w:t>10) проведение историко-культурной экспертизы в отношении многоквартирных домов, признанных официально памятниками архитектуры, в случае если законодательством Российской Федерации требуется проведение такой экспертизы;</w:t>
      </w:r>
    </w:p>
    <w:p w:rsidR="00346573" w:rsidRDefault="00346573">
      <w:pPr>
        <w:pStyle w:val="ConsPlusNormal"/>
        <w:spacing w:before="220"/>
        <w:ind w:firstLine="540"/>
        <w:jc w:val="both"/>
      </w:pPr>
      <w:r>
        <w:t>11) осуществление строительного контроля;</w:t>
      </w:r>
    </w:p>
    <w:p w:rsidR="00346573" w:rsidRDefault="00346573">
      <w:pPr>
        <w:pStyle w:val="ConsPlusNormal"/>
        <w:spacing w:before="220"/>
        <w:ind w:firstLine="540"/>
        <w:jc w:val="both"/>
      </w:pPr>
      <w:r>
        <w:t>12) ремонт межквартирных лестничных площадок, лестниц, коридоров, предназначенных для обслуживания более одного помещения в многоквартирном доме.</w:t>
      </w:r>
    </w:p>
    <w:p w:rsidR="00346573" w:rsidRDefault="00346573">
      <w:pPr>
        <w:pStyle w:val="ConsPlusNormal"/>
        <w:jc w:val="both"/>
      </w:pPr>
      <w:r>
        <w:t xml:space="preserve">(п. 12 </w:t>
      </w:r>
      <w:proofErr w:type="gramStart"/>
      <w:r>
        <w:t>введен</w:t>
      </w:r>
      <w:proofErr w:type="gramEnd"/>
      <w:r>
        <w:t xml:space="preserve"> </w:t>
      </w:r>
      <w:hyperlink r:id="rId74" w:history="1">
        <w:r>
          <w:rPr>
            <w:color w:val="0000FF"/>
          </w:rPr>
          <w:t>Законом</w:t>
        </w:r>
      </w:hyperlink>
      <w:r>
        <w:t xml:space="preserve"> Ленинградской области от 15.03.2017 N 10-оз)</w:t>
      </w:r>
    </w:p>
    <w:p w:rsidR="00346573" w:rsidRDefault="00346573">
      <w:pPr>
        <w:pStyle w:val="ConsPlusNormal"/>
        <w:spacing w:before="220"/>
        <w:ind w:firstLine="540"/>
        <w:jc w:val="both"/>
      </w:pPr>
      <w:r>
        <w:t xml:space="preserve">2. За счет средств государственной поддержки может финансироваться любой из видов услуг </w:t>
      </w:r>
      <w:proofErr w:type="gramStart"/>
      <w:r>
        <w:t>и(</w:t>
      </w:r>
      <w:proofErr w:type="gramEnd"/>
      <w:r>
        <w:t xml:space="preserve">или) работ по капитальному ремонту общего имущества в многоквартирном доме, указанных в </w:t>
      </w:r>
      <w:hyperlink w:anchor="P235" w:history="1">
        <w:r>
          <w:rPr>
            <w:color w:val="0000FF"/>
          </w:rPr>
          <w:t>части 1</w:t>
        </w:r>
      </w:hyperlink>
      <w:r>
        <w:t xml:space="preserve"> настоящей статьи, а также услуги и(или) работы по капитальному ремонту общего имущества в многоквартирном доме, указанные в </w:t>
      </w:r>
      <w:hyperlink r:id="rId75" w:history="1">
        <w:r>
          <w:rPr>
            <w:color w:val="0000FF"/>
          </w:rPr>
          <w:t>части 1 статьи 174</w:t>
        </w:r>
      </w:hyperlink>
      <w:r>
        <w:t xml:space="preserve"> Жилищного кодекса Российской Федерации.</w:t>
      </w:r>
    </w:p>
    <w:p w:rsidR="00346573" w:rsidRDefault="00346573">
      <w:pPr>
        <w:pStyle w:val="ConsPlusNormal"/>
        <w:ind w:firstLine="540"/>
        <w:jc w:val="both"/>
      </w:pPr>
    </w:p>
    <w:p w:rsidR="00346573" w:rsidRDefault="00346573">
      <w:pPr>
        <w:pStyle w:val="ConsPlusNormal"/>
        <w:ind w:firstLine="540"/>
        <w:jc w:val="both"/>
        <w:outlineLvl w:val="0"/>
      </w:pPr>
      <w:r>
        <w:lastRenderedPageBreak/>
        <w:t xml:space="preserve">Статья 12. Размер предельной стоимости услуг </w:t>
      </w:r>
      <w:proofErr w:type="gramStart"/>
      <w:r>
        <w:t>и(</w:t>
      </w:r>
      <w:proofErr w:type="gramEnd"/>
      <w:r>
        <w:t>или) работ по капитальному ремонту общего имущества в многоквартирном доме</w:t>
      </w:r>
    </w:p>
    <w:p w:rsidR="00346573" w:rsidRDefault="00346573">
      <w:pPr>
        <w:pStyle w:val="ConsPlusNormal"/>
        <w:ind w:firstLine="540"/>
        <w:jc w:val="both"/>
      </w:pPr>
      <w:r>
        <w:t xml:space="preserve">(в ред. </w:t>
      </w:r>
      <w:hyperlink r:id="rId76" w:history="1">
        <w:r>
          <w:rPr>
            <w:color w:val="0000FF"/>
          </w:rPr>
          <w:t>Закона</w:t>
        </w:r>
      </w:hyperlink>
      <w:r>
        <w:t xml:space="preserve"> Ленинградской области от 16.05.2018 N 41-оз)</w:t>
      </w:r>
    </w:p>
    <w:p w:rsidR="00346573" w:rsidRDefault="00346573">
      <w:pPr>
        <w:pStyle w:val="ConsPlusNormal"/>
        <w:ind w:firstLine="540"/>
        <w:jc w:val="both"/>
      </w:pPr>
    </w:p>
    <w:p w:rsidR="00346573" w:rsidRDefault="00346573">
      <w:pPr>
        <w:pStyle w:val="ConsPlusNormal"/>
        <w:ind w:firstLine="540"/>
        <w:jc w:val="both"/>
      </w:pPr>
      <w:r>
        <w:t xml:space="preserve">Размер предельной стоимости услуг </w:t>
      </w:r>
      <w:proofErr w:type="gramStart"/>
      <w:r>
        <w:t>и(</w:t>
      </w:r>
      <w:proofErr w:type="gramEnd"/>
      <w:r>
        <w:t>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уполномоченным органом.</w:t>
      </w:r>
    </w:p>
    <w:p w:rsidR="00346573" w:rsidRDefault="00346573">
      <w:pPr>
        <w:pStyle w:val="ConsPlusNormal"/>
        <w:ind w:firstLine="540"/>
        <w:jc w:val="both"/>
      </w:pPr>
    </w:p>
    <w:p w:rsidR="00346573" w:rsidRDefault="00346573">
      <w:pPr>
        <w:pStyle w:val="ConsPlusNormal"/>
        <w:ind w:firstLine="540"/>
        <w:jc w:val="both"/>
        <w:outlineLvl w:val="0"/>
      </w:pPr>
      <w:r>
        <w:t xml:space="preserve">Статья 13. Утратила силу. - </w:t>
      </w:r>
      <w:hyperlink r:id="rId77" w:history="1">
        <w:r>
          <w:rPr>
            <w:color w:val="0000FF"/>
          </w:rPr>
          <w:t>Закон</w:t>
        </w:r>
      </w:hyperlink>
      <w:r>
        <w:t xml:space="preserve"> Ленинградской области от 06.06.2016 N 39-оз.</w:t>
      </w:r>
    </w:p>
    <w:p w:rsidR="00346573" w:rsidRDefault="00346573">
      <w:pPr>
        <w:pStyle w:val="ConsPlusNormal"/>
        <w:ind w:firstLine="540"/>
        <w:jc w:val="both"/>
      </w:pPr>
    </w:p>
    <w:p w:rsidR="00346573" w:rsidRDefault="00346573">
      <w:pPr>
        <w:pStyle w:val="ConsPlusNormal"/>
        <w:ind w:firstLine="540"/>
        <w:jc w:val="both"/>
        <w:outlineLvl w:val="0"/>
      </w:pPr>
      <w:r>
        <w:t xml:space="preserve">Статья 14. Порядок приемки услуг </w:t>
      </w:r>
      <w:proofErr w:type="gramStart"/>
      <w:r>
        <w:t>и(</w:t>
      </w:r>
      <w:proofErr w:type="gramEnd"/>
      <w:r>
        <w:t>или) работ по капитальному ремонту общего имущества в многоквартирном доме</w:t>
      </w:r>
    </w:p>
    <w:p w:rsidR="00346573" w:rsidRDefault="00346573">
      <w:pPr>
        <w:pStyle w:val="ConsPlusNormal"/>
        <w:ind w:firstLine="540"/>
        <w:jc w:val="both"/>
      </w:pPr>
    </w:p>
    <w:p w:rsidR="00346573" w:rsidRDefault="00346573">
      <w:pPr>
        <w:pStyle w:val="ConsPlusNormal"/>
        <w:ind w:firstLine="540"/>
        <w:jc w:val="both"/>
      </w:pPr>
      <w:r>
        <w:t xml:space="preserve">Порядок осуществления приемки оказанных услуг </w:t>
      </w:r>
      <w:proofErr w:type="gramStart"/>
      <w:r>
        <w:t>и(</w:t>
      </w:r>
      <w:proofErr w:type="gramEnd"/>
      <w:r>
        <w:t>или) выполненных работ по капитальному ремонту общего имущества в многоквартирном доме, порядок урегулирования разногласий, возникающих в ходе осуществления приемки оказанных услуг и(или) выполненных работ по капитальному ремонту общего имущества в многоквартирном доме, устанавливаются уполномоченным органом.</w:t>
      </w:r>
    </w:p>
    <w:p w:rsidR="00346573" w:rsidRDefault="00346573">
      <w:pPr>
        <w:pStyle w:val="ConsPlusNormal"/>
        <w:ind w:left="540"/>
        <w:jc w:val="both"/>
      </w:pPr>
    </w:p>
    <w:p w:rsidR="00346573" w:rsidRDefault="00346573">
      <w:pPr>
        <w:pStyle w:val="ConsPlusNormal"/>
        <w:ind w:firstLine="540"/>
        <w:jc w:val="both"/>
        <w:outlineLvl w:val="0"/>
      </w:pPr>
      <w:r>
        <w:t>Статья 15. Региональный оператор</w:t>
      </w:r>
    </w:p>
    <w:p w:rsidR="00346573" w:rsidRDefault="00346573">
      <w:pPr>
        <w:pStyle w:val="ConsPlusNormal"/>
        <w:ind w:firstLine="540"/>
        <w:jc w:val="both"/>
      </w:pPr>
    </w:p>
    <w:p w:rsidR="00346573" w:rsidRDefault="00346573">
      <w:pPr>
        <w:pStyle w:val="ConsPlusNormal"/>
        <w:ind w:firstLine="540"/>
        <w:jc w:val="both"/>
      </w:pPr>
      <w:r>
        <w:t xml:space="preserve">1. </w:t>
      </w:r>
      <w:proofErr w:type="gramStart"/>
      <w:r>
        <w:t xml:space="preserve">Функции, полномочия, цели и порядок деятельности регионального оператора, состав и полномочия органов регионального оператора, порядок их формирования и осуществления деятельности определяются учредительными документами регионального оператора в соответствии с Жилищным </w:t>
      </w:r>
      <w:hyperlink r:id="rId78" w:history="1">
        <w:r>
          <w:rPr>
            <w:color w:val="0000FF"/>
          </w:rPr>
          <w:t>кодексом</w:t>
        </w:r>
      </w:hyperlink>
      <w:r>
        <w:t xml:space="preserve"> Российской Федерации, Федеральным </w:t>
      </w:r>
      <w:hyperlink r:id="rId79" w:history="1">
        <w:r>
          <w:rPr>
            <w:color w:val="0000FF"/>
          </w:rPr>
          <w:t>законом</w:t>
        </w:r>
      </w:hyperlink>
      <w:r>
        <w:t xml:space="preserve"> "О некоммерческих организациях", иными нормативными правовыми актами Российской Федерации, настоящим областным законом и иными нормативными правовыми актами Ленинградской области.</w:t>
      </w:r>
      <w:proofErr w:type="gramEnd"/>
    </w:p>
    <w:p w:rsidR="00346573" w:rsidRDefault="00346573">
      <w:pPr>
        <w:pStyle w:val="ConsPlusNormal"/>
        <w:spacing w:before="220"/>
        <w:ind w:firstLine="540"/>
        <w:jc w:val="both"/>
      </w:pPr>
      <w:r>
        <w:t>1-1. Открытый конкурс на замещение должности руководителя регионального оператора проводится в порядке, установленном нормативным правовым актом Правительства Ленинградской области.</w:t>
      </w:r>
    </w:p>
    <w:p w:rsidR="00346573" w:rsidRDefault="00346573">
      <w:pPr>
        <w:pStyle w:val="ConsPlusNormal"/>
        <w:jc w:val="both"/>
      </w:pPr>
      <w:r>
        <w:t>(</w:t>
      </w:r>
      <w:proofErr w:type="gramStart"/>
      <w:r>
        <w:t>ч</w:t>
      </w:r>
      <w:proofErr w:type="gramEnd"/>
      <w:r>
        <w:t xml:space="preserve">асть 1-1 в ред. </w:t>
      </w:r>
      <w:hyperlink r:id="rId80" w:history="1">
        <w:r>
          <w:rPr>
            <w:color w:val="0000FF"/>
          </w:rPr>
          <w:t>Закона</w:t>
        </w:r>
      </w:hyperlink>
      <w:r>
        <w:t xml:space="preserve"> Ленинградской области от 15.03.2017 N 10-оз)</w:t>
      </w:r>
    </w:p>
    <w:p w:rsidR="00346573" w:rsidRDefault="00346573">
      <w:pPr>
        <w:pStyle w:val="ConsPlusNormal"/>
        <w:spacing w:before="220"/>
        <w:ind w:firstLine="540"/>
        <w:jc w:val="both"/>
      </w:pPr>
      <w:r>
        <w:t xml:space="preserve">2. </w:t>
      </w:r>
      <w:proofErr w:type="gramStart"/>
      <w:r>
        <w:t xml:space="preserve">Счета регионального оператора, на которых аккумулируются средства фонда капитального ремонта, могут быть открыты только в российских кредитных организациях, соответствующих требованиям, установленным </w:t>
      </w:r>
      <w:hyperlink r:id="rId81" w:history="1">
        <w:r>
          <w:rPr>
            <w:color w:val="0000FF"/>
          </w:rPr>
          <w:t>частью 2 статьи 176</w:t>
        </w:r>
      </w:hyperlink>
      <w:r>
        <w:t xml:space="preserve"> Жилищного кодекса Российской Федерации, а также требованиям, установленным Правительством Российской Федерации, и осуществляющих свою деятельность на территории Ленинградской области.</w:t>
      </w:r>
      <w:proofErr w:type="gramEnd"/>
    </w:p>
    <w:p w:rsidR="00346573" w:rsidRDefault="00346573">
      <w:pPr>
        <w:pStyle w:val="ConsPlusNormal"/>
        <w:jc w:val="both"/>
      </w:pPr>
      <w:r>
        <w:t>(</w:t>
      </w:r>
      <w:proofErr w:type="gramStart"/>
      <w:r>
        <w:t>в</w:t>
      </w:r>
      <w:proofErr w:type="gramEnd"/>
      <w:r>
        <w:t xml:space="preserve"> ред. </w:t>
      </w:r>
      <w:hyperlink r:id="rId82" w:history="1">
        <w:r>
          <w:rPr>
            <w:color w:val="0000FF"/>
          </w:rPr>
          <w:t>Закона</w:t>
        </w:r>
      </w:hyperlink>
      <w:r>
        <w:t xml:space="preserve"> Ленинградской области от 15.03.2017 N 10-оз)</w:t>
      </w:r>
    </w:p>
    <w:p w:rsidR="00346573" w:rsidRDefault="00346573">
      <w:pPr>
        <w:pStyle w:val="ConsPlusNormal"/>
        <w:spacing w:before="220"/>
        <w:ind w:firstLine="540"/>
        <w:jc w:val="both"/>
      </w:pPr>
      <w:r>
        <w:t xml:space="preserve">3. </w:t>
      </w:r>
      <w:proofErr w:type="gramStart"/>
      <w:r>
        <w:t xml:space="preserve">До истечения 90 дней после дня вступления в силу соответствующего акта Правительства Российской Федерации о порядке проведения и условиях конкурса по отбору региональным оператором российских кредитных организаций, соответствующих требованиям </w:t>
      </w:r>
      <w:hyperlink r:id="rId83" w:history="1">
        <w:r>
          <w:rPr>
            <w:color w:val="0000FF"/>
          </w:rPr>
          <w:t>части 2 статьи 176</w:t>
        </w:r>
      </w:hyperlink>
      <w:r>
        <w:t xml:space="preserve"> Жилищного кодекса Российской Федерации, указанные порядок проведения и условия конкурса определяются в соответствии с нормативным правовым актом Правительства Ленинградской области.</w:t>
      </w:r>
      <w:proofErr w:type="gramEnd"/>
    </w:p>
    <w:p w:rsidR="00346573" w:rsidRDefault="00346573">
      <w:pPr>
        <w:pStyle w:val="ConsPlusNormal"/>
        <w:jc w:val="both"/>
      </w:pPr>
      <w:r>
        <w:t>(</w:t>
      </w:r>
      <w:proofErr w:type="gramStart"/>
      <w:r>
        <w:t>ч</w:t>
      </w:r>
      <w:proofErr w:type="gramEnd"/>
      <w:r>
        <w:t xml:space="preserve">асть 3 введена </w:t>
      </w:r>
      <w:hyperlink r:id="rId84" w:history="1">
        <w:r>
          <w:rPr>
            <w:color w:val="0000FF"/>
          </w:rPr>
          <w:t>Законом</w:t>
        </w:r>
      </w:hyperlink>
      <w:r>
        <w:t xml:space="preserve"> Ленинградской области от 06.06.2016 N 39-оз)</w:t>
      </w:r>
    </w:p>
    <w:p w:rsidR="00346573" w:rsidRDefault="00346573">
      <w:pPr>
        <w:pStyle w:val="ConsPlusNormal"/>
        <w:ind w:left="540"/>
        <w:jc w:val="both"/>
      </w:pPr>
    </w:p>
    <w:p w:rsidR="00346573" w:rsidRDefault="00346573">
      <w:pPr>
        <w:pStyle w:val="ConsPlusNormal"/>
        <w:ind w:firstLine="540"/>
        <w:jc w:val="both"/>
        <w:outlineLvl w:val="0"/>
      </w:pPr>
      <w:r>
        <w:t>Статья 16. Имущество регионального оператора</w:t>
      </w:r>
    </w:p>
    <w:p w:rsidR="00346573" w:rsidRDefault="00346573">
      <w:pPr>
        <w:pStyle w:val="ConsPlusNormal"/>
        <w:ind w:left="540"/>
        <w:jc w:val="both"/>
      </w:pPr>
    </w:p>
    <w:p w:rsidR="00346573" w:rsidRDefault="00346573">
      <w:pPr>
        <w:pStyle w:val="ConsPlusNormal"/>
        <w:ind w:firstLine="540"/>
        <w:jc w:val="both"/>
      </w:pPr>
      <w:r>
        <w:t>1. Имущество регионального оператора формируется за счет:</w:t>
      </w:r>
    </w:p>
    <w:p w:rsidR="00346573" w:rsidRDefault="00346573">
      <w:pPr>
        <w:pStyle w:val="ConsPlusNormal"/>
        <w:spacing w:before="220"/>
        <w:ind w:firstLine="540"/>
        <w:jc w:val="both"/>
      </w:pPr>
      <w:r>
        <w:lastRenderedPageBreak/>
        <w:t>1) взносов учредителя;</w:t>
      </w:r>
    </w:p>
    <w:p w:rsidR="00346573" w:rsidRDefault="00346573">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46573" w:rsidRDefault="00346573">
      <w:pPr>
        <w:pStyle w:val="ConsPlusNormal"/>
        <w:spacing w:before="220"/>
        <w:ind w:firstLine="540"/>
        <w:jc w:val="both"/>
      </w:pPr>
      <w:bookmarkStart w:id="30" w:name="P278"/>
      <w:bookmarkEnd w:id="30"/>
      <w:r>
        <w:t xml:space="preserve">3) </w:t>
      </w:r>
      <w:proofErr w:type="gramStart"/>
      <w:r>
        <w:t>других</w:t>
      </w:r>
      <w:proofErr w:type="gramEnd"/>
      <w:r>
        <w:t xml:space="preserve"> не запрещенных законом источников.</w:t>
      </w:r>
    </w:p>
    <w:p w:rsidR="00346573" w:rsidRDefault="00346573">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областным законом, иными нормативными правовыми актами Ленинградской области.</w:t>
      </w:r>
    </w:p>
    <w:p w:rsidR="00346573" w:rsidRDefault="00346573">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r:id="rId85" w:history="1">
        <w:r>
          <w:rPr>
            <w:color w:val="0000FF"/>
          </w:rPr>
          <w:t>статьей 176</w:t>
        </w:r>
      </w:hyperlink>
      <w:r>
        <w:t xml:space="preserve"> Жилищного кодекса Российской Федерации,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r:id="rId86" w:history="1">
        <w:r>
          <w:rPr>
            <w:color w:val="0000FF"/>
          </w:rPr>
          <w:t>части 1 статьи 174</w:t>
        </w:r>
      </w:hyperlink>
      <w:r>
        <w:t xml:space="preserve"> Жилищного кодекса Российской Федерации.</w:t>
      </w:r>
    </w:p>
    <w:p w:rsidR="00346573" w:rsidRDefault="00346573">
      <w:pPr>
        <w:pStyle w:val="ConsPlusNormal"/>
        <w:jc w:val="both"/>
      </w:pPr>
      <w:r>
        <w:t>(</w:t>
      </w:r>
      <w:proofErr w:type="gramStart"/>
      <w:r>
        <w:t>в</w:t>
      </w:r>
      <w:proofErr w:type="gramEnd"/>
      <w:r>
        <w:t xml:space="preserve"> ред. </w:t>
      </w:r>
      <w:hyperlink r:id="rId87" w:history="1">
        <w:r>
          <w:rPr>
            <w:color w:val="0000FF"/>
          </w:rPr>
          <w:t>Закона</w:t>
        </w:r>
      </w:hyperlink>
      <w:r>
        <w:t xml:space="preserve"> Ленинградской области от 06.06.2016 N 39-оз)</w:t>
      </w:r>
    </w:p>
    <w:p w:rsidR="00346573" w:rsidRDefault="00346573">
      <w:pPr>
        <w:pStyle w:val="ConsPlusNormal"/>
        <w:spacing w:before="220"/>
        <w:ind w:firstLine="540"/>
        <w:jc w:val="both"/>
      </w:pPr>
      <w:r>
        <w:t xml:space="preserve">4. </w:t>
      </w:r>
      <w:proofErr w:type="gramStart"/>
      <w: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w:t>
      </w:r>
      <w:proofErr w:type="gramEnd"/>
    </w:p>
    <w:p w:rsidR="00346573" w:rsidRDefault="00346573">
      <w:pPr>
        <w:pStyle w:val="ConsPlusNormal"/>
        <w:spacing w:before="220"/>
        <w:ind w:firstLine="540"/>
        <w:jc w:val="both"/>
      </w:pPr>
      <w:r>
        <w:t xml:space="preserve">5. Учредитель регионального оператора ежегодно формирует имущественный взнос в размере, необходимом для обеспечения деятельности регионального оператора. При определении размера ежегодного имущественного взноса для обеспечения деятельности регионального оператора учитываются доходы, полученные региональным оператором от использования источников формирования имущества, указанных в </w:t>
      </w:r>
      <w:hyperlink w:anchor="P278" w:history="1">
        <w:r>
          <w:rPr>
            <w:color w:val="0000FF"/>
          </w:rPr>
          <w:t>пункте 3 части 1</w:t>
        </w:r>
      </w:hyperlink>
      <w:r>
        <w:t xml:space="preserve"> настоящей статьи.</w:t>
      </w:r>
    </w:p>
    <w:p w:rsidR="00346573" w:rsidRDefault="00346573">
      <w:pPr>
        <w:pStyle w:val="ConsPlusNormal"/>
        <w:jc w:val="right"/>
      </w:pPr>
    </w:p>
    <w:p w:rsidR="00346573" w:rsidRDefault="00346573">
      <w:pPr>
        <w:pStyle w:val="ConsPlusNormal"/>
        <w:ind w:firstLine="540"/>
        <w:jc w:val="both"/>
        <w:outlineLvl w:val="0"/>
      </w:pPr>
      <w:r>
        <w:t>Статья 17. Порядок выполнения функций региональным оператором, в том числе осуществления им финансирования капитального ремонта общего имущества в многоквартирных домах</w:t>
      </w:r>
    </w:p>
    <w:p w:rsidR="00346573" w:rsidRDefault="00346573">
      <w:pPr>
        <w:pStyle w:val="ConsPlusNormal"/>
        <w:ind w:firstLine="540"/>
        <w:jc w:val="both"/>
      </w:pPr>
    </w:p>
    <w:p w:rsidR="00346573" w:rsidRDefault="00346573">
      <w:pPr>
        <w:pStyle w:val="ConsPlusNormal"/>
        <w:ind w:firstLine="540"/>
        <w:jc w:val="both"/>
      </w:pPr>
      <w:r>
        <w:t xml:space="preserve">1. Региональный оператор выполняет функции, предусмотренные Жилищным </w:t>
      </w:r>
      <w:hyperlink r:id="rId88" w:history="1">
        <w:r>
          <w:rPr>
            <w:color w:val="0000FF"/>
          </w:rPr>
          <w:t>кодексом</w:t>
        </w:r>
      </w:hyperlink>
      <w:r>
        <w:t xml:space="preserve"> Российской Федерации, настоящим областным законом и уставом регионального оператора, лично либо с привлечением иных лиц на основании гражданско-правовых договоров с учетом особенностей, предусмотренных настоящей статьей.</w:t>
      </w:r>
    </w:p>
    <w:p w:rsidR="00346573" w:rsidRDefault="00346573">
      <w:pPr>
        <w:pStyle w:val="ConsPlusNormal"/>
        <w:spacing w:before="220"/>
        <w:ind w:firstLine="540"/>
        <w:jc w:val="both"/>
      </w:pPr>
      <w:r>
        <w:t xml:space="preserve">2. Функции технического заказчика услуг </w:t>
      </w:r>
      <w:proofErr w:type="gramStart"/>
      <w:r>
        <w:t>и(</w:t>
      </w:r>
      <w:proofErr w:type="gramEnd"/>
      <w:r>
        <w:t xml:space="preserve">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и(или) муниципальными бюджетными и казенными учреждениями на основании соответствующего договора, заключаемого с региональным оператором, в случае принятия решения коллегиальным исполнительным органом управления регионального оператора о передаче указанных функций органам местного самоуправления </w:t>
      </w:r>
      <w:proofErr w:type="gramStart"/>
      <w:r>
        <w:t>и(</w:t>
      </w:r>
      <w:proofErr w:type="gramEnd"/>
      <w:r>
        <w:t xml:space="preserve">или) </w:t>
      </w:r>
      <w:r>
        <w:lastRenderedPageBreak/>
        <w:t>муниципальным бюджетным и казенным учреждениям по согласованию с ними.</w:t>
      </w:r>
    </w:p>
    <w:p w:rsidR="00346573" w:rsidRDefault="00346573">
      <w:pPr>
        <w:pStyle w:val="ConsPlusNormal"/>
        <w:jc w:val="both"/>
      </w:pPr>
      <w:r>
        <w:t xml:space="preserve">(в ред. </w:t>
      </w:r>
      <w:hyperlink r:id="rId89" w:history="1">
        <w:r>
          <w:rPr>
            <w:color w:val="0000FF"/>
          </w:rPr>
          <w:t>Закона</w:t>
        </w:r>
      </w:hyperlink>
      <w:r>
        <w:t xml:space="preserve"> Ленинградской области от 06.06.2016 N 39-оз)</w:t>
      </w:r>
    </w:p>
    <w:p w:rsidR="00346573" w:rsidRDefault="00346573">
      <w:pPr>
        <w:pStyle w:val="ConsPlusNormal"/>
        <w:spacing w:before="220"/>
        <w:ind w:firstLine="540"/>
        <w:jc w:val="both"/>
      </w:pPr>
      <w:r>
        <w:t xml:space="preserve">3. </w:t>
      </w:r>
      <w:proofErr w:type="gramStart"/>
      <w: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w:t>
      </w:r>
      <w:proofErr w:type="gramEnd"/>
      <w:r>
        <w:t xml:space="preserve">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областного бюджета Ленинградской области, а также иных источников, предусмотренных законодательством Российской Федерации.</w:t>
      </w:r>
    </w:p>
    <w:p w:rsidR="00346573" w:rsidRDefault="00346573">
      <w:pPr>
        <w:pStyle w:val="ConsPlusNormal"/>
        <w:spacing w:before="220"/>
        <w:ind w:firstLine="540"/>
        <w:jc w:val="both"/>
      </w:pPr>
      <w:r>
        <w:t xml:space="preserve">4. В целях выполнения функций, в том числе исполнения обязанности по организации проведения капитального ремонта общего имущества в многоквартирных домах, региональный оператор совершает действия, предусмотренные Жилищным </w:t>
      </w:r>
      <w:hyperlink r:id="rId90" w:history="1">
        <w:r>
          <w:rPr>
            <w:color w:val="0000FF"/>
          </w:rPr>
          <w:t>кодексом</w:t>
        </w:r>
      </w:hyperlink>
      <w:r>
        <w:t xml:space="preserve"> Российской Федерации, нормативными правовыми актами Ленинградской области и актами регионального оператора.</w:t>
      </w:r>
    </w:p>
    <w:p w:rsidR="00346573" w:rsidRDefault="00346573">
      <w:pPr>
        <w:pStyle w:val="ConsPlusNormal"/>
        <w:spacing w:before="220"/>
        <w:ind w:firstLine="540"/>
        <w:jc w:val="both"/>
      </w:pPr>
      <w:r>
        <w:t xml:space="preserve">5 - 6. Утратили силу. - </w:t>
      </w:r>
      <w:hyperlink r:id="rId91" w:history="1">
        <w:r>
          <w:rPr>
            <w:color w:val="0000FF"/>
          </w:rPr>
          <w:t>Закон</w:t>
        </w:r>
      </w:hyperlink>
      <w:r>
        <w:t xml:space="preserve"> Ленинградской области от 06.06.2016 N 39-оз.</w:t>
      </w:r>
    </w:p>
    <w:p w:rsidR="00346573" w:rsidRDefault="00346573">
      <w:pPr>
        <w:pStyle w:val="ConsPlusNormal"/>
        <w:spacing w:before="220"/>
        <w:ind w:firstLine="540"/>
        <w:jc w:val="both"/>
      </w:pPr>
      <w:bookmarkStart w:id="31" w:name="P293"/>
      <w:bookmarkEnd w:id="31"/>
      <w:r>
        <w:t xml:space="preserve">7. Представление собственникам помещений в многоквартирном доме предложений о сроке начала капитального ремонта, необходимом перечне и об объеме услуг </w:t>
      </w:r>
      <w:proofErr w:type="gramStart"/>
      <w:r>
        <w:t>и(</w:t>
      </w:r>
      <w:proofErr w:type="gramEnd"/>
      <w:r>
        <w:t xml:space="preserve">или) работ, их стоимости, о порядке и об источниках финансирования капитального ремонта общего имущества в многоквартирном доме, а также других предложений, связанных с проведением такого капитального ремонта, осуществляется лицом, осуществляющим управление многоквартирным домом или оказание услуг и(или) выполнение работ по </w:t>
      </w:r>
      <w:proofErr w:type="gramStart"/>
      <w:r>
        <w:t>содержанию и ремонту общего имущества в многоквартирном доме, либо региональным оператором (в случае если собственники помещений в многоквартирном доме формируют фонд капитального ремонта на счете регионального оператора) не менее чем за четыре месяца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в порядке, установленном нормативным</w:t>
      </w:r>
      <w:proofErr w:type="gramEnd"/>
      <w:r>
        <w:t xml:space="preserve"> правовым актом Правительства Ленинградской области.</w:t>
      </w:r>
    </w:p>
    <w:p w:rsidR="00346573" w:rsidRDefault="00346573">
      <w:pPr>
        <w:pStyle w:val="ConsPlusNormal"/>
        <w:jc w:val="both"/>
      </w:pPr>
      <w:r>
        <w:t xml:space="preserve">(в ред. </w:t>
      </w:r>
      <w:hyperlink r:id="rId92" w:history="1">
        <w:r>
          <w:rPr>
            <w:color w:val="0000FF"/>
          </w:rPr>
          <w:t>Закона</w:t>
        </w:r>
      </w:hyperlink>
      <w:r>
        <w:t xml:space="preserve"> Ленинградской области от 25.12.2017 N 89-оз)</w:t>
      </w:r>
    </w:p>
    <w:p w:rsidR="00346573" w:rsidRDefault="00346573">
      <w:pPr>
        <w:pStyle w:val="ConsPlusNormal"/>
        <w:spacing w:before="220"/>
        <w:ind w:firstLine="540"/>
        <w:jc w:val="both"/>
      </w:pPr>
      <w:bookmarkStart w:id="32" w:name="P295"/>
      <w:bookmarkEnd w:id="32"/>
      <w:r>
        <w:t xml:space="preserve">8. Собственники помещений в многоквартирном доме не позднее чем через три месяца с момента получения предложений, указанных в </w:t>
      </w:r>
      <w:hyperlink w:anchor="P293" w:history="1">
        <w:r>
          <w:rPr>
            <w:color w:val="0000FF"/>
          </w:rPr>
          <w:t>части 7</w:t>
        </w:r>
      </w:hyperlink>
      <w:r>
        <w:t xml:space="preserve"> настоящей статьи, обязаны рассмотреть указанные предложения и принять на общем собрании собственников помещений в многоквартирном доме решение в соответствии с требованиями Жилищного </w:t>
      </w:r>
      <w:hyperlink r:id="rId93" w:history="1">
        <w:r>
          <w:rPr>
            <w:color w:val="0000FF"/>
          </w:rPr>
          <w:t>кодекса</w:t>
        </w:r>
      </w:hyperlink>
      <w:r>
        <w:t xml:space="preserve"> Российской Федерации.</w:t>
      </w:r>
    </w:p>
    <w:p w:rsidR="00346573" w:rsidRDefault="00346573">
      <w:pPr>
        <w:pStyle w:val="ConsPlusNormal"/>
        <w:spacing w:before="220"/>
        <w:ind w:firstLine="540"/>
        <w:jc w:val="both"/>
      </w:pPr>
      <w:bookmarkStart w:id="33" w:name="P296"/>
      <w:bookmarkEnd w:id="33"/>
      <w:r>
        <w:t xml:space="preserve">9. Основанием для перечисления региональным оператором средств по договору на оказание услуг </w:t>
      </w:r>
      <w:proofErr w:type="gramStart"/>
      <w:r>
        <w:t>и(</w:t>
      </w:r>
      <w:proofErr w:type="gramEnd"/>
      <w:r>
        <w:t xml:space="preserve">или) выполнение работ по проведению капитального ремонта является акт приемки оказанных услуг и(или) выполненных работ, согласованный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проводится на основании решения собственников помещений в этом многоквартирном </w:t>
      </w:r>
      <w:proofErr w:type="gramStart"/>
      <w:r>
        <w:t>доме</w:t>
      </w:r>
      <w:proofErr w:type="gramEnd"/>
      <w:r>
        <w:t>), за исключением случая уплаты региональным оператором аванса по указанному договору.</w:t>
      </w:r>
    </w:p>
    <w:p w:rsidR="00346573" w:rsidRDefault="00346573">
      <w:pPr>
        <w:pStyle w:val="ConsPlusNormal"/>
        <w:jc w:val="both"/>
      </w:pPr>
      <w:r>
        <w:t xml:space="preserve">(в ред. </w:t>
      </w:r>
      <w:hyperlink r:id="rId94" w:history="1">
        <w:r>
          <w:rPr>
            <w:color w:val="0000FF"/>
          </w:rPr>
          <w:t>Закона</w:t>
        </w:r>
      </w:hyperlink>
      <w:r>
        <w:t xml:space="preserve"> Ленинградской области от 06.06.2016 N 39-оз)</w:t>
      </w:r>
    </w:p>
    <w:p w:rsidR="00346573" w:rsidRDefault="00346573">
      <w:pPr>
        <w:pStyle w:val="ConsPlusNormal"/>
        <w:spacing w:before="220"/>
        <w:ind w:firstLine="540"/>
        <w:jc w:val="both"/>
      </w:pPr>
      <w:bookmarkStart w:id="34" w:name="P298"/>
      <w:bookmarkEnd w:id="34"/>
      <w:r>
        <w:t xml:space="preserve">Орган местного самоуправления, а также лицо, которое уполномочено действовать от имени собственников помещений в многоквартирном доме, указанные в </w:t>
      </w:r>
      <w:hyperlink w:anchor="P296" w:history="1">
        <w:r>
          <w:rPr>
            <w:color w:val="0000FF"/>
          </w:rPr>
          <w:t>абзаце первом</w:t>
        </w:r>
      </w:hyperlink>
      <w:r>
        <w:t xml:space="preserve"> настоящей части, согласовывают акт приемки в течение 10 дней со дня его подписания.</w:t>
      </w:r>
    </w:p>
    <w:p w:rsidR="00346573" w:rsidRDefault="00346573">
      <w:pPr>
        <w:pStyle w:val="ConsPlusNormal"/>
        <w:spacing w:before="220"/>
        <w:ind w:firstLine="540"/>
        <w:jc w:val="both"/>
      </w:pPr>
      <w:r>
        <w:t xml:space="preserve">В случае отсутствия ответа органа местного самоуправления по акту приемки в срок, </w:t>
      </w:r>
      <w:r>
        <w:lastRenderedPageBreak/>
        <w:t xml:space="preserve">установленный </w:t>
      </w:r>
      <w:hyperlink w:anchor="P298" w:history="1">
        <w:r>
          <w:rPr>
            <w:color w:val="0000FF"/>
          </w:rPr>
          <w:t>абзацем вторым</w:t>
        </w:r>
      </w:hyperlink>
      <w:r>
        <w:t xml:space="preserve"> настоящей части, акт приемки считается согласованным таким органом.</w:t>
      </w:r>
    </w:p>
    <w:p w:rsidR="00346573" w:rsidRDefault="00346573">
      <w:pPr>
        <w:pStyle w:val="ConsPlusNormal"/>
        <w:ind w:firstLine="540"/>
        <w:jc w:val="both"/>
      </w:pPr>
    </w:p>
    <w:p w:rsidR="00346573" w:rsidRDefault="00346573">
      <w:pPr>
        <w:pStyle w:val="ConsPlusNormal"/>
        <w:ind w:firstLine="540"/>
        <w:jc w:val="both"/>
        <w:outlineLvl w:val="0"/>
      </w:pPr>
      <w:r>
        <w:t xml:space="preserve">Статья 17-1. Порядок определения невозможности оказания услуг </w:t>
      </w:r>
      <w:proofErr w:type="gramStart"/>
      <w:r>
        <w:t>и(</w:t>
      </w:r>
      <w:proofErr w:type="gramEnd"/>
      <w:r>
        <w:t>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w:t>
      </w:r>
    </w:p>
    <w:p w:rsidR="00346573" w:rsidRDefault="00346573">
      <w:pPr>
        <w:pStyle w:val="ConsPlusNormal"/>
        <w:ind w:firstLine="540"/>
        <w:jc w:val="both"/>
      </w:pPr>
      <w:r>
        <w:t>(</w:t>
      </w:r>
      <w:proofErr w:type="gramStart"/>
      <w:r>
        <w:t>введена</w:t>
      </w:r>
      <w:proofErr w:type="gramEnd"/>
      <w:r>
        <w:t xml:space="preserve"> </w:t>
      </w:r>
      <w:hyperlink r:id="rId95" w:history="1">
        <w:r>
          <w:rPr>
            <w:color w:val="0000FF"/>
          </w:rPr>
          <w:t>Законом</w:t>
        </w:r>
      </w:hyperlink>
      <w:r>
        <w:t xml:space="preserve"> Ленинградской области от 25.12.2017 N 89-оз)</w:t>
      </w:r>
    </w:p>
    <w:p w:rsidR="00346573" w:rsidRDefault="00346573">
      <w:pPr>
        <w:pStyle w:val="ConsPlusNormal"/>
      </w:pPr>
    </w:p>
    <w:p w:rsidR="00346573" w:rsidRDefault="00346573">
      <w:pPr>
        <w:pStyle w:val="ConsPlusNormal"/>
        <w:ind w:firstLine="540"/>
        <w:jc w:val="both"/>
      </w:pPr>
      <w:r>
        <w:t xml:space="preserve">Порядок определения невозможности оказания услуг </w:t>
      </w:r>
      <w:proofErr w:type="gramStart"/>
      <w:r>
        <w:t>и(</w:t>
      </w:r>
      <w:proofErr w:type="gramEnd"/>
      <w:r>
        <w:t xml:space="preserve">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 в связи с воспрепятствованием таким оказанию услуг и(или) выполнению работ собственниками помещений в многоквартирном доме и(или) лицом, осуществляющим управление многоквартирным домом, и(или)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w:t>
      </w:r>
      <w:proofErr w:type="gramStart"/>
      <w:r>
        <w:t>и(</w:t>
      </w:r>
      <w:proofErr w:type="gramEnd"/>
      <w:r>
        <w:t>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устанавливается нормативным правовым актом Правительства Ленинградской области.</w:t>
      </w:r>
    </w:p>
    <w:p w:rsidR="00346573" w:rsidRDefault="00346573">
      <w:pPr>
        <w:pStyle w:val="ConsPlusNormal"/>
        <w:spacing w:before="220"/>
        <w:ind w:firstLine="540"/>
        <w:jc w:val="both"/>
      </w:pPr>
      <w:r>
        <w:t>Установление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 обязан обеспечить региональный оператор в порядке, установленном нормативным правовым актом Правительства Ленинградской области.</w:t>
      </w:r>
    </w:p>
    <w:p w:rsidR="00346573" w:rsidRDefault="00346573">
      <w:pPr>
        <w:pStyle w:val="ConsPlusNormal"/>
        <w:ind w:firstLine="540"/>
        <w:jc w:val="both"/>
      </w:pPr>
    </w:p>
    <w:p w:rsidR="00346573" w:rsidRDefault="00346573">
      <w:pPr>
        <w:pStyle w:val="ConsPlusNormal"/>
        <w:ind w:firstLine="540"/>
        <w:jc w:val="both"/>
        <w:outlineLvl w:val="0"/>
      </w:pPr>
      <w:r>
        <w:t xml:space="preserve">Статья 18. Порядок возврата владельцем специального счета </w:t>
      </w:r>
      <w:proofErr w:type="gramStart"/>
      <w:r>
        <w:t>и(</w:t>
      </w:r>
      <w:proofErr w:type="gramEnd"/>
      <w:r>
        <w:t>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Жилищным кодексом Российской Федерации</w:t>
      </w:r>
    </w:p>
    <w:p w:rsidR="00346573" w:rsidRDefault="00346573">
      <w:pPr>
        <w:pStyle w:val="ConsPlusNormal"/>
        <w:ind w:firstLine="540"/>
        <w:jc w:val="both"/>
      </w:pPr>
    </w:p>
    <w:p w:rsidR="00346573" w:rsidRDefault="00346573">
      <w:pPr>
        <w:pStyle w:val="ConsPlusNormal"/>
        <w:ind w:firstLine="540"/>
        <w:jc w:val="both"/>
      </w:pPr>
      <w:r>
        <w:t xml:space="preserve">Порядок возврата владельцем специального счета </w:t>
      </w:r>
      <w:proofErr w:type="gramStart"/>
      <w:r>
        <w:t>и(</w:t>
      </w:r>
      <w:proofErr w:type="gramEnd"/>
      <w:r>
        <w:t xml:space="preserve">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Жилищным </w:t>
      </w:r>
      <w:hyperlink r:id="rId96" w:history="1">
        <w:r>
          <w:rPr>
            <w:color w:val="0000FF"/>
          </w:rPr>
          <w:t>кодексом</w:t>
        </w:r>
      </w:hyperlink>
      <w:r>
        <w:t xml:space="preserve"> Российской Федерации, определяются Правительством Ленинградской области.</w:t>
      </w:r>
    </w:p>
    <w:p w:rsidR="00346573" w:rsidRDefault="00346573">
      <w:pPr>
        <w:pStyle w:val="ConsPlusNormal"/>
        <w:ind w:firstLine="540"/>
        <w:jc w:val="both"/>
      </w:pPr>
    </w:p>
    <w:p w:rsidR="00346573" w:rsidRDefault="00346573">
      <w:pPr>
        <w:pStyle w:val="ConsPlusNormal"/>
        <w:ind w:firstLine="540"/>
        <w:jc w:val="both"/>
        <w:outlineLvl w:val="0"/>
      </w:pPr>
      <w:r>
        <w:t xml:space="preserve">Статья 19. Зачет стоимости ранее оказанных отдельных услуг </w:t>
      </w:r>
      <w:proofErr w:type="gramStart"/>
      <w:r>
        <w:t>и(</w:t>
      </w:r>
      <w:proofErr w:type="gramEnd"/>
      <w:r>
        <w:t>или) выполненных отдельных работ по капитальному ремонту общего имущества в многоквартирном доме</w:t>
      </w:r>
    </w:p>
    <w:p w:rsidR="00346573" w:rsidRDefault="00346573">
      <w:pPr>
        <w:pStyle w:val="ConsPlusNormal"/>
        <w:ind w:firstLine="540"/>
        <w:jc w:val="both"/>
      </w:pPr>
    </w:p>
    <w:p w:rsidR="00346573" w:rsidRDefault="00346573">
      <w:pPr>
        <w:pStyle w:val="ConsPlusNormal"/>
        <w:ind w:firstLine="540"/>
        <w:jc w:val="both"/>
      </w:pPr>
      <w:r>
        <w:t xml:space="preserve">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w:t>
      </w:r>
      <w:proofErr w:type="gramStart"/>
      <w:r>
        <w:t>и(</w:t>
      </w:r>
      <w:proofErr w:type="gramEnd"/>
      <w:r>
        <w:t xml:space="preserve">или)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w:t>
      </w:r>
      <w:proofErr w:type="gramStart"/>
      <w:r>
        <w:t>и(</w:t>
      </w:r>
      <w:proofErr w:type="gramEnd"/>
      <w:r>
        <w:t xml:space="preserve">или) повторное выполнение работ в срок, установленный региональной программой капитального ремонта, не требуются, средства в размере, равном стоимости этих услуг и(или) работ, но не свыше чем размер предельной стоимости этих услуг и(или)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w:t>
      </w:r>
      <w:r>
        <w:lastRenderedPageBreak/>
        <w:t>регионального оператора.</w:t>
      </w:r>
    </w:p>
    <w:p w:rsidR="00346573" w:rsidRDefault="00346573">
      <w:pPr>
        <w:pStyle w:val="ConsPlusNormal"/>
        <w:jc w:val="both"/>
      </w:pPr>
      <w:r>
        <w:t xml:space="preserve">(в ред. </w:t>
      </w:r>
      <w:hyperlink r:id="rId97" w:history="1">
        <w:r>
          <w:rPr>
            <w:color w:val="0000FF"/>
          </w:rPr>
          <w:t>Закона</w:t>
        </w:r>
      </w:hyperlink>
      <w:r>
        <w:t xml:space="preserve"> Ленинградской области от 06.06.2016 N 39-оз)</w:t>
      </w:r>
    </w:p>
    <w:p w:rsidR="00346573" w:rsidRDefault="00346573">
      <w:pPr>
        <w:pStyle w:val="ConsPlusNormal"/>
        <w:spacing w:before="220"/>
        <w:ind w:firstLine="540"/>
        <w:jc w:val="both"/>
      </w:pPr>
      <w:bookmarkStart w:id="35" w:name="P315"/>
      <w:bookmarkEnd w:id="35"/>
      <w:r>
        <w:t xml:space="preserve">2. Зачет стоимости ранее оказанных отдельных услуг </w:t>
      </w:r>
      <w:proofErr w:type="gramStart"/>
      <w:r>
        <w:t>и(</w:t>
      </w:r>
      <w:proofErr w:type="gramEnd"/>
      <w:r>
        <w:t>или) выполненных отдельных работ осуществляется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документы, подтверждающие оказание услуг и(или) выполнение работ, а именно:</w:t>
      </w:r>
    </w:p>
    <w:p w:rsidR="00346573" w:rsidRDefault="00346573">
      <w:pPr>
        <w:pStyle w:val="ConsPlusNormal"/>
        <w:spacing w:before="220"/>
        <w:ind w:firstLine="540"/>
        <w:jc w:val="both"/>
      </w:pPr>
      <w:r>
        <w:t xml:space="preserve">1) договор на оказание услуг </w:t>
      </w:r>
      <w:proofErr w:type="gramStart"/>
      <w:r>
        <w:t>и(</w:t>
      </w:r>
      <w:proofErr w:type="gramEnd"/>
      <w:r>
        <w:t>или) выполнение работ;</w:t>
      </w:r>
    </w:p>
    <w:p w:rsidR="00346573" w:rsidRDefault="00346573">
      <w:pPr>
        <w:pStyle w:val="ConsPlusNormal"/>
        <w:spacing w:before="220"/>
        <w:ind w:firstLine="540"/>
        <w:jc w:val="both"/>
      </w:pPr>
      <w:r>
        <w:t xml:space="preserve">2) акты приемки оказанных услуг </w:t>
      </w:r>
      <w:proofErr w:type="gramStart"/>
      <w:r>
        <w:t>и(</w:t>
      </w:r>
      <w:proofErr w:type="gramEnd"/>
      <w:r>
        <w:t>или) выполненных работ;</w:t>
      </w:r>
    </w:p>
    <w:p w:rsidR="00346573" w:rsidRDefault="00346573">
      <w:pPr>
        <w:pStyle w:val="ConsPlusNormal"/>
        <w:spacing w:before="220"/>
        <w:ind w:firstLine="540"/>
        <w:jc w:val="both"/>
      </w:pPr>
      <w:r>
        <w:t xml:space="preserve">3) документы, подтверждающие оплату оказанных услуг </w:t>
      </w:r>
      <w:proofErr w:type="gramStart"/>
      <w:r>
        <w:t>и(</w:t>
      </w:r>
      <w:proofErr w:type="gramEnd"/>
      <w:r>
        <w:t>или) выполненных работ.</w:t>
      </w:r>
    </w:p>
    <w:p w:rsidR="00346573" w:rsidRDefault="00346573">
      <w:pPr>
        <w:pStyle w:val="ConsPlusNormal"/>
        <w:jc w:val="both"/>
      </w:pPr>
      <w:r>
        <w:t xml:space="preserve">(п. 3 </w:t>
      </w:r>
      <w:proofErr w:type="gramStart"/>
      <w:r>
        <w:t>введен</w:t>
      </w:r>
      <w:proofErr w:type="gramEnd"/>
      <w:r>
        <w:t xml:space="preserve"> </w:t>
      </w:r>
      <w:hyperlink r:id="rId98" w:history="1">
        <w:r>
          <w:rPr>
            <w:color w:val="0000FF"/>
          </w:rPr>
          <w:t>Законом</w:t>
        </w:r>
      </w:hyperlink>
      <w:r>
        <w:t xml:space="preserve"> Ленинградской области от 16.05.2018 N 41-оз)</w:t>
      </w:r>
    </w:p>
    <w:p w:rsidR="00346573" w:rsidRDefault="00346573">
      <w:pPr>
        <w:pStyle w:val="ConsPlusNormal"/>
        <w:spacing w:before="220"/>
        <w:ind w:firstLine="540"/>
        <w:jc w:val="both"/>
      </w:pPr>
      <w:bookmarkStart w:id="36" w:name="P320"/>
      <w:bookmarkEnd w:id="36"/>
      <w:r>
        <w:t xml:space="preserve">3. Документы, указанные в </w:t>
      </w:r>
      <w:hyperlink w:anchor="P315" w:history="1">
        <w:r>
          <w:rPr>
            <w:color w:val="0000FF"/>
          </w:rPr>
          <w:t>части 2</w:t>
        </w:r>
      </w:hyperlink>
      <w:r>
        <w:t xml:space="preserve"> настоящей статьи, представляются региональному оператору лицом, уполномоченным решением собственников помещений в многоквартирном доме и указанным в решении общего собрания собственников помещений в многоквартирном доме. В течение трех рабочих дней со дня представления документов, указанных в </w:t>
      </w:r>
      <w:hyperlink w:anchor="P315" w:history="1">
        <w:r>
          <w:rPr>
            <w:color w:val="0000FF"/>
          </w:rPr>
          <w:t>части 2</w:t>
        </w:r>
      </w:hyperlink>
      <w:r>
        <w:t xml:space="preserve"> настоящей статьи, региональный оператор запрашивает в уполномоченном органе копию документа, подтверждающего отсутствие необходимости повторного оказания услуг </w:t>
      </w:r>
      <w:proofErr w:type="gramStart"/>
      <w:r>
        <w:t>и(</w:t>
      </w:r>
      <w:proofErr w:type="gramEnd"/>
      <w:r>
        <w:t>или) выполнения работ в срок, установленный региональной программой капитального ремонта. Уполномоченный орган не позднее пяти рабочих дней со дня получения запроса направляет региональному оператору копию указанного документа или информацию о его отсутствии с указанием причин отсутствия.</w:t>
      </w:r>
    </w:p>
    <w:p w:rsidR="00346573" w:rsidRDefault="00346573">
      <w:pPr>
        <w:pStyle w:val="ConsPlusNormal"/>
        <w:jc w:val="both"/>
      </w:pPr>
      <w:r>
        <w:t xml:space="preserve">(в ред. </w:t>
      </w:r>
      <w:hyperlink r:id="rId99" w:history="1">
        <w:r>
          <w:rPr>
            <w:color w:val="0000FF"/>
          </w:rPr>
          <w:t>Закона</w:t>
        </w:r>
      </w:hyperlink>
      <w:r>
        <w:t xml:space="preserve"> Ленинградской области от 16.05.2018 N 41-оз)</w:t>
      </w:r>
    </w:p>
    <w:p w:rsidR="00346573" w:rsidRDefault="00346573">
      <w:pPr>
        <w:pStyle w:val="ConsPlusNormal"/>
        <w:spacing w:before="220"/>
        <w:ind w:firstLine="540"/>
        <w:jc w:val="both"/>
      </w:pPr>
      <w:bookmarkStart w:id="37" w:name="P322"/>
      <w:bookmarkEnd w:id="37"/>
      <w:r>
        <w:t xml:space="preserve">4. Региональный оператор в течение 30 дней с момента представления документов, указанных в </w:t>
      </w:r>
      <w:hyperlink w:anchor="P315" w:history="1">
        <w:r>
          <w:rPr>
            <w:color w:val="0000FF"/>
          </w:rPr>
          <w:t>части 2</w:t>
        </w:r>
      </w:hyperlink>
      <w:r>
        <w:t xml:space="preserve"> настоящей статьи, осуществляет проверку представленных документов в порядке, установленном региональным оператором, и принимает мотивированное решение о проведении зачета или об отказе в его проведении.</w:t>
      </w:r>
    </w:p>
    <w:p w:rsidR="00346573" w:rsidRDefault="00346573">
      <w:pPr>
        <w:pStyle w:val="ConsPlusNormal"/>
        <w:spacing w:before="220"/>
        <w:ind w:firstLine="540"/>
        <w:jc w:val="both"/>
      </w:pPr>
      <w:r>
        <w:t xml:space="preserve">5. Зачет стоимости ранее оказанных отдельных услуг </w:t>
      </w:r>
      <w:proofErr w:type="gramStart"/>
      <w:r>
        <w:t>и(</w:t>
      </w:r>
      <w:proofErr w:type="gramEnd"/>
      <w:r>
        <w:t xml:space="preserve">или) выполненных отдельных работ осуществляется в размере, равном стоимости этих услуг и(или) работ, но не свыше чем размер предельной стоимости этих услуг и(или) работ, определенный в соответствии с </w:t>
      </w:r>
      <w:hyperlink r:id="rId100" w:history="1">
        <w:r>
          <w:rPr>
            <w:color w:val="0000FF"/>
          </w:rPr>
          <w:t>частью 4 статьи 190</w:t>
        </w:r>
      </w:hyperlink>
      <w:r>
        <w:t xml:space="preserve"> Жилищного кодекса Российской Федерации на дату принятия региональным оператором решения о проведении зачета.</w:t>
      </w:r>
    </w:p>
    <w:p w:rsidR="00346573" w:rsidRDefault="00346573">
      <w:pPr>
        <w:pStyle w:val="ConsPlusNormal"/>
        <w:jc w:val="both"/>
      </w:pPr>
      <w:r>
        <w:t>(</w:t>
      </w:r>
      <w:proofErr w:type="gramStart"/>
      <w:r>
        <w:t>ч</w:t>
      </w:r>
      <w:proofErr w:type="gramEnd"/>
      <w:r>
        <w:t xml:space="preserve">асть 5 в ред. </w:t>
      </w:r>
      <w:hyperlink r:id="rId101" w:history="1">
        <w:r>
          <w:rPr>
            <w:color w:val="0000FF"/>
          </w:rPr>
          <w:t>Закона</w:t>
        </w:r>
      </w:hyperlink>
      <w:r>
        <w:t xml:space="preserve"> Ленинградской области от 16.05.2018 N 41-оз)</w:t>
      </w:r>
    </w:p>
    <w:p w:rsidR="00346573" w:rsidRDefault="00346573">
      <w:pPr>
        <w:pStyle w:val="ConsPlusNormal"/>
        <w:spacing w:before="220"/>
        <w:ind w:firstLine="540"/>
        <w:jc w:val="both"/>
      </w:pPr>
      <w:r>
        <w:t xml:space="preserve">5-1. Основаниями для принятия решения об отказе в проведении зачета стоимости ранее оказанных отдельных услуг </w:t>
      </w:r>
      <w:proofErr w:type="gramStart"/>
      <w:r>
        <w:t>и(</w:t>
      </w:r>
      <w:proofErr w:type="gramEnd"/>
      <w:r>
        <w:t>или) выполненных отдельных работ являются:</w:t>
      </w:r>
    </w:p>
    <w:p w:rsidR="00346573" w:rsidRDefault="00346573">
      <w:pPr>
        <w:pStyle w:val="ConsPlusNormal"/>
        <w:spacing w:before="220"/>
        <w:ind w:firstLine="540"/>
        <w:jc w:val="both"/>
      </w:pPr>
      <w:r>
        <w:t>1) подача документов лицом, не уполномоченным действовать от имени собственников помещений в многоквартирном доме;</w:t>
      </w:r>
    </w:p>
    <w:p w:rsidR="00346573" w:rsidRDefault="00346573">
      <w:pPr>
        <w:pStyle w:val="ConsPlusNormal"/>
        <w:spacing w:before="220"/>
        <w:ind w:firstLine="540"/>
        <w:jc w:val="both"/>
      </w:pPr>
      <w:r>
        <w:t xml:space="preserve">2) представление неполного комплекта документов, указанных в </w:t>
      </w:r>
      <w:hyperlink w:anchor="P315" w:history="1">
        <w:r>
          <w:rPr>
            <w:color w:val="0000FF"/>
          </w:rPr>
          <w:t>части 2</w:t>
        </w:r>
      </w:hyperlink>
      <w:r>
        <w:t xml:space="preserve"> настоящей статьи;</w:t>
      </w:r>
    </w:p>
    <w:p w:rsidR="00346573" w:rsidRDefault="00346573">
      <w:pPr>
        <w:pStyle w:val="ConsPlusNormal"/>
        <w:spacing w:before="220"/>
        <w:ind w:firstLine="540"/>
        <w:jc w:val="both"/>
      </w:pPr>
      <w:r>
        <w:t xml:space="preserve">3) принятие решения о необходимости повторного оказания услуг </w:t>
      </w:r>
      <w:proofErr w:type="gramStart"/>
      <w:r>
        <w:t>и(</w:t>
      </w:r>
      <w:proofErr w:type="gramEnd"/>
      <w:r>
        <w:t>или) выполнения работ в срок, установленный региональной программой капитального ремонта, в порядке установления необходимости проведения капитального ремонта общего имущества в многоквартирном доме;</w:t>
      </w:r>
    </w:p>
    <w:p w:rsidR="00346573" w:rsidRDefault="00346573">
      <w:pPr>
        <w:pStyle w:val="ConsPlusNormal"/>
        <w:spacing w:before="220"/>
        <w:ind w:firstLine="540"/>
        <w:jc w:val="both"/>
      </w:pPr>
      <w:r>
        <w:t xml:space="preserve">4) вопрос об установлении необходимости повторного оказания услуг </w:t>
      </w:r>
      <w:proofErr w:type="gramStart"/>
      <w:r>
        <w:t>и(</w:t>
      </w:r>
      <w:proofErr w:type="gramEnd"/>
      <w:r>
        <w:t>или) выполнения работ в срок, установленный региональной программой капитального ремонта, не рассматривался в порядке установления необходимости проведения капитального ремонта общего имущества в многоквартирном доме;</w:t>
      </w:r>
    </w:p>
    <w:p w:rsidR="00346573" w:rsidRDefault="00346573">
      <w:pPr>
        <w:pStyle w:val="ConsPlusNormal"/>
        <w:spacing w:before="220"/>
        <w:ind w:firstLine="540"/>
        <w:jc w:val="both"/>
      </w:pPr>
      <w:r>
        <w:lastRenderedPageBreak/>
        <w:t xml:space="preserve">5) осуществление оплаты услуг </w:t>
      </w:r>
      <w:proofErr w:type="gramStart"/>
      <w:r>
        <w:t>и(</w:t>
      </w:r>
      <w:proofErr w:type="gramEnd"/>
      <w:r>
        <w:t>или) работ полностью или частично с использованием бюджетных средств и средств регионального оператора;</w:t>
      </w:r>
    </w:p>
    <w:p w:rsidR="00346573" w:rsidRDefault="00346573">
      <w:pPr>
        <w:pStyle w:val="ConsPlusNormal"/>
        <w:spacing w:before="220"/>
        <w:ind w:firstLine="540"/>
        <w:jc w:val="both"/>
      </w:pPr>
      <w:r>
        <w:t xml:space="preserve">6) предъявление к зачету стоимости оказанных услуг </w:t>
      </w:r>
      <w:proofErr w:type="gramStart"/>
      <w:r>
        <w:t>и(</w:t>
      </w:r>
      <w:proofErr w:type="gramEnd"/>
      <w:r>
        <w:t>или) выполненных работ, не предусмотренных региональной программой капитального ремонта.</w:t>
      </w:r>
    </w:p>
    <w:p w:rsidR="00346573" w:rsidRDefault="00346573">
      <w:pPr>
        <w:pStyle w:val="ConsPlusNormal"/>
        <w:jc w:val="both"/>
      </w:pPr>
      <w:r>
        <w:t xml:space="preserve">(часть 5-1 введена </w:t>
      </w:r>
      <w:hyperlink r:id="rId102" w:history="1">
        <w:r>
          <w:rPr>
            <w:color w:val="0000FF"/>
          </w:rPr>
          <w:t>Законом</w:t>
        </w:r>
      </w:hyperlink>
      <w:r>
        <w:t xml:space="preserve"> Ленинградской области от 16.05.2018 N 41-оз)</w:t>
      </w:r>
    </w:p>
    <w:p w:rsidR="00346573" w:rsidRDefault="00346573">
      <w:pPr>
        <w:pStyle w:val="ConsPlusNormal"/>
        <w:spacing w:before="220"/>
        <w:ind w:firstLine="540"/>
        <w:jc w:val="both"/>
      </w:pPr>
      <w:r>
        <w:t xml:space="preserve">6. Копия решения регионального оператора, указанного в </w:t>
      </w:r>
      <w:hyperlink w:anchor="P322" w:history="1">
        <w:r>
          <w:rPr>
            <w:color w:val="0000FF"/>
          </w:rPr>
          <w:t>части 4</w:t>
        </w:r>
      </w:hyperlink>
      <w:r>
        <w:t xml:space="preserve"> настоящей статьи, направляется лицу, указанному в </w:t>
      </w:r>
      <w:hyperlink w:anchor="P320" w:history="1">
        <w:r>
          <w:rPr>
            <w:color w:val="0000FF"/>
          </w:rPr>
          <w:t>части 3</w:t>
        </w:r>
      </w:hyperlink>
      <w:r>
        <w:t xml:space="preserve"> настоящей статьи, не позднее трех рабочих дней со дня принятия решения региональным оператором.</w:t>
      </w:r>
    </w:p>
    <w:p w:rsidR="00346573" w:rsidRDefault="00346573">
      <w:pPr>
        <w:pStyle w:val="ConsPlusNormal"/>
        <w:jc w:val="both"/>
      </w:pPr>
      <w:r>
        <w:t>(</w:t>
      </w:r>
      <w:proofErr w:type="gramStart"/>
      <w:r>
        <w:t>в</w:t>
      </w:r>
      <w:proofErr w:type="gramEnd"/>
      <w:r>
        <w:t xml:space="preserve"> ред. </w:t>
      </w:r>
      <w:hyperlink r:id="rId103" w:history="1">
        <w:r>
          <w:rPr>
            <w:color w:val="0000FF"/>
          </w:rPr>
          <w:t>Закона</w:t>
        </w:r>
      </w:hyperlink>
      <w:r>
        <w:t xml:space="preserve"> Ленинградской области от 16.05.2018 N 41-оз)</w:t>
      </w:r>
    </w:p>
    <w:p w:rsidR="00346573" w:rsidRDefault="00346573">
      <w:pPr>
        <w:pStyle w:val="ConsPlusNormal"/>
        <w:ind w:firstLine="540"/>
        <w:jc w:val="both"/>
      </w:pPr>
    </w:p>
    <w:p w:rsidR="00346573" w:rsidRDefault="00346573">
      <w:pPr>
        <w:pStyle w:val="ConsPlusNormal"/>
        <w:ind w:firstLine="540"/>
        <w:jc w:val="both"/>
        <w:outlineLvl w:val="0"/>
      </w:pPr>
      <w:r>
        <w:t>Статья 20. Основные требования к обеспечению финансовой устойчивости деятельности регионального оператора</w:t>
      </w:r>
    </w:p>
    <w:p w:rsidR="00346573" w:rsidRDefault="00346573">
      <w:pPr>
        <w:pStyle w:val="ConsPlusNormal"/>
        <w:ind w:firstLine="540"/>
        <w:jc w:val="both"/>
      </w:pPr>
    </w:p>
    <w:p w:rsidR="00346573" w:rsidRDefault="00346573">
      <w:pPr>
        <w:pStyle w:val="ConsPlusNormal"/>
        <w:ind w:firstLine="540"/>
        <w:jc w:val="both"/>
      </w:pPr>
      <w:r>
        <w:t>К обеспечению финансовой устойчивости деятельности регионального оператора устанавливаются следующие требования:</w:t>
      </w:r>
    </w:p>
    <w:p w:rsidR="00346573" w:rsidRDefault="00346573">
      <w:pPr>
        <w:pStyle w:val="ConsPlusNormal"/>
        <w:spacing w:before="220"/>
        <w:ind w:firstLine="540"/>
        <w:jc w:val="both"/>
      </w:pPr>
      <w:proofErr w:type="gramStart"/>
      <w:r>
        <w:t>объем средств, который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не превышающая 80 процентов от объема взносов на капитальный ремонт, поступивших региональному оператору за предшествующий год, и прогнозируемого</w:t>
      </w:r>
      <w:proofErr w:type="gramEnd"/>
      <w:r>
        <w:t xml:space="preserve"> объема поступлений взносов на капитальный ремонт в текущем году;</w:t>
      </w:r>
    </w:p>
    <w:p w:rsidR="00346573" w:rsidRDefault="00346573">
      <w:pPr>
        <w:pStyle w:val="ConsPlusNormal"/>
        <w:jc w:val="both"/>
      </w:pPr>
      <w:r>
        <w:t xml:space="preserve">(в ред. </w:t>
      </w:r>
      <w:hyperlink r:id="rId104" w:history="1">
        <w:r>
          <w:rPr>
            <w:color w:val="0000FF"/>
          </w:rPr>
          <w:t>Закона</w:t>
        </w:r>
      </w:hyperlink>
      <w:r>
        <w:t xml:space="preserve"> Ленинградской области от 13.10.2014 N 63-оз)</w:t>
      </w:r>
    </w:p>
    <w:p w:rsidR="00346573" w:rsidRDefault="00346573">
      <w:pPr>
        <w:pStyle w:val="ConsPlusNormal"/>
        <w:spacing w:before="220"/>
        <w:ind w:firstLine="540"/>
        <w:jc w:val="both"/>
      </w:pPr>
      <w:r>
        <w:t xml:space="preserve">размещение региональным оператором временно свободных средств не должно приводить к возникновению дефицита средств при расчетах за оказанные услуги </w:t>
      </w:r>
      <w:proofErr w:type="gramStart"/>
      <w:r>
        <w:t>и(</w:t>
      </w:r>
      <w:proofErr w:type="gramEnd"/>
      <w:r>
        <w:t>или) выполненные работы по проведению капитального ремонта, в том числе к риску привлечения регионального оператора к ответственности, предусмотренной договором, заключенным между региональным оператором и организацией, оказывающей услуги и(или) выполняющей работы по проведению капитального ремонта;</w:t>
      </w:r>
    </w:p>
    <w:p w:rsidR="00346573" w:rsidRDefault="00346573">
      <w:pPr>
        <w:pStyle w:val="ConsPlusNormal"/>
        <w:spacing w:before="220"/>
        <w:ind w:firstLine="540"/>
        <w:jc w:val="both"/>
      </w:pPr>
      <w:r>
        <w:t>размещение региональным оператором временно свободных сре</w:t>
      </w:r>
      <w:proofErr w:type="gramStart"/>
      <w:r>
        <w:t>дств в п</w:t>
      </w:r>
      <w:proofErr w:type="gramEnd"/>
      <w:r>
        <w:t>орядке, определенном Правительством Ленинградской области, должно осуществляться при условии постоянного увеличения доходов регионального оператора от указанной деятельности;</w:t>
      </w:r>
    </w:p>
    <w:p w:rsidR="00346573" w:rsidRDefault="00346573">
      <w:pPr>
        <w:pStyle w:val="ConsPlusNormal"/>
        <w:spacing w:before="220"/>
        <w:ind w:firstLine="540"/>
        <w:jc w:val="both"/>
      </w:pPr>
      <w:r>
        <w:t xml:space="preserve">ставка по привлекаемым региональным оператором кредитам </w:t>
      </w:r>
      <w:proofErr w:type="gramStart"/>
      <w:r>
        <w:t>и(</w:t>
      </w:r>
      <w:proofErr w:type="gramEnd"/>
      <w:r>
        <w:t>или) займам для финансирования услуг (работ) по проведению капитального ремонта не может превышать более чем на два процента ставку рефинансирования, установленную Центральным банком Российской Федерации на день подписания региональным оператором соответствующего кредитного договора (договора займа);</w:t>
      </w:r>
    </w:p>
    <w:p w:rsidR="00346573" w:rsidRDefault="00346573">
      <w:pPr>
        <w:pStyle w:val="ConsPlusNormal"/>
        <w:spacing w:before="220"/>
        <w:ind w:firstLine="540"/>
        <w:jc w:val="both"/>
      </w:pPr>
      <w:r>
        <w:t xml:space="preserve">кредиты </w:t>
      </w:r>
      <w:proofErr w:type="gramStart"/>
      <w:r>
        <w:t>и(</w:t>
      </w:r>
      <w:proofErr w:type="gramEnd"/>
      <w:r>
        <w:t>или) займы могут привлекаться региональным оператором только в российских кредитных организациях с согласия попечительского совета регионального оператора на условиях, определяемых Правительством Ленинградской области;</w:t>
      </w:r>
    </w:p>
    <w:p w:rsidR="00346573" w:rsidRDefault="00346573">
      <w:pPr>
        <w:pStyle w:val="ConsPlusNormal"/>
        <w:spacing w:before="220"/>
        <w:ind w:firstLine="540"/>
        <w:jc w:val="both"/>
      </w:pPr>
      <w:r>
        <w:t>процент задолженности перед региональным оператором по взносам на капитальный ремонт должен составлять не более 30 процентов от общего объема средств, которые должны поступить региональному оператору от собственников помещений в многоквартирных домах. Превышение данного размера дебиторской задолженности является основанием для проведения проверки деятельности регионального оператора;</w:t>
      </w:r>
    </w:p>
    <w:p w:rsidR="00346573" w:rsidRDefault="00346573">
      <w:pPr>
        <w:pStyle w:val="ConsPlusNormal"/>
        <w:spacing w:before="220"/>
        <w:ind w:firstLine="540"/>
        <w:jc w:val="both"/>
      </w:pPr>
      <w:r>
        <w:lastRenderedPageBreak/>
        <w:t>процент кредиторской задолженности регионального оператора не должен превышать 30 процентов от общего объема средств, предусмотренных сметой на финансирование административно-хозяйственных расходов регионального оператора, за исключением средств фонда капитального ремонта, находящихся на счете, счетах регионального оператора. Превышение данного размера кредиторской задолженности является основанием для проведения проверки деятельности регионального оператора;</w:t>
      </w:r>
    </w:p>
    <w:p w:rsidR="00346573" w:rsidRDefault="00346573">
      <w:pPr>
        <w:pStyle w:val="ConsPlusNormal"/>
        <w:spacing w:before="220"/>
        <w:ind w:firstLine="540"/>
        <w:jc w:val="both"/>
      </w:pPr>
      <w:r>
        <w:t>процент дефицита средств, направляемых на реализацию региональной программы капитального ремонта, не должен превышать 30 процентов от объема средств, необходимых для финансирования региональной программы капитального ремонта на соответствующий год. При наличии дефицита средств, сложившегося в большем размере, региональным оператором должны быть разработаны и представлены в Правительство Ленинградской области предложения по сокращению такого дефицита;</w:t>
      </w:r>
    </w:p>
    <w:p w:rsidR="00346573" w:rsidRDefault="00346573">
      <w:pPr>
        <w:pStyle w:val="ConsPlusNormal"/>
        <w:spacing w:before="220"/>
        <w:ind w:firstLine="540"/>
        <w:jc w:val="both"/>
      </w:pPr>
      <w:r>
        <w:t>обязательность страхования рисков при размещении региональным оператором временно свободных средств.</w:t>
      </w:r>
    </w:p>
    <w:p w:rsidR="00346573" w:rsidRDefault="00346573">
      <w:pPr>
        <w:pStyle w:val="ConsPlusNormal"/>
        <w:ind w:firstLine="540"/>
        <w:jc w:val="both"/>
      </w:pPr>
    </w:p>
    <w:p w:rsidR="00346573" w:rsidRDefault="00346573">
      <w:pPr>
        <w:pStyle w:val="ConsPlusNormal"/>
        <w:ind w:firstLine="540"/>
        <w:jc w:val="both"/>
        <w:outlineLvl w:val="0"/>
      </w:pPr>
      <w:r>
        <w:t>Статья 21. Мониторинг технического состояния многоквартирных домов</w:t>
      </w:r>
    </w:p>
    <w:p w:rsidR="00346573" w:rsidRDefault="00346573">
      <w:pPr>
        <w:pStyle w:val="ConsPlusNormal"/>
        <w:ind w:firstLine="540"/>
        <w:jc w:val="both"/>
      </w:pPr>
    </w:p>
    <w:p w:rsidR="00346573" w:rsidRDefault="00346573">
      <w:pPr>
        <w:pStyle w:val="ConsPlusNormal"/>
        <w:ind w:firstLine="540"/>
        <w:jc w:val="both"/>
      </w:pPr>
      <w:r>
        <w:t>1. Мониторинг технического состояния многоквартирных домов в целях реализации настоящего областного закона представляет собой комплекс мероприятий по наблюдению за техническим состоянием многоквартирных домов, в процессе которого осуществляется сбор, представление, систематизация и анализ информации о техническом состоянии многоквартирных домов.</w:t>
      </w:r>
    </w:p>
    <w:p w:rsidR="00346573" w:rsidRDefault="00346573">
      <w:pPr>
        <w:pStyle w:val="ConsPlusNormal"/>
        <w:spacing w:before="220"/>
        <w:ind w:firstLine="540"/>
        <w:jc w:val="both"/>
      </w:pPr>
      <w:r>
        <w:t xml:space="preserve">2. Сбор и представление в орган государственного жилищного надзора Ленинградской области данных о техническом состоянии многоквартирного дома осуществляется органами местного самоуправления, лицами, осуществляющими управление многоквартирным домом или оказание услуг </w:t>
      </w:r>
      <w:proofErr w:type="gramStart"/>
      <w:r>
        <w:t>и(</w:t>
      </w:r>
      <w:proofErr w:type="gramEnd"/>
      <w:r>
        <w:t>или) выполнение работ по содержанию и ремонту общего имущества в многоквартирном доме, в порядке, установленном органом государственного жилищного надзора Ленинградской области.</w:t>
      </w:r>
    </w:p>
    <w:p w:rsidR="00346573" w:rsidRDefault="00346573">
      <w:pPr>
        <w:pStyle w:val="ConsPlusNormal"/>
        <w:spacing w:before="220"/>
        <w:ind w:firstLine="540"/>
        <w:jc w:val="both"/>
      </w:pPr>
      <w:r>
        <w:t xml:space="preserve">3. </w:t>
      </w:r>
      <w:proofErr w:type="gramStart"/>
      <w:r>
        <w:t>Орган государственного жилищного надзора Ленинградской области систематизирует и анализирует данные о техническом состоянии многоквартирных домов и ежегодно до 1 марта текущего года представляет в Правительство Ленинградской области доклад о техническом состоянии многоквартирных домов, расположенных на территории Ленинградской области, включающий предложения по обеспечению сохранности многоквартирных домов, безопасности проживания в них и приведению их в надлежащее состояние.</w:t>
      </w:r>
      <w:proofErr w:type="gramEnd"/>
      <w:r>
        <w:t xml:space="preserve"> Указанный доклад размещается на официальном сайте органа государственного жилищного надзора Ленинградской области до 1 апреля текущего года.</w:t>
      </w:r>
    </w:p>
    <w:p w:rsidR="00346573" w:rsidRDefault="00346573">
      <w:pPr>
        <w:pStyle w:val="ConsPlusNormal"/>
      </w:pPr>
    </w:p>
    <w:p w:rsidR="00346573" w:rsidRDefault="00346573">
      <w:pPr>
        <w:pStyle w:val="ConsPlusNormal"/>
        <w:ind w:firstLine="540"/>
        <w:jc w:val="both"/>
        <w:outlineLvl w:val="0"/>
      </w:pPr>
      <w:r>
        <w:t>Статья 22. Взаимодействие при организации и проведении капитального ремонта общего имущества в многоквартирных домах</w:t>
      </w:r>
    </w:p>
    <w:p w:rsidR="00346573" w:rsidRDefault="00346573">
      <w:pPr>
        <w:pStyle w:val="ConsPlusNormal"/>
        <w:ind w:firstLine="540"/>
        <w:jc w:val="both"/>
      </w:pPr>
    </w:p>
    <w:p w:rsidR="00346573" w:rsidRDefault="00346573">
      <w:pPr>
        <w:pStyle w:val="ConsPlusNormal"/>
        <w:ind w:firstLine="540"/>
        <w:jc w:val="both"/>
      </w:pPr>
      <w:r>
        <w:t xml:space="preserve">1. Собственники помещений в многоквартирном доме, лица, осуществляющие управление многоквартирным домом или оказание услуг </w:t>
      </w:r>
      <w:proofErr w:type="gramStart"/>
      <w:r>
        <w:t>и(</w:t>
      </w:r>
      <w:proofErr w:type="gramEnd"/>
      <w:r>
        <w:t>или) выполнение работ по содержанию и ремонту общего имущества в многоквартирном доме, владельцы специальных счетов, органы местного самоуправления обязаны обеспечивать предоставление региональному оператору, подрядным организациям, отобранным региональным оператором в установленном порядке, информации, документов, предусмотренных федеральным законодательством и законодательством Ленинградской области и необходимых для обеспечения организации и проведения капитального ремонта общего имущества в многоквартирных домах.</w:t>
      </w:r>
    </w:p>
    <w:p w:rsidR="00346573" w:rsidRDefault="00346573">
      <w:pPr>
        <w:pStyle w:val="ConsPlusNormal"/>
        <w:spacing w:before="220"/>
        <w:ind w:firstLine="540"/>
        <w:jc w:val="both"/>
      </w:pPr>
      <w:r>
        <w:t xml:space="preserve">2. Собственники помещений в многоквартирном доме, формирующие фонд капитального ремонта на счете, счетах регионального оператора, лица, осуществляющие управление </w:t>
      </w:r>
      <w:r>
        <w:lastRenderedPageBreak/>
        <w:t xml:space="preserve">многоквартирным домом или оказание услуг </w:t>
      </w:r>
      <w:proofErr w:type="gramStart"/>
      <w:r>
        <w:t>и(</w:t>
      </w:r>
      <w:proofErr w:type="gramEnd"/>
      <w:r>
        <w:t xml:space="preserve">или) выполнение работ по содержанию и ремонту общего имущества в таких многоквартирных домах, обеспечивают беспрепятственный доступ регионального оператора, подрядных организаций, отобранных региональным оператором в установленном порядке, к технической документации многоквартирного дома, а также к общему имуществу в многоквартирном </w:t>
      </w:r>
      <w:proofErr w:type="gramStart"/>
      <w:r>
        <w:t>доме</w:t>
      </w:r>
      <w:proofErr w:type="gramEnd"/>
      <w:r>
        <w:t xml:space="preserve"> для проведения капитального ремонта.</w:t>
      </w:r>
    </w:p>
    <w:p w:rsidR="00346573" w:rsidRDefault="00346573">
      <w:pPr>
        <w:pStyle w:val="ConsPlusNormal"/>
        <w:ind w:left="540"/>
        <w:jc w:val="both"/>
      </w:pPr>
    </w:p>
    <w:p w:rsidR="00346573" w:rsidRDefault="00346573">
      <w:pPr>
        <w:pStyle w:val="ConsPlusNormal"/>
        <w:ind w:firstLine="540"/>
        <w:jc w:val="both"/>
        <w:outlineLvl w:val="0"/>
      </w:pPr>
      <w:r>
        <w:t>Статья 23. Переходные положения</w:t>
      </w:r>
    </w:p>
    <w:p w:rsidR="00346573" w:rsidRDefault="00346573">
      <w:pPr>
        <w:pStyle w:val="ConsPlusNormal"/>
        <w:ind w:firstLine="540"/>
        <w:jc w:val="both"/>
      </w:pPr>
    </w:p>
    <w:p w:rsidR="00346573" w:rsidRDefault="00346573">
      <w:pPr>
        <w:pStyle w:val="ConsPlusNormal"/>
        <w:ind w:firstLine="540"/>
        <w:jc w:val="both"/>
      </w:pPr>
      <w:bookmarkStart w:id="38" w:name="P363"/>
      <w:bookmarkEnd w:id="38"/>
      <w:r>
        <w:t xml:space="preserve">1. Представление собственникам помещений в многоквартирных домах предложений в соответствии с </w:t>
      </w:r>
      <w:hyperlink w:anchor="P293" w:history="1">
        <w:r>
          <w:rPr>
            <w:color w:val="0000FF"/>
          </w:rPr>
          <w:t>частью 7 статьи 17</w:t>
        </w:r>
      </w:hyperlink>
      <w:r>
        <w:t xml:space="preserve"> настоящего областного закона в целях организации и проведения капитального ремонта в 2014 году осуществляется региональным оператором до 1 мая 2014 года.</w:t>
      </w:r>
    </w:p>
    <w:p w:rsidR="00346573" w:rsidRDefault="00346573">
      <w:pPr>
        <w:pStyle w:val="ConsPlusNormal"/>
        <w:spacing w:before="220"/>
        <w:ind w:firstLine="540"/>
        <w:jc w:val="both"/>
      </w:pPr>
      <w:r>
        <w:t xml:space="preserve">2. При принятии решения о формировании фонда капитального ремонта на специальном счете собственники помещений в таких многоквартирных домах могут принять решение об условиях проведения капитального ремонта в 2014 году, в том числе определить срок представления предложений, указанных в </w:t>
      </w:r>
      <w:hyperlink w:anchor="P293" w:history="1">
        <w:r>
          <w:rPr>
            <w:color w:val="0000FF"/>
          </w:rPr>
          <w:t>части 7 статьи 17</w:t>
        </w:r>
      </w:hyperlink>
      <w:r>
        <w:t xml:space="preserve"> настоящего областного закона.</w:t>
      </w:r>
    </w:p>
    <w:p w:rsidR="00346573" w:rsidRDefault="00346573">
      <w:pPr>
        <w:pStyle w:val="ConsPlusNormal"/>
        <w:spacing w:before="220"/>
        <w:ind w:firstLine="540"/>
        <w:jc w:val="both"/>
      </w:pPr>
      <w:r>
        <w:t xml:space="preserve">3. Собственники помещений в многоквартирных домах не позднее чем через три месяца с момента получения предложений, указанных в </w:t>
      </w:r>
      <w:hyperlink w:anchor="P363" w:history="1">
        <w:r>
          <w:rPr>
            <w:color w:val="0000FF"/>
          </w:rPr>
          <w:t>части 1</w:t>
        </w:r>
      </w:hyperlink>
      <w:r>
        <w:t xml:space="preserve"> настоящей статьи, обязаны рассмотреть указанные предложения и принять на общем собрании решение в соответствии с требованиями Жилищного </w:t>
      </w:r>
      <w:hyperlink r:id="rId105" w:history="1">
        <w:r>
          <w:rPr>
            <w:color w:val="0000FF"/>
          </w:rPr>
          <w:t>кодекса</w:t>
        </w:r>
      </w:hyperlink>
      <w:r>
        <w:t xml:space="preserve"> Российской Федерации.</w:t>
      </w:r>
    </w:p>
    <w:p w:rsidR="00346573" w:rsidRDefault="00346573">
      <w:pPr>
        <w:pStyle w:val="ConsPlusNormal"/>
        <w:ind w:left="540"/>
        <w:jc w:val="both"/>
      </w:pPr>
    </w:p>
    <w:p w:rsidR="00346573" w:rsidRDefault="00346573">
      <w:pPr>
        <w:pStyle w:val="ConsPlusNormal"/>
        <w:ind w:firstLine="540"/>
        <w:jc w:val="both"/>
        <w:outlineLvl w:val="0"/>
      </w:pPr>
      <w:r>
        <w:t>Статья 24. Вступление в силу настоящего областного закона</w:t>
      </w:r>
    </w:p>
    <w:p w:rsidR="00346573" w:rsidRDefault="00346573">
      <w:pPr>
        <w:pStyle w:val="ConsPlusNormal"/>
        <w:ind w:firstLine="540"/>
        <w:jc w:val="both"/>
      </w:pPr>
    </w:p>
    <w:p w:rsidR="00346573" w:rsidRDefault="00346573">
      <w:pPr>
        <w:pStyle w:val="ConsPlusNormal"/>
        <w:ind w:firstLine="540"/>
        <w:jc w:val="both"/>
      </w:pPr>
      <w:r>
        <w:t>1. Настоящий областной закон вступает в силу по истечении 10 дней со дня его официального опубликования, за исключением отдельных положений, для которых настоящей статьей установлены иные сроки вступления их в силу.</w:t>
      </w:r>
    </w:p>
    <w:p w:rsidR="00346573" w:rsidRDefault="00346573">
      <w:pPr>
        <w:pStyle w:val="ConsPlusNormal"/>
        <w:spacing w:before="220"/>
        <w:ind w:firstLine="540"/>
        <w:jc w:val="both"/>
      </w:pPr>
      <w:r>
        <w:t xml:space="preserve">2. В целях утверждения минимального размера взноса на капитальный ремонт общего имущества в многоквартирных домах, расположенных на территории Ленинградской области, на 2014 год Правительство Ленинградской области и уполномоченный орган реализуют свои полномочия, указанные в </w:t>
      </w:r>
      <w:hyperlink w:anchor="P28" w:history="1">
        <w:r>
          <w:rPr>
            <w:color w:val="0000FF"/>
          </w:rPr>
          <w:t>частях 2</w:t>
        </w:r>
      </w:hyperlink>
      <w:r>
        <w:t xml:space="preserve"> и </w:t>
      </w:r>
      <w:hyperlink w:anchor="P29" w:history="1">
        <w:r>
          <w:rPr>
            <w:color w:val="0000FF"/>
          </w:rPr>
          <w:t>3 статьи 2</w:t>
        </w:r>
      </w:hyperlink>
      <w:r>
        <w:t xml:space="preserve"> настоящего областного закона, до 1 января 2014 года.</w:t>
      </w:r>
    </w:p>
    <w:p w:rsidR="00346573" w:rsidRDefault="00346573">
      <w:pPr>
        <w:pStyle w:val="ConsPlusNormal"/>
        <w:spacing w:before="220"/>
        <w:ind w:firstLine="540"/>
        <w:jc w:val="both"/>
      </w:pPr>
      <w:r>
        <w:t xml:space="preserve">3. </w:t>
      </w:r>
      <w:hyperlink w:anchor="P227" w:history="1">
        <w:r>
          <w:rPr>
            <w:color w:val="0000FF"/>
          </w:rPr>
          <w:t>Часть 5 статьи 10</w:t>
        </w:r>
      </w:hyperlink>
      <w:r>
        <w:t xml:space="preserve">, </w:t>
      </w:r>
      <w:hyperlink w:anchor="P293" w:history="1">
        <w:r>
          <w:rPr>
            <w:color w:val="0000FF"/>
          </w:rPr>
          <w:t>части 7</w:t>
        </w:r>
      </w:hyperlink>
      <w:r>
        <w:t xml:space="preserve"> и </w:t>
      </w:r>
      <w:hyperlink w:anchor="P295" w:history="1">
        <w:r>
          <w:rPr>
            <w:color w:val="0000FF"/>
          </w:rPr>
          <w:t>8 статьи 17</w:t>
        </w:r>
      </w:hyperlink>
      <w:r>
        <w:t xml:space="preserve"> настоящего областного закона вступают в силу с 1 января 2015 года.</w:t>
      </w:r>
    </w:p>
    <w:p w:rsidR="00346573" w:rsidRDefault="00346573">
      <w:pPr>
        <w:pStyle w:val="ConsPlusNormal"/>
        <w:spacing w:before="220"/>
        <w:ind w:firstLine="540"/>
        <w:jc w:val="both"/>
      </w:pPr>
      <w:r>
        <w:t>4. Нормативные правовые акты Ленинградской области, необходимые для реализации настоящего областного закона, должны быть разработаны и приняты в установленном порядке в течение трех месяцев со дня вступления в силу настоящего областного закона.</w:t>
      </w:r>
    </w:p>
    <w:p w:rsidR="00346573" w:rsidRDefault="00346573">
      <w:pPr>
        <w:pStyle w:val="ConsPlusNormal"/>
      </w:pPr>
    </w:p>
    <w:p w:rsidR="00346573" w:rsidRDefault="00346573">
      <w:pPr>
        <w:pStyle w:val="ConsPlusNormal"/>
        <w:jc w:val="right"/>
      </w:pPr>
      <w:r>
        <w:t>Губернатор</w:t>
      </w:r>
    </w:p>
    <w:p w:rsidR="00346573" w:rsidRDefault="00346573">
      <w:pPr>
        <w:pStyle w:val="ConsPlusNormal"/>
        <w:jc w:val="right"/>
      </w:pPr>
      <w:r>
        <w:t>Ленинградской области</w:t>
      </w:r>
    </w:p>
    <w:p w:rsidR="00346573" w:rsidRDefault="00346573">
      <w:pPr>
        <w:pStyle w:val="ConsPlusNormal"/>
        <w:jc w:val="right"/>
      </w:pPr>
      <w:r>
        <w:t>А.Дрозденко</w:t>
      </w:r>
    </w:p>
    <w:p w:rsidR="00346573" w:rsidRDefault="00346573">
      <w:pPr>
        <w:pStyle w:val="ConsPlusNormal"/>
      </w:pPr>
      <w:r>
        <w:t>Санкт-Петербург</w:t>
      </w:r>
    </w:p>
    <w:p w:rsidR="00346573" w:rsidRDefault="00346573">
      <w:pPr>
        <w:pStyle w:val="ConsPlusNormal"/>
        <w:spacing w:before="220"/>
      </w:pPr>
      <w:r>
        <w:t>29 ноября 2013 года</w:t>
      </w:r>
    </w:p>
    <w:p w:rsidR="00346573" w:rsidRDefault="00346573">
      <w:pPr>
        <w:pStyle w:val="ConsPlusNormal"/>
        <w:spacing w:before="220"/>
      </w:pPr>
      <w:r>
        <w:t>N 82-оз</w:t>
      </w:r>
    </w:p>
    <w:p w:rsidR="00346573" w:rsidRDefault="00346573">
      <w:pPr>
        <w:pStyle w:val="ConsPlusNormal"/>
      </w:pPr>
    </w:p>
    <w:p w:rsidR="00346573" w:rsidRDefault="00346573">
      <w:pPr>
        <w:pStyle w:val="ConsPlusNormal"/>
      </w:pPr>
    </w:p>
    <w:p w:rsidR="00346573" w:rsidRDefault="00346573">
      <w:pPr>
        <w:pStyle w:val="ConsPlusNormal"/>
        <w:pBdr>
          <w:top w:val="single" w:sz="6" w:space="0" w:color="auto"/>
        </w:pBdr>
        <w:spacing w:before="100" w:after="100"/>
        <w:jc w:val="both"/>
        <w:rPr>
          <w:sz w:val="2"/>
          <w:szCs w:val="2"/>
        </w:rPr>
      </w:pPr>
    </w:p>
    <w:p w:rsidR="00317597" w:rsidRDefault="00317597"/>
    <w:sectPr w:rsidR="00317597" w:rsidSect="00701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73"/>
    <w:rsid w:val="000C6030"/>
    <w:rsid w:val="00317597"/>
    <w:rsid w:val="0034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5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6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65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6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6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65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65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657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5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6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65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6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6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65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65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65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0EB8BEF683D9FFB795B604A2D1CC9D71AE02E13600924D0C396F7B9Bq4J7O" TargetMode="External"/><Relationship Id="rId21" Type="http://schemas.openxmlformats.org/officeDocument/2006/relationships/hyperlink" Target="consultantplus://offline/ref=620EB8BEF683D9FFB795B604A2D1CC9D71A70CE53D08924D0C396F7B9B479A9A2FB921C523E47ED7q2J1O" TargetMode="External"/><Relationship Id="rId42" Type="http://schemas.openxmlformats.org/officeDocument/2006/relationships/hyperlink" Target="consultantplus://offline/ref=620EB8BEF683D9FFB795B604A2D1CC9D71A900E13800924D0C396F7B9B479A9A2FB921C523E478DDq2J4O" TargetMode="External"/><Relationship Id="rId47" Type="http://schemas.openxmlformats.org/officeDocument/2006/relationships/hyperlink" Target="consultantplus://offline/ref=620EB8BEF683D9FFB795B604A2D1CC9D71A70DE23703924D0C396F7B9B479A9A2FB921C523E478DDq2J7O" TargetMode="External"/><Relationship Id="rId63" Type="http://schemas.openxmlformats.org/officeDocument/2006/relationships/hyperlink" Target="consultantplus://offline/ref=620EB8BEF683D9FFB795B604A2D1CC9D71A70DE23703924D0C396F7B9B479A9A2FB921C523E478DDq2J3O" TargetMode="External"/><Relationship Id="rId68" Type="http://schemas.openxmlformats.org/officeDocument/2006/relationships/hyperlink" Target="consultantplus://offline/ref=620EB8BEF683D9FFB795A915B7D1CC9D72A603E23800924D0C396F7B9B479A9A2FB921C523E57DD6q2J1O" TargetMode="External"/><Relationship Id="rId84" Type="http://schemas.openxmlformats.org/officeDocument/2006/relationships/hyperlink" Target="consultantplus://offline/ref=620EB8BEF683D9FFB795B604A2D1CC9D71A900E13800924D0C396F7B9B479A9A2FB921C523E478DAq2J5O" TargetMode="External"/><Relationship Id="rId89" Type="http://schemas.openxmlformats.org/officeDocument/2006/relationships/hyperlink" Target="consultantplus://offline/ref=620EB8BEF683D9FFB795B604A2D1CC9D71A900E13800924D0C396F7B9B479A9A2FB921C523E478DAq2J1O" TargetMode="External"/><Relationship Id="rId16" Type="http://schemas.openxmlformats.org/officeDocument/2006/relationships/hyperlink" Target="consultantplus://offline/ref=620EB8BEF683D9FFB795A915B7D1CC9D72A603E23800924D0C396F7B9B479A9A2FB921C627qEJ7O" TargetMode="External"/><Relationship Id="rId107" Type="http://schemas.openxmlformats.org/officeDocument/2006/relationships/theme" Target="theme/theme1.xml"/><Relationship Id="rId11" Type="http://schemas.openxmlformats.org/officeDocument/2006/relationships/hyperlink" Target="consultantplus://offline/ref=620EB8BEF683D9FFB795B604A2D1CC9D71A706E63E08924D0C396F7B9B479A9A2FB921C523E478DFq2JDO" TargetMode="External"/><Relationship Id="rId32" Type="http://schemas.openxmlformats.org/officeDocument/2006/relationships/hyperlink" Target="consultantplus://offline/ref=620EB8BEF683D9FFB795B604A2D1CC9D71A70DE23703924D0C396F7B9B479A9A2FB921C523E478DEq2J3O" TargetMode="External"/><Relationship Id="rId37" Type="http://schemas.openxmlformats.org/officeDocument/2006/relationships/hyperlink" Target="consultantplus://offline/ref=620EB8BEF683D9FFB795A915B7D1CC9D72A603E23800924D0C396F7B9B479A9A2FB921C523E57CDDq2J4O" TargetMode="External"/><Relationship Id="rId53" Type="http://schemas.openxmlformats.org/officeDocument/2006/relationships/hyperlink" Target="consultantplus://offline/ref=620EB8BEF683D9FFB795B604A2D1CC9D71A900E13800924D0C396F7B9B479A9A2FB921C523E478DCq2J6O" TargetMode="External"/><Relationship Id="rId58" Type="http://schemas.openxmlformats.org/officeDocument/2006/relationships/hyperlink" Target="consultantplus://offline/ref=620EB8BEF683D9FFB795A915B7D1CC9D72A603E23800924D0C396F7B9B479A9A2FB921C620qEJ0O" TargetMode="External"/><Relationship Id="rId74" Type="http://schemas.openxmlformats.org/officeDocument/2006/relationships/hyperlink" Target="consultantplus://offline/ref=620EB8BEF683D9FFB795B604A2D1CC9D71A600E33901924D0C396F7B9B479A9A2FB921C523E478DDq2JDO" TargetMode="External"/><Relationship Id="rId79" Type="http://schemas.openxmlformats.org/officeDocument/2006/relationships/hyperlink" Target="consultantplus://offline/ref=620EB8BEF683D9FFB795A915B7D1CC9D73AE05E03803924D0C396F7B9Bq4J7O" TargetMode="External"/><Relationship Id="rId102" Type="http://schemas.openxmlformats.org/officeDocument/2006/relationships/hyperlink" Target="consultantplus://offline/ref=620EB8BEF683D9FFB795B604A2D1CC9D71A70DE23703924D0C396F7B9B479A9A2FB921C523E478DBq2J0O" TargetMode="External"/><Relationship Id="rId5" Type="http://schemas.openxmlformats.org/officeDocument/2006/relationships/hyperlink" Target="consultantplus://offline/ref=620EB8BEF683D9FFB795B604A2D1CC9D71AB06E43D05924D0C396F7B9B479A9A2FB921C523E478DFq2JDO" TargetMode="External"/><Relationship Id="rId90" Type="http://schemas.openxmlformats.org/officeDocument/2006/relationships/hyperlink" Target="consultantplus://offline/ref=620EB8BEF683D9FFB795A915B7D1CC9D72A603E23800924D0C396F7B9B479A9A2FB921C721qEJ5O" TargetMode="External"/><Relationship Id="rId95" Type="http://schemas.openxmlformats.org/officeDocument/2006/relationships/hyperlink" Target="consultantplus://offline/ref=620EB8BEF683D9FFB795B604A2D1CC9D71A700E23F00924D0C396F7B9B479A9A2FB921C523E478DEq2JDO" TargetMode="External"/><Relationship Id="rId22" Type="http://schemas.openxmlformats.org/officeDocument/2006/relationships/hyperlink" Target="consultantplus://offline/ref=620EB8BEF683D9FFB795B604A2D1CC9D71AE02E13600924D0C396F7B9Bq4J7O" TargetMode="External"/><Relationship Id="rId27" Type="http://schemas.openxmlformats.org/officeDocument/2006/relationships/hyperlink" Target="consultantplus://offline/ref=620EB8BEF683D9FFB795B604A2D1CC9D71A706E63E08924D0C396F7B9B479A9A2FB921C523E478DDq2J2O" TargetMode="External"/><Relationship Id="rId43" Type="http://schemas.openxmlformats.org/officeDocument/2006/relationships/hyperlink" Target="consultantplus://offline/ref=620EB8BEF683D9FFB795A915B7D1CC9D72A603E23800924D0C396F7B9B479A9A2FB921C627qEJDO" TargetMode="External"/><Relationship Id="rId48" Type="http://schemas.openxmlformats.org/officeDocument/2006/relationships/hyperlink" Target="consultantplus://offline/ref=620EB8BEF683D9FFB795B604A2D1CC9D71A600E33901924D0C396F7B9B479A9A2FB921C523E478DEq2J5O" TargetMode="External"/><Relationship Id="rId64" Type="http://schemas.openxmlformats.org/officeDocument/2006/relationships/hyperlink" Target="consultantplus://offline/ref=620EB8BEF683D9FFB795B604A2D1CC9D71A900E13800924D0C396F7B9B479A9A2FB921C523E478DBq2J4O" TargetMode="External"/><Relationship Id="rId69" Type="http://schemas.openxmlformats.org/officeDocument/2006/relationships/hyperlink" Target="consultantplus://offline/ref=620EB8BEF683D9FFB795A915B7D1CC9D72A603E23800924D0C396F7B9B479A9A2FB921C023qEJ7O" TargetMode="External"/><Relationship Id="rId80" Type="http://schemas.openxmlformats.org/officeDocument/2006/relationships/hyperlink" Target="consultantplus://offline/ref=620EB8BEF683D9FFB795B604A2D1CC9D71A600E33901924D0C396F7B9B479A9A2FB921C523E478DCq2J4O" TargetMode="External"/><Relationship Id="rId85" Type="http://schemas.openxmlformats.org/officeDocument/2006/relationships/hyperlink" Target="consultantplus://offline/ref=620EB8BEF683D9FFB795A915B7D1CC9D72A603E23800924D0C396F7B9B479A9A2FB921C62AqEJ6O" TargetMode="External"/><Relationship Id="rId12" Type="http://schemas.openxmlformats.org/officeDocument/2006/relationships/hyperlink" Target="consultantplus://offline/ref=620EB8BEF683D9FFB795B604A2D1CC9D71A70CE53D08924D0C396F7B9B479A9A2FB921C523E47ED7q2J1O" TargetMode="External"/><Relationship Id="rId17" Type="http://schemas.openxmlformats.org/officeDocument/2006/relationships/hyperlink" Target="consultantplus://offline/ref=620EB8BEF683D9FFB795B604A2D1CC9D71A900E13800924D0C396F7B9B479A9A2FB921C523E478DEq2J5O" TargetMode="External"/><Relationship Id="rId33" Type="http://schemas.openxmlformats.org/officeDocument/2006/relationships/hyperlink" Target="consultantplus://offline/ref=620EB8BEF683D9FFB795B604A2D1CC9D71A900E13800924D0C396F7B9B479A9A2FB921C523E478DEq2J2O" TargetMode="External"/><Relationship Id="rId38" Type="http://schemas.openxmlformats.org/officeDocument/2006/relationships/hyperlink" Target="consultantplus://offline/ref=620EB8BEF683D9FFB795B604A2D1CC9D71A900E13800924D0C396F7B9B479A9A2FB921C523E478DEq2JCO" TargetMode="External"/><Relationship Id="rId59" Type="http://schemas.openxmlformats.org/officeDocument/2006/relationships/hyperlink" Target="consultantplus://offline/ref=620EB8BEF683D9FFB795B604A2D1CC9D71A70DE23703924D0C396F7B9B479A9A2FB921C523E478DDq2J6O" TargetMode="External"/><Relationship Id="rId103" Type="http://schemas.openxmlformats.org/officeDocument/2006/relationships/hyperlink" Target="consultantplus://offline/ref=620EB8BEF683D9FFB795B604A2D1CC9D71A70DE23703924D0C396F7B9B479A9A2FB921C523E478DAq2J6O" TargetMode="External"/><Relationship Id="rId20" Type="http://schemas.openxmlformats.org/officeDocument/2006/relationships/hyperlink" Target="consultantplus://offline/ref=620EB8BEF683D9FFB795B604A2D1CC9D71A70DE23703924D0C396F7B9B479A9A2FB921C523E478DEq2J6O" TargetMode="External"/><Relationship Id="rId41" Type="http://schemas.openxmlformats.org/officeDocument/2006/relationships/hyperlink" Target="consultantplus://offline/ref=620EB8BEF683D9FFB795B604A2D1CC9D71A700E23F00924D0C396F7B9B479A9A2FB921C523E478DEq2J7O" TargetMode="External"/><Relationship Id="rId54" Type="http://schemas.openxmlformats.org/officeDocument/2006/relationships/hyperlink" Target="consultantplus://offline/ref=620EB8BEF683D9FFB795B604A2D1CC9D71A900E13800924D0C396F7B9B479A9A2FB921C523E478DCq2J0O" TargetMode="External"/><Relationship Id="rId62" Type="http://schemas.openxmlformats.org/officeDocument/2006/relationships/hyperlink" Target="consultantplus://offline/ref=620EB8BEF683D9FFB795A915B7D1CC9D72A603E23800924D0C396F7B9B479A9A2FB921C523E57FDFq2JDO" TargetMode="External"/><Relationship Id="rId70" Type="http://schemas.openxmlformats.org/officeDocument/2006/relationships/hyperlink" Target="consultantplus://offline/ref=620EB8BEF683D9FFB795B604A2D1CC9D71A600E33901924D0C396F7B9B479A9A2FB921C523E478DDq2J0O" TargetMode="External"/><Relationship Id="rId75" Type="http://schemas.openxmlformats.org/officeDocument/2006/relationships/hyperlink" Target="consultantplus://offline/ref=620EB8BEF683D9FFB795A915B7D1CC9D72A603E23800924D0C396F7B9B479A9A2FB921C624qEJDO" TargetMode="External"/><Relationship Id="rId83" Type="http://schemas.openxmlformats.org/officeDocument/2006/relationships/hyperlink" Target="consultantplus://offline/ref=620EB8BEF683D9FFB795A915B7D1CC9D72A603E23800924D0C396F7B9B479A9A2FB921C62AqEJ0O" TargetMode="External"/><Relationship Id="rId88" Type="http://schemas.openxmlformats.org/officeDocument/2006/relationships/hyperlink" Target="consultantplus://offline/ref=620EB8BEF683D9FFB795A915B7D1CC9D72A603E23800924D0C396F7B9B479A9A2FB921C720qEJCO" TargetMode="External"/><Relationship Id="rId91" Type="http://schemas.openxmlformats.org/officeDocument/2006/relationships/hyperlink" Target="consultantplus://offline/ref=620EB8BEF683D9FFB795B604A2D1CC9D71A900E13800924D0C396F7B9B479A9A2FB921C523E478DAq2JDO" TargetMode="External"/><Relationship Id="rId96" Type="http://schemas.openxmlformats.org/officeDocument/2006/relationships/hyperlink" Target="consultantplus://offline/ref=620EB8BEF683D9FFB795A915B7D1CC9D72A603E23800924D0C396F7B9B479A9A2FB921C724qEJ7O" TargetMode="External"/><Relationship Id="rId1" Type="http://schemas.openxmlformats.org/officeDocument/2006/relationships/styles" Target="styles.xml"/><Relationship Id="rId6" Type="http://schemas.openxmlformats.org/officeDocument/2006/relationships/hyperlink" Target="consultantplus://offline/ref=620EB8BEF683D9FFB795B604A2D1CC9D71A806E73805924D0C396F7B9B479A9A2FB921C523E478DFq2JDO" TargetMode="External"/><Relationship Id="rId15" Type="http://schemas.openxmlformats.org/officeDocument/2006/relationships/hyperlink" Target="consultantplus://offline/ref=620EB8BEF683D9FFB795A915B7D1CC9D72A603E23800924D0C396F7B9B479A9A2FB921C523E57CDAq2J5O" TargetMode="External"/><Relationship Id="rId23" Type="http://schemas.openxmlformats.org/officeDocument/2006/relationships/hyperlink" Target="consultantplus://offline/ref=620EB8BEF683D9FFB795B604A2D1CC9D71AE02E13600924D0C396F7B9Bq4J7O" TargetMode="External"/><Relationship Id="rId28" Type="http://schemas.openxmlformats.org/officeDocument/2006/relationships/hyperlink" Target="consultantplus://offline/ref=620EB8BEF683D9FFB795B604A2D1CC9D71A706E63E08924D0C396F7B9B479A9A2FB921C523E478DCq2J3O" TargetMode="External"/><Relationship Id="rId36" Type="http://schemas.openxmlformats.org/officeDocument/2006/relationships/hyperlink" Target="consultantplus://offline/ref=620EB8BEF683D9FFB795B604A2D1CC9D71A700E23F00924D0C396F7B9B479A9A2FB921C523E478DEq2J5O" TargetMode="External"/><Relationship Id="rId49" Type="http://schemas.openxmlformats.org/officeDocument/2006/relationships/hyperlink" Target="consultantplus://offline/ref=620EB8BEF683D9FFB795B604A2D1CC9D71A900E13800924D0C396F7B9B479A9A2FB921C523E478DDq2J0O" TargetMode="External"/><Relationship Id="rId57" Type="http://schemas.openxmlformats.org/officeDocument/2006/relationships/hyperlink" Target="consultantplus://offline/ref=620EB8BEF683D9FFB795B604A2D1CC9D71A700E23F00924D0C396F7B9B479A9A2FB921C523E478DEq2J1O" TargetMode="External"/><Relationship Id="rId106" Type="http://schemas.openxmlformats.org/officeDocument/2006/relationships/fontTable" Target="fontTable.xml"/><Relationship Id="rId10" Type="http://schemas.openxmlformats.org/officeDocument/2006/relationships/hyperlink" Target="consultantplus://offline/ref=620EB8BEF683D9FFB795B604A2D1CC9D71A600E33901924D0C396F7B9B479A9A2FB921C523E478DFq2JDO" TargetMode="External"/><Relationship Id="rId31" Type="http://schemas.openxmlformats.org/officeDocument/2006/relationships/hyperlink" Target="consultantplus://offline/ref=620EB8BEF683D9FFB795B604A2D1CC9D71A900E13800924D0C396F7B9B479A9A2FB921C523E478DEq2J0O" TargetMode="External"/><Relationship Id="rId44" Type="http://schemas.openxmlformats.org/officeDocument/2006/relationships/hyperlink" Target="consultantplus://offline/ref=620EB8BEF683D9FFB795A915B7D1CC9D72A603E23800924D0C396F7B9B479A9A2FB921C626qEJ6O" TargetMode="External"/><Relationship Id="rId52" Type="http://schemas.openxmlformats.org/officeDocument/2006/relationships/hyperlink" Target="consultantplus://offline/ref=620EB8BEF683D9FFB795B604A2D1CC9D71A900E13800924D0C396F7B9B479A9A2FB921C523E478DCq2J7O" TargetMode="External"/><Relationship Id="rId60" Type="http://schemas.openxmlformats.org/officeDocument/2006/relationships/hyperlink" Target="consultantplus://offline/ref=620EB8BEF683D9FFB795B604A2D1CC9D71A900E13800924D0C396F7B9B479A9A2FB921C523E478DCq2JDO" TargetMode="External"/><Relationship Id="rId65" Type="http://schemas.openxmlformats.org/officeDocument/2006/relationships/hyperlink" Target="consultantplus://offline/ref=620EB8BEF683D9FFB795B604A2D1CC9D71A700E23F00924D0C396F7B9B479A9A2FB921C523E478DEq2J0O" TargetMode="External"/><Relationship Id="rId73" Type="http://schemas.openxmlformats.org/officeDocument/2006/relationships/hyperlink" Target="consultantplus://offline/ref=620EB8BEF683D9FFB795B604A2D1CC9D71A70DE23703924D0C396F7B9B479A9A2FB921C523E478DCq2J1O" TargetMode="External"/><Relationship Id="rId78" Type="http://schemas.openxmlformats.org/officeDocument/2006/relationships/hyperlink" Target="consultantplus://offline/ref=620EB8BEF683D9FFB795A915B7D1CC9D72A603E23800924D0C396F7B9B479A9A2FB921C721qEJ6O" TargetMode="External"/><Relationship Id="rId81" Type="http://schemas.openxmlformats.org/officeDocument/2006/relationships/hyperlink" Target="consultantplus://offline/ref=620EB8BEF683D9FFB795A915B7D1CC9D72A603E23800924D0C396F7B9B479A9A2FB921C62AqEJ0O" TargetMode="External"/><Relationship Id="rId86" Type="http://schemas.openxmlformats.org/officeDocument/2006/relationships/hyperlink" Target="consultantplus://offline/ref=620EB8BEF683D9FFB795A915B7D1CC9D72A603E23800924D0C396F7B9B479A9A2FB921C624qEJDO" TargetMode="External"/><Relationship Id="rId94" Type="http://schemas.openxmlformats.org/officeDocument/2006/relationships/hyperlink" Target="consultantplus://offline/ref=620EB8BEF683D9FFB795B604A2D1CC9D71A900E13800924D0C396F7B9B479A9A2FB921C523E478DAq2JCO" TargetMode="External"/><Relationship Id="rId99" Type="http://schemas.openxmlformats.org/officeDocument/2006/relationships/hyperlink" Target="consultantplus://offline/ref=620EB8BEF683D9FFB795B604A2D1CC9D71A70DE23703924D0C396F7B9B479A9A2FB921C523E478DBq2J7O" TargetMode="External"/><Relationship Id="rId101" Type="http://schemas.openxmlformats.org/officeDocument/2006/relationships/hyperlink" Target="consultantplus://offline/ref=620EB8BEF683D9FFB795B604A2D1CC9D71A70DE23703924D0C396F7B9B479A9A2FB921C523E478DBq2J6O" TargetMode="External"/><Relationship Id="rId4" Type="http://schemas.openxmlformats.org/officeDocument/2006/relationships/webSettings" Target="webSettings.xml"/><Relationship Id="rId9" Type="http://schemas.openxmlformats.org/officeDocument/2006/relationships/hyperlink" Target="consultantplus://offline/ref=620EB8BEF683D9FFB795B604A2D1CC9D71A900E13800924D0C396F7B9B479A9A2FB921C523E478DFq2JDO" TargetMode="External"/><Relationship Id="rId13" Type="http://schemas.openxmlformats.org/officeDocument/2006/relationships/hyperlink" Target="consultantplus://offline/ref=620EB8BEF683D9FFB795B604A2D1CC9D71A700E23F00924D0C396F7B9B479A9A2FB921C523E478DFq2JDO" TargetMode="External"/><Relationship Id="rId18" Type="http://schemas.openxmlformats.org/officeDocument/2006/relationships/hyperlink" Target="consultantplus://offline/ref=620EB8BEF683D9FFB795B604A2D1CC9D71A70DE23703924D0C396F7B9B479A9A2FB921C523E478DEq2J5O" TargetMode="External"/><Relationship Id="rId39" Type="http://schemas.openxmlformats.org/officeDocument/2006/relationships/hyperlink" Target="consultantplus://offline/ref=620EB8BEF683D9FFB795B604A2D1CC9D71A700E23F00924D0C396F7B9B479A9A2FB921C523E478DEq2J4O" TargetMode="External"/><Relationship Id="rId34" Type="http://schemas.openxmlformats.org/officeDocument/2006/relationships/hyperlink" Target="consultantplus://offline/ref=620EB8BEF683D9FFB795B604A2D1CC9D71A600E33901924D0C396F7B9B479A9A2FB921C523E478DFq2JCO" TargetMode="External"/><Relationship Id="rId50" Type="http://schemas.openxmlformats.org/officeDocument/2006/relationships/hyperlink" Target="consultantplus://offline/ref=620EB8BEF683D9FFB795B604A2D1CC9D71A900E13800924D0C396F7B9B479A9A2FB921C523E478DDq2JDO" TargetMode="External"/><Relationship Id="rId55" Type="http://schemas.openxmlformats.org/officeDocument/2006/relationships/hyperlink" Target="consultantplus://offline/ref=620EB8BEF683D9FFB795A915B7D1CC9D72A603E23800924D0C396F7B9B479A9A2FB921C523E57ADEq2J4O" TargetMode="External"/><Relationship Id="rId76" Type="http://schemas.openxmlformats.org/officeDocument/2006/relationships/hyperlink" Target="consultantplus://offline/ref=620EB8BEF683D9FFB795B604A2D1CC9D71A70DE23703924D0C396F7B9B479A9A2FB921C523E478DCq2J3O" TargetMode="External"/><Relationship Id="rId97" Type="http://schemas.openxmlformats.org/officeDocument/2006/relationships/hyperlink" Target="consultantplus://offline/ref=620EB8BEF683D9FFB795B604A2D1CC9D71A900E13800924D0C396F7B9B479A9A2FB921C523E478D9q2J7O" TargetMode="External"/><Relationship Id="rId104" Type="http://schemas.openxmlformats.org/officeDocument/2006/relationships/hyperlink" Target="consultantplus://offline/ref=620EB8BEF683D9FFB795B604A2D1CC9D71AB06E43D05924D0C396F7B9B479A9A2FB921C523E478DFq2JDO" TargetMode="External"/><Relationship Id="rId7" Type="http://schemas.openxmlformats.org/officeDocument/2006/relationships/hyperlink" Target="consultantplus://offline/ref=620EB8BEF683D9FFB795B604A2D1CC9D71A904E53904924D0C396F7B9B479A9A2FB921C523E478DFq2JDO" TargetMode="External"/><Relationship Id="rId71" Type="http://schemas.openxmlformats.org/officeDocument/2006/relationships/hyperlink" Target="consultantplus://offline/ref=620EB8BEF683D9FFB795B604A2D1CC9D71A70DE23703924D0C396F7B9B479A9A2FB921C523E478DCq2J7O" TargetMode="External"/><Relationship Id="rId92" Type="http://schemas.openxmlformats.org/officeDocument/2006/relationships/hyperlink" Target="consultantplus://offline/ref=620EB8BEF683D9FFB795B604A2D1CC9D71A700E23F00924D0C396F7B9B479A9A2FB921C523E478DEq2J2O" TargetMode="External"/><Relationship Id="rId2" Type="http://schemas.microsoft.com/office/2007/relationships/stylesWithEffects" Target="stylesWithEffects.xml"/><Relationship Id="rId29" Type="http://schemas.openxmlformats.org/officeDocument/2006/relationships/hyperlink" Target="consultantplus://offline/ref=620EB8BEF683D9FFB795B604A2D1CC9D71A706E63E08924D0C396F7B9B479A9A2FB921C523E478DAq2J0O" TargetMode="External"/><Relationship Id="rId24" Type="http://schemas.openxmlformats.org/officeDocument/2006/relationships/hyperlink" Target="consultantplus://offline/ref=620EB8BEF683D9FFB795B604A2D1CC9D71A706E63E08924D0C396F7B9B479A9A2FB921C523E478DEq2J0O" TargetMode="External"/><Relationship Id="rId40" Type="http://schemas.openxmlformats.org/officeDocument/2006/relationships/hyperlink" Target="consultantplus://offline/ref=620EB8BEF683D9FFB795A915B7D1CC9D72A603E23800924D0C396F7B9B479A9A2FB921C523E57ED9q2J2O" TargetMode="External"/><Relationship Id="rId45" Type="http://schemas.openxmlformats.org/officeDocument/2006/relationships/hyperlink" Target="consultantplus://offline/ref=620EB8BEF683D9FFB795B604A2D1CC9D71A70DE23703924D0C396F7B9B479A9A2FB921C523E478DDq2J5O" TargetMode="External"/><Relationship Id="rId66" Type="http://schemas.openxmlformats.org/officeDocument/2006/relationships/hyperlink" Target="consultantplus://offline/ref=620EB8BEF683D9FFB795A915B7D1CC9D72A603E23800924D0C396F7B9B479A9A2FB921C72AqEJ0O" TargetMode="External"/><Relationship Id="rId87" Type="http://schemas.openxmlformats.org/officeDocument/2006/relationships/hyperlink" Target="consultantplus://offline/ref=620EB8BEF683D9FFB795B604A2D1CC9D71A900E13800924D0C396F7B9B479A9A2FB921C523E478DAq2J7O" TargetMode="External"/><Relationship Id="rId61" Type="http://schemas.openxmlformats.org/officeDocument/2006/relationships/hyperlink" Target="consultantplus://offline/ref=620EB8BEF683D9FFB795B604A2D1CC9D71A70DE23703924D0C396F7B9B479A9A2FB921C523E478DDq2J1O" TargetMode="External"/><Relationship Id="rId82" Type="http://schemas.openxmlformats.org/officeDocument/2006/relationships/hyperlink" Target="consultantplus://offline/ref=620EB8BEF683D9FFB795B604A2D1CC9D71A600E33901924D0C396F7B9B479A9A2FB921C523E478DCq2J6O" TargetMode="External"/><Relationship Id="rId19" Type="http://schemas.openxmlformats.org/officeDocument/2006/relationships/hyperlink" Target="consultantplus://offline/ref=620EB8BEF683D9FFB795B604A2D1CC9D71A70DE23703924D0C396F7B9B479A9A2FB921C523E478DEq2J4O" TargetMode="External"/><Relationship Id="rId14" Type="http://schemas.openxmlformats.org/officeDocument/2006/relationships/hyperlink" Target="consultantplus://offline/ref=620EB8BEF683D9FFB795B604A2D1CC9D71A70DE23703924D0C396F7B9B479A9A2FB921C523E478DFq2JDO" TargetMode="External"/><Relationship Id="rId30" Type="http://schemas.openxmlformats.org/officeDocument/2006/relationships/hyperlink" Target="consultantplus://offline/ref=620EB8BEF683D9FFB795B604A2D1CC9D71A900E13800924D0C396F7B9B479A9A2FB921C523E478DEq2J1O" TargetMode="External"/><Relationship Id="rId35" Type="http://schemas.openxmlformats.org/officeDocument/2006/relationships/hyperlink" Target="consultantplus://offline/ref=620EB8BEF683D9FFB795B604A2D1CC9D71A70DE23703924D0C396F7B9B479A9A2FB921C523E478DEq2JDO" TargetMode="External"/><Relationship Id="rId56" Type="http://schemas.openxmlformats.org/officeDocument/2006/relationships/hyperlink" Target="consultantplus://offline/ref=620EB8BEF683D9FFB795B604A2D1CC9D71A900E13800924D0C396F7B9B479A9A2FB921C523E478DCq2J3O" TargetMode="External"/><Relationship Id="rId77" Type="http://schemas.openxmlformats.org/officeDocument/2006/relationships/hyperlink" Target="consultantplus://offline/ref=620EB8BEF683D9FFB795B604A2D1CC9D71A900E13800924D0C396F7B9B479A9A2FB921C523E478DBq2J3O" TargetMode="External"/><Relationship Id="rId100" Type="http://schemas.openxmlformats.org/officeDocument/2006/relationships/hyperlink" Target="consultantplus://offline/ref=620EB8BEF683D9FFB795A915B7D1CC9D72A603E23800924D0C396F7B9B479A9A2FB921C022qEJ4O" TargetMode="External"/><Relationship Id="rId105" Type="http://schemas.openxmlformats.org/officeDocument/2006/relationships/hyperlink" Target="consultantplus://offline/ref=620EB8BEF683D9FFB795A915B7D1CC9D72A603E23800924D0C396F7B9B479A9A2FB921C72AqEJDO" TargetMode="External"/><Relationship Id="rId8" Type="http://schemas.openxmlformats.org/officeDocument/2006/relationships/hyperlink" Target="consultantplus://offline/ref=620EB8BEF683D9FFB795B604A2D1CC9D71A900E13802924D0C396F7B9B479A9A2FB921C523E478DFq2JDO" TargetMode="External"/><Relationship Id="rId51" Type="http://schemas.openxmlformats.org/officeDocument/2006/relationships/hyperlink" Target="consultantplus://offline/ref=620EB8BEF683D9FFB795A915B7D1CC9D72A603E23800924D0C396F7B9Bq4J7O" TargetMode="External"/><Relationship Id="rId72" Type="http://schemas.openxmlformats.org/officeDocument/2006/relationships/hyperlink" Target="consultantplus://offline/ref=620EB8BEF683D9FFB795B604A2D1CC9D71A900E13800924D0C396F7B9B479A9A2FB921C523E478DBq2J1O" TargetMode="External"/><Relationship Id="rId93" Type="http://schemas.openxmlformats.org/officeDocument/2006/relationships/hyperlink" Target="consultantplus://offline/ref=620EB8BEF683D9FFB795A915B7D1CC9D72A603E23800924D0C396F7B9B479A9A2FB921C72AqEJDO" TargetMode="External"/><Relationship Id="rId98" Type="http://schemas.openxmlformats.org/officeDocument/2006/relationships/hyperlink" Target="consultantplus://offline/ref=620EB8BEF683D9FFB795B604A2D1CC9D71A70DE23703924D0C396F7B9B479A9A2FB921C523E478DBq2J5O" TargetMode="External"/><Relationship Id="rId3" Type="http://schemas.openxmlformats.org/officeDocument/2006/relationships/settings" Target="settings.xml"/><Relationship Id="rId25" Type="http://schemas.openxmlformats.org/officeDocument/2006/relationships/hyperlink" Target="consultantplus://offline/ref=620EB8BEF683D9FFB795B604A2D1CC9D71A706E63E08924D0C396F7B9B479A9A2FB921C523E478DDq2J5O" TargetMode="External"/><Relationship Id="rId46" Type="http://schemas.openxmlformats.org/officeDocument/2006/relationships/hyperlink" Target="consultantplus://offline/ref=620EB8BEF683D9FFB795B604A2D1CC9D71A70DE23703924D0C396F7B9B479A9A2FB921C523E478DDq2J4O" TargetMode="External"/><Relationship Id="rId67" Type="http://schemas.openxmlformats.org/officeDocument/2006/relationships/hyperlink" Target="consultantplus://offline/ref=620EB8BEF683D9FFB795B604A2D1CC9D71A600E33901924D0C396F7B9B479A9A2FB921C523E478DDq2J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12109</Words>
  <Characters>69027</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2018-07-12T14:09:00Z</dcterms:created>
  <dcterms:modified xsi:type="dcterms:W3CDTF">2018-07-12T14:10:00Z</dcterms:modified>
</cp:coreProperties>
</file>