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A4" w:rsidRDefault="00A221A4">
      <w:pPr>
        <w:pStyle w:val="ConsPlusTitle"/>
        <w:jc w:val="center"/>
        <w:outlineLvl w:val="0"/>
      </w:pPr>
      <w:bookmarkStart w:id="0" w:name="_GoBack"/>
      <w:bookmarkEnd w:id="0"/>
      <w:r>
        <w:t>ПРАВИТЕЛЬСТВО ЛЕНИНГРАДСКОЙ ОБЛАСТИ</w:t>
      </w:r>
    </w:p>
    <w:p w:rsidR="00A221A4" w:rsidRDefault="00A221A4">
      <w:pPr>
        <w:pStyle w:val="ConsPlusTitle"/>
        <w:jc w:val="center"/>
      </w:pPr>
    </w:p>
    <w:p w:rsidR="00A221A4" w:rsidRDefault="00A221A4">
      <w:pPr>
        <w:pStyle w:val="ConsPlusTitle"/>
        <w:jc w:val="center"/>
      </w:pPr>
      <w:r>
        <w:t>ПОСТАНОВЛЕНИЕ</w:t>
      </w:r>
    </w:p>
    <w:p w:rsidR="00A221A4" w:rsidRDefault="00A221A4">
      <w:pPr>
        <w:pStyle w:val="ConsPlusTitle"/>
        <w:jc w:val="center"/>
      </w:pPr>
      <w:r>
        <w:t>от 28 декабря 2015 г. N 515</w:t>
      </w:r>
    </w:p>
    <w:p w:rsidR="00A221A4" w:rsidRDefault="00A221A4">
      <w:pPr>
        <w:pStyle w:val="ConsPlusTitle"/>
        <w:jc w:val="center"/>
      </w:pPr>
    </w:p>
    <w:p w:rsidR="00A221A4" w:rsidRDefault="00A221A4">
      <w:pPr>
        <w:pStyle w:val="ConsPlusTitle"/>
        <w:jc w:val="center"/>
      </w:pPr>
      <w:r>
        <w:t>ОБ УТВЕРЖДЕНИИ ПОРЯДКА ВЫПЛАТЫ В ЛЕНИНГРАДСКОЙ ОБЛАСТИ</w:t>
      </w:r>
    </w:p>
    <w:p w:rsidR="00A221A4" w:rsidRDefault="00A221A4">
      <w:pPr>
        <w:pStyle w:val="ConsPlusTitle"/>
        <w:jc w:val="center"/>
      </w:pPr>
      <w:r>
        <w:t>ПОСОБИЙ, КОМПЕНСАЦИЙ, ИНЫХ ВЫПЛАТ ГРАЖДАНАМ, ПОДВЕРГШИМСЯ</w:t>
      </w:r>
    </w:p>
    <w:p w:rsidR="00A221A4" w:rsidRDefault="00A221A4">
      <w:pPr>
        <w:pStyle w:val="ConsPlusTitle"/>
        <w:jc w:val="center"/>
      </w:pPr>
      <w:r>
        <w:t xml:space="preserve">ВОЗДЕЙСТВИЮ РАДИАЦИИ, И ПРИЗНАНИИ </w:t>
      </w:r>
      <w:proofErr w:type="gramStart"/>
      <w:r>
        <w:t>УТРАТИВШИМ</w:t>
      </w:r>
      <w:proofErr w:type="gramEnd"/>
      <w:r>
        <w:t xml:space="preserve"> СИЛУ</w:t>
      </w:r>
    </w:p>
    <w:p w:rsidR="00A221A4" w:rsidRDefault="00A221A4">
      <w:pPr>
        <w:pStyle w:val="ConsPlusTitle"/>
        <w:jc w:val="center"/>
      </w:pPr>
      <w:r>
        <w:t>ПОСТАНОВЛЕНИЯ ПРАВИТЕЛЬСТВА ЛЕНИНГРАДСКОЙ ОБЛАСТИ</w:t>
      </w:r>
    </w:p>
    <w:p w:rsidR="00A221A4" w:rsidRDefault="00A221A4">
      <w:pPr>
        <w:pStyle w:val="ConsPlusTitle"/>
        <w:jc w:val="center"/>
      </w:pPr>
      <w:r>
        <w:t>ОТ 28 ЯНВАРЯ 2015 ГОДА N 14 "ОБ УПОЛНОМОЧЕННОМ ОРГАНЕ</w:t>
      </w:r>
    </w:p>
    <w:p w:rsidR="00A221A4" w:rsidRDefault="00A221A4">
      <w:pPr>
        <w:pStyle w:val="ConsPlusTitle"/>
        <w:jc w:val="center"/>
      </w:pPr>
      <w:r>
        <w:t>ИСПОЛНИТЕЛЬНОЙ ВЛАСТИ ЛЕНИНГРАДСКОЙ ОБЛАСТИ ПО ПЕРЕЧИСЛЕНИЮ</w:t>
      </w:r>
    </w:p>
    <w:p w:rsidR="00A221A4" w:rsidRDefault="00A221A4">
      <w:pPr>
        <w:pStyle w:val="ConsPlusTitle"/>
        <w:jc w:val="center"/>
      </w:pPr>
      <w:r>
        <w:t>ПОЛУЧАТЕЛЯМ СРЕДСТВ, ПОСТУПИВШИХ ИЗ ФЕДЕРАЛЬНОГО БЮДЖЕТА</w:t>
      </w:r>
    </w:p>
    <w:p w:rsidR="00A221A4" w:rsidRDefault="00A221A4">
      <w:pPr>
        <w:pStyle w:val="ConsPlusTitle"/>
        <w:jc w:val="center"/>
      </w:pPr>
      <w:r>
        <w:t>НА ОСУЩЕСТВЛЕНИЕ ПЕРЕДАННЫХ ПОЛНОМОЧИЙ РОССИЙСКОЙ ФЕДЕРАЦИИ</w:t>
      </w:r>
    </w:p>
    <w:p w:rsidR="00A221A4" w:rsidRDefault="00A221A4">
      <w:pPr>
        <w:pStyle w:val="ConsPlusTitle"/>
        <w:jc w:val="center"/>
      </w:pPr>
      <w:r>
        <w:t>В СФЕРЕ СОЦИАЛЬНОЙ ПОДДЕРЖКИ ГРАЖДАН, ПОДВЕРГШИХСЯ</w:t>
      </w:r>
    </w:p>
    <w:p w:rsidR="00A221A4" w:rsidRDefault="00A221A4">
      <w:pPr>
        <w:pStyle w:val="ConsPlusTitle"/>
        <w:jc w:val="center"/>
      </w:pPr>
      <w:r>
        <w:t>ВОЗДЕЙСТВИЮ РАДИАЦИИ"</w:t>
      </w:r>
    </w:p>
    <w:p w:rsidR="00A221A4" w:rsidRDefault="00A221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21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21A4" w:rsidRDefault="00A221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21A4" w:rsidRDefault="00A221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A221A4" w:rsidRDefault="00A22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02.07.2018 </w:t>
            </w:r>
            <w:hyperlink r:id="rId6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221A4" w:rsidRDefault="00A221A4">
      <w:pPr>
        <w:pStyle w:val="ConsPlusNormal"/>
        <w:jc w:val="center"/>
      </w:pPr>
    </w:p>
    <w:p w:rsidR="00A221A4" w:rsidRDefault="00A221A4">
      <w:pPr>
        <w:pStyle w:val="ConsPlusNormal"/>
        <w:ind w:firstLine="540"/>
        <w:jc w:val="both"/>
      </w:pPr>
      <w: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выплаты в Ленинградской области пособий, компенсаций, иных выплат гражданам, подвергшимся воздействию радиации.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28 января 2015 года N 14 "Об уполномоченном органе исполнительной власти Ленинградской области по перечислению получателям средств, поступивших из федерального бюджета на осуществление переданных полномочий Российской Федерации в сфере социальной поддержки граждан, подвергшихся воздействию радиации".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A221A4" w:rsidRDefault="00A221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опубликования.</w:t>
      </w: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jc w:val="right"/>
      </w:pPr>
      <w:r>
        <w:t>Губернатор</w:t>
      </w:r>
    </w:p>
    <w:p w:rsidR="00A221A4" w:rsidRDefault="00A221A4">
      <w:pPr>
        <w:pStyle w:val="ConsPlusNormal"/>
        <w:jc w:val="right"/>
      </w:pPr>
      <w:r>
        <w:t>Ленинградской области</w:t>
      </w:r>
    </w:p>
    <w:p w:rsidR="00A221A4" w:rsidRDefault="00A221A4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jc w:val="right"/>
        <w:outlineLvl w:val="0"/>
      </w:pPr>
      <w:r>
        <w:t>УТВЕРЖДЕН</w:t>
      </w:r>
    </w:p>
    <w:p w:rsidR="00A221A4" w:rsidRDefault="00A221A4">
      <w:pPr>
        <w:pStyle w:val="ConsPlusNormal"/>
        <w:jc w:val="right"/>
      </w:pPr>
      <w:r>
        <w:t>постановлением Правительства</w:t>
      </w:r>
    </w:p>
    <w:p w:rsidR="00A221A4" w:rsidRDefault="00A221A4">
      <w:pPr>
        <w:pStyle w:val="ConsPlusNormal"/>
        <w:jc w:val="right"/>
      </w:pPr>
      <w:r>
        <w:t>Ленинградской области</w:t>
      </w:r>
    </w:p>
    <w:p w:rsidR="00A221A4" w:rsidRDefault="00A221A4">
      <w:pPr>
        <w:pStyle w:val="ConsPlusNormal"/>
        <w:jc w:val="right"/>
      </w:pPr>
      <w:r>
        <w:t>от 28.12.2015 N 515</w:t>
      </w:r>
    </w:p>
    <w:p w:rsidR="00A221A4" w:rsidRDefault="00A221A4">
      <w:pPr>
        <w:pStyle w:val="ConsPlusNormal"/>
        <w:jc w:val="right"/>
      </w:pPr>
      <w:r>
        <w:t>(приложение)</w:t>
      </w: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Title"/>
        <w:jc w:val="center"/>
      </w:pPr>
      <w:bookmarkStart w:id="1" w:name="P42"/>
      <w:bookmarkEnd w:id="1"/>
      <w:r>
        <w:t>ПОРЯДОК</w:t>
      </w:r>
    </w:p>
    <w:p w:rsidR="00A221A4" w:rsidRDefault="00A221A4">
      <w:pPr>
        <w:pStyle w:val="ConsPlusTitle"/>
        <w:jc w:val="center"/>
      </w:pPr>
      <w:r>
        <w:lastRenderedPageBreak/>
        <w:t>ВЫПЛАТЫ В ЛЕНИНГРАДСКОЙ ОБЛАСТИ ПОСОБИЙ, КОМПЕНСАЦИЙ,</w:t>
      </w:r>
    </w:p>
    <w:p w:rsidR="00A221A4" w:rsidRDefault="00A221A4">
      <w:pPr>
        <w:pStyle w:val="ConsPlusTitle"/>
        <w:jc w:val="center"/>
      </w:pPr>
      <w:r>
        <w:t>ИНЫХ ВЫПЛАТ ГРАЖДАНАМ, ПОДВЕРГШИМСЯ ВОЗДЕЙСТВИЮ РАДИАЦИИ</w:t>
      </w:r>
    </w:p>
    <w:p w:rsidR="00A221A4" w:rsidRDefault="00A221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21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21A4" w:rsidRDefault="00A221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21A4" w:rsidRDefault="00A221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A221A4" w:rsidRDefault="00A22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9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02.07.2018 </w:t>
            </w:r>
            <w:hyperlink r:id="rId10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221A4" w:rsidRDefault="00A221A4">
      <w:pPr>
        <w:pStyle w:val="ConsPlusNormal"/>
        <w:jc w:val="both"/>
      </w:pPr>
    </w:p>
    <w:p w:rsidR="00A221A4" w:rsidRDefault="00A221A4">
      <w:pPr>
        <w:pStyle w:val="ConsPlusTitle"/>
        <w:jc w:val="center"/>
        <w:outlineLvl w:val="1"/>
      </w:pPr>
      <w:r>
        <w:t>1. Общие положения</w:t>
      </w: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ind w:firstLine="540"/>
        <w:jc w:val="both"/>
      </w:pPr>
      <w:bookmarkStart w:id="2" w:name="P51"/>
      <w:bookmarkEnd w:id="2"/>
      <w:r>
        <w:t xml:space="preserve">1.1. </w:t>
      </w:r>
      <w:proofErr w:type="gramStart"/>
      <w:r>
        <w:t xml:space="preserve">Настоящий Порядок устанавливает процедуру выплаты в Ленинградской области пособий, компенсаций и иных выплат гражданам, подвергшимся воздействию радиации, имеющим право на меры социальной поддержки, установленные </w:t>
      </w: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федеральными законами от 26 ноября 1998 года </w:t>
      </w:r>
      <w:hyperlink r:id="rId12" w:history="1">
        <w:r>
          <w:rPr>
            <w:color w:val="0000FF"/>
          </w:rPr>
          <w:t>N 175-ФЗ</w:t>
        </w:r>
      </w:hyperlink>
      <w:r>
        <w:t xml:space="preserve"> "О социальной защите граждан Российской</w:t>
      </w:r>
      <w:proofErr w:type="gramEnd"/>
      <w:r>
        <w:t xml:space="preserve"> </w:t>
      </w:r>
      <w:proofErr w:type="gramStart"/>
      <w:r>
        <w:t xml:space="preserve">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" и от 10 января 2002 года </w:t>
      </w:r>
      <w:hyperlink r:id="rId13" w:history="1">
        <w:r>
          <w:rPr>
            <w:color w:val="0000FF"/>
          </w:rPr>
          <w:t>N 2-ФЗ</w:t>
        </w:r>
      </w:hyperlink>
      <w: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за исключением военнослужащих,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</w:t>
      </w:r>
      <w:proofErr w:type="gramEnd"/>
      <w:r>
        <w:t xml:space="preserve"> </w:t>
      </w:r>
      <w:proofErr w:type="gramStart"/>
      <w:r>
        <w:t>по контролю за оборотом наркотических средств и психотропных веществ, таможенных органов Российской Федерации, пенсионеров из числа этих лиц, в том числе работающих (независимо от места работы), гражданского персонала указанных федеральных органов исполнительной власти, а также пенсионеров из числа лиц, уволенных из федеральных органов налоговой полиции, в том числе работающих (независимо от места работы).</w:t>
      </w:r>
      <w:proofErr w:type="gramEnd"/>
    </w:p>
    <w:p w:rsidR="00A221A4" w:rsidRDefault="00A221A4">
      <w:pPr>
        <w:pStyle w:val="ConsPlusNormal"/>
        <w:spacing w:before="220"/>
        <w:ind w:firstLine="540"/>
        <w:jc w:val="both"/>
      </w:pPr>
      <w:r>
        <w:t xml:space="preserve">1.2. Выплату в Ленинградской области пособий, компенсаций и иных выплат гражданам, указанным в </w:t>
      </w:r>
      <w:hyperlink w:anchor="P51" w:history="1">
        <w:r>
          <w:rPr>
            <w:color w:val="0000FF"/>
          </w:rPr>
          <w:t>пункте 1.1</w:t>
        </w:r>
      </w:hyperlink>
      <w:r>
        <w:t xml:space="preserve"> настоящего Порядка, осуществляет Ленинградское областное государственное казенное учреждение "Центр социальной защиты населения" (далее - ЛОГКУ "ЦСЗН") в пределах бюджетных ассигнований, предусмотренных на эти цели в областном законе об областном бюджете Ленинградской области на текущий финансовый год.</w:t>
      </w:r>
    </w:p>
    <w:p w:rsidR="00A221A4" w:rsidRDefault="00A221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Выплата пособий, компенсаций и иных выплат гражданам, указанным в </w:t>
      </w:r>
      <w:hyperlink w:anchor="P51" w:history="1">
        <w:r>
          <w:rPr>
            <w:color w:val="0000FF"/>
          </w:rPr>
          <w:t>пункте 1.1</w:t>
        </w:r>
      </w:hyperlink>
      <w:r>
        <w:t xml:space="preserve"> настоящего Порядка, за исключением пособия по уходу за ребенком лицам, фактически осуществляющим уход за ребенком в возрасте от полутора до трех лет и подлежащим обязательному социальному страхованию на случай временной нетрудоспособности и в связи с материнством (далее - пособие по уходу за ребенком), установленного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</w:t>
      </w:r>
      <w:proofErr w:type="gramEnd"/>
      <w:r>
        <w:t xml:space="preserve"> июля 2005 года N 439 "О Правилах предоставления ежемесячного пособия по уходу за ребенком в двойном размере до достижения ребенком возраста трех лет гражданам, подвергшимся воздействию радиации вследствие катастрофы на Чернобыльской АЭС", осуществляется в соответствии с </w:t>
      </w:r>
      <w:hyperlink w:anchor="P61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A221A4" w:rsidRDefault="00A221A4">
      <w:pPr>
        <w:pStyle w:val="ConsPlusNormal"/>
        <w:spacing w:before="220"/>
        <w:ind w:firstLine="540"/>
        <w:jc w:val="both"/>
      </w:pPr>
      <w:proofErr w:type="gramStart"/>
      <w:r>
        <w:t xml:space="preserve">Выплата пособия по уходу за ребенком, установленного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июля 2005 года N 439 "О Правилах выплаты ежемесячного пособия по уходу за ребенком в двойном размере до достижения ребенком возраста трех лет гражданам, подвергшимся воздействию радиации вследствие катастрофы на Чернобыльской АЭС", осуществляется в соответствии с </w:t>
      </w:r>
      <w:hyperlink w:anchor="P69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  <w:proofErr w:type="gramEnd"/>
    </w:p>
    <w:p w:rsidR="00A221A4" w:rsidRDefault="00A221A4">
      <w:pPr>
        <w:pStyle w:val="ConsPlusNormal"/>
        <w:spacing w:before="220"/>
        <w:ind w:firstLine="540"/>
        <w:jc w:val="both"/>
      </w:pPr>
      <w:r>
        <w:t xml:space="preserve">1.4. Заявка на финансовое обеспечение расходов по предоставлению мер социальной поддержки гражданам, подвергшимся воздействию радиации, формируется ЛОГКУ "ЦСЗН" с использованием сведений Единой региональной автоматизированной информационной системы </w:t>
      </w:r>
      <w:r>
        <w:lastRenderedPageBreak/>
        <w:t>"Социальная защита Ленинградской области" ежемесячно до 10-го числа месяца, предшествующего выплатному периоду, по форме, установленной Министерством труда и социальной защиты Российской Федерации.</w:t>
      </w:r>
    </w:p>
    <w:p w:rsidR="00A221A4" w:rsidRDefault="00A221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28.03.2016 </w:t>
      </w:r>
      <w:hyperlink r:id="rId17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18" w:history="1">
        <w:r>
          <w:rPr>
            <w:color w:val="0000FF"/>
          </w:rPr>
          <w:t>N 223</w:t>
        </w:r>
      </w:hyperlink>
      <w:r>
        <w:t>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1.5. Отчет о произведенных кассовых расходах по предоставлению мер социальной поддержки гражданам, подвергшимся воздействию радиации, формируется ЛОГКУ "ЦСЗН" и представляется в комитет по социальной защите населения Ленинградской области (далее - Комитет) ежеквартально до 10-го числа месяца, следующего за выплатным периодом, по форме, установленной Министерством труда и социальной защиты Российской Федерации.</w:t>
      </w:r>
    </w:p>
    <w:p w:rsidR="00A221A4" w:rsidRDefault="00A221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28.03.2016 </w:t>
      </w:r>
      <w:hyperlink r:id="rId19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20" w:history="1">
        <w:r>
          <w:rPr>
            <w:color w:val="0000FF"/>
          </w:rPr>
          <w:t>N 223</w:t>
        </w:r>
      </w:hyperlink>
      <w:r>
        <w:t>)</w:t>
      </w: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Title"/>
        <w:jc w:val="center"/>
        <w:outlineLvl w:val="1"/>
      </w:pPr>
      <w:bookmarkStart w:id="3" w:name="P61"/>
      <w:bookmarkEnd w:id="3"/>
      <w:r>
        <w:t>2. Порядок выплаты пособий, компенсаций и иных выплат</w:t>
      </w:r>
    </w:p>
    <w:p w:rsidR="00A221A4" w:rsidRDefault="00A221A4">
      <w:pPr>
        <w:pStyle w:val="ConsPlusTitle"/>
        <w:jc w:val="center"/>
      </w:pPr>
      <w:r>
        <w:t>гражданам, подвергшимся воздействию радиации</w:t>
      </w: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ind w:firstLine="540"/>
        <w:jc w:val="both"/>
      </w:pPr>
      <w:r>
        <w:t xml:space="preserve">2.1. </w:t>
      </w:r>
      <w:proofErr w:type="gramStart"/>
      <w:r>
        <w:t>Решение о назначении пособий, компенсаций и иных выплат гражданам, подвергшимся воздействию радиации (далее - решение), принимается ЛОГКУ "ЦСЗН" по месту жительства гражданина, имеющего право на меры социальной поддержки, установленные для граждан, подвергшихся воздействию радиации, на основании заявления и представленных документов в установленные сроки.</w:t>
      </w:r>
      <w:proofErr w:type="gramEnd"/>
    </w:p>
    <w:p w:rsidR="00A221A4" w:rsidRDefault="00A221A4">
      <w:pPr>
        <w:pStyle w:val="ConsPlusNormal"/>
        <w:jc w:val="both"/>
      </w:pPr>
      <w:r>
        <w:t xml:space="preserve">(в ред. Постановлений Правительства Ленинградской области от 28.03.2016 </w:t>
      </w:r>
      <w:hyperlink r:id="rId21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22" w:history="1">
        <w:r>
          <w:rPr>
            <w:color w:val="0000FF"/>
          </w:rPr>
          <w:t>N 223</w:t>
        </w:r>
      </w:hyperlink>
      <w:r>
        <w:t>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Выплата пособий, компенсаций и иных выплат гражданам, подвергшимся воздействию радиации, производится ЛОГКУ "ЦСЗН" с использованием сведений Единой региональной автоматизированной информационной системы "Социальная защита Ленинградской области" на основании решения ЛОГКУ "ЦСЗН" через отделение почтовой связи Управления Федеральной почтовой связи Санкт-Петербурга и Ленинградской области - филиала ФГУП "Почта России" (далее - отделения почтовой связи) по месту жительства гражданина либо на счет гражданина, открытый в</w:t>
      </w:r>
      <w:proofErr w:type="gramEnd"/>
      <w:r>
        <w:t xml:space="preserve"> </w:t>
      </w:r>
      <w:proofErr w:type="gramStart"/>
      <w:r>
        <w:t>отделении</w:t>
      </w:r>
      <w:proofErr w:type="gramEnd"/>
      <w:r>
        <w:t xml:space="preserve"> (филиале) ОАО "Сбербанк России" (далее - Сбербанк России) либо в ином кредитном учреждении, в сроки, устанавливаемые административными регламентами предоставления на территории Ленинградской области соответствующих государственных услуг.</w:t>
      </w:r>
    </w:p>
    <w:p w:rsidR="00A221A4" w:rsidRDefault="00A221A4">
      <w:pPr>
        <w:pStyle w:val="ConsPlusNormal"/>
        <w:jc w:val="both"/>
      </w:pPr>
      <w:r>
        <w:t xml:space="preserve">(в ред. Постановлений Правительства Ленинградской области от 28.03.2016 </w:t>
      </w:r>
      <w:hyperlink r:id="rId23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24" w:history="1">
        <w:r>
          <w:rPr>
            <w:color w:val="0000FF"/>
          </w:rPr>
          <w:t>N 223</w:t>
        </w:r>
      </w:hyperlink>
      <w:r>
        <w:t>)</w:t>
      </w: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Title"/>
        <w:jc w:val="center"/>
        <w:outlineLvl w:val="1"/>
      </w:pPr>
      <w:bookmarkStart w:id="4" w:name="P69"/>
      <w:bookmarkEnd w:id="4"/>
      <w:r>
        <w:t>3. Порядок выплаты пособия по уходу за ребенком лицам,</w:t>
      </w:r>
    </w:p>
    <w:p w:rsidR="00A221A4" w:rsidRDefault="00A221A4">
      <w:pPr>
        <w:pStyle w:val="ConsPlusTitle"/>
        <w:jc w:val="center"/>
      </w:pPr>
      <w:proofErr w:type="gramStart"/>
      <w:r>
        <w:t>фактически осуществляющим уход за ребенком в возрасте</w:t>
      </w:r>
      <w:proofErr w:type="gramEnd"/>
    </w:p>
    <w:p w:rsidR="00A221A4" w:rsidRDefault="00A221A4">
      <w:pPr>
        <w:pStyle w:val="ConsPlusTitle"/>
        <w:jc w:val="center"/>
      </w:pPr>
      <w:r>
        <w:t xml:space="preserve">от полутора до трех лет и подлежащим </w:t>
      </w:r>
      <w:proofErr w:type="gramStart"/>
      <w:r>
        <w:t>обязательному</w:t>
      </w:r>
      <w:proofErr w:type="gramEnd"/>
    </w:p>
    <w:p w:rsidR="00A221A4" w:rsidRDefault="00A221A4">
      <w:pPr>
        <w:pStyle w:val="ConsPlusTitle"/>
        <w:jc w:val="center"/>
      </w:pPr>
      <w:r>
        <w:t>социальному страхованию на случай временной</w:t>
      </w:r>
    </w:p>
    <w:p w:rsidR="00A221A4" w:rsidRDefault="00A221A4">
      <w:pPr>
        <w:pStyle w:val="ConsPlusTitle"/>
        <w:jc w:val="center"/>
      </w:pPr>
      <w:r>
        <w:t>нетрудоспособности и в связи с материнством</w:t>
      </w: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Выплата пособия по уходу за ребенком производится ЛОГКУ "ЦСЗН" с использованием сведений Единой региональной автоматизированной информационной системы "Социальная защита Ленинградской области", внесенных ЛОГКУ "ЦСЗН" по месту нахождения организации (юридического лица независимо от организационно-правовой формы), с которой получатель пособия по уходу за ребенком состоит в трудовых отношениях (далее - организация), на основании </w:t>
      </w:r>
      <w:hyperlink w:anchor="P128" w:history="1">
        <w:r>
          <w:rPr>
            <w:color w:val="0000FF"/>
          </w:rPr>
          <w:t>списков</w:t>
        </w:r>
      </w:hyperlink>
      <w:r>
        <w:t xml:space="preserve">, ежемесячно представляемых в уполномоченный орган в соответствии с </w:t>
      </w:r>
      <w:hyperlink r:id="rId25" w:history="1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7</w:t>
        </w:r>
      </w:hyperlink>
      <w:r>
        <w:t xml:space="preserve"> и </w:t>
      </w:r>
      <w:hyperlink r:id="rId26" w:history="1">
        <w:r>
          <w:rPr>
            <w:color w:val="0000FF"/>
          </w:rPr>
          <w:t>7(1)</w:t>
        </w:r>
      </w:hyperlink>
      <w:r>
        <w:t xml:space="preserve"> Правил, утвержденных постановлением Правительства Российской Федерации от 16 июля 2005 года N 439 "О Правилах выплаты ежемесячного пособия по уходу за ребенком в двойном размере до достижения ребенком возраста трех лет гражданам, подвергшимся воздействию радиации вследствие катастрофы на Чернобыльской АЭС", по форме согласно приложению к настоящему Порядку (далее - список) в сроки, устанавливаемые </w:t>
      </w:r>
      <w:r>
        <w:lastRenderedPageBreak/>
        <w:t>административным регламентом предоставления на</w:t>
      </w:r>
      <w:proofErr w:type="gramEnd"/>
      <w:r>
        <w:t xml:space="preserve"> территории Ленинградской области соответствующей государственной услуги.</w:t>
      </w:r>
    </w:p>
    <w:p w:rsidR="00A221A4" w:rsidRDefault="00A221A4">
      <w:pPr>
        <w:pStyle w:val="ConsPlusNormal"/>
        <w:jc w:val="both"/>
      </w:pPr>
      <w:r>
        <w:t xml:space="preserve">(в ред. Постановлений Правительства Ленинградской области от 28.03.2016 </w:t>
      </w:r>
      <w:hyperlink r:id="rId27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28" w:history="1">
        <w:r>
          <w:rPr>
            <w:color w:val="0000FF"/>
          </w:rPr>
          <w:t>N 223</w:t>
        </w:r>
      </w:hyperlink>
      <w:r>
        <w:t>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 xml:space="preserve">3.1.1. </w:t>
      </w:r>
      <w:proofErr w:type="gramStart"/>
      <w:r>
        <w:t xml:space="preserve">При первичном представлении в ЛОГКУ "ЦСЗН" списка организацией дополнительно представляются заверенные копии документов, предусмотренных </w:t>
      </w:r>
      <w:hyperlink r:id="rId29" w:history="1">
        <w:r>
          <w:rPr>
            <w:color w:val="0000FF"/>
          </w:rPr>
          <w:t>пунктом 54</w:t>
        </w:r>
      </w:hyperlink>
      <w:r>
        <w:t xml:space="preserve"> приказа </w:t>
      </w:r>
      <w:proofErr w:type="spellStart"/>
      <w:r>
        <w:t>Минздравсоцразвития</w:t>
      </w:r>
      <w:proofErr w:type="spellEnd"/>
      <w:r>
        <w:t xml:space="preserve"> России от 23 декабря 2009 года N 1012н "Об утверждении Порядка и условий назначения и выплаты государственных пособий гражданам, имеющим детей" (далее - приказ N 1012н), на основании которых назначено пособие по уходу за ребенком.</w:t>
      </w:r>
      <w:proofErr w:type="gramEnd"/>
    </w:p>
    <w:p w:rsidR="00A221A4" w:rsidRDefault="00A221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 xml:space="preserve">3.1.2. </w:t>
      </w:r>
      <w:proofErr w:type="gramStart"/>
      <w:r>
        <w:t xml:space="preserve">В случае представления списка с указанием сумм пособий по уходу за ребенком, назначенных в соответствии с </w:t>
      </w:r>
      <w:hyperlink r:id="rId31" w:history="1">
        <w:r>
          <w:rPr>
            <w:color w:val="0000FF"/>
          </w:rPr>
          <w:t>пунктом 80</w:t>
        </w:r>
      </w:hyperlink>
      <w:r>
        <w:t xml:space="preserve"> приказа N 1012н за период до 1 января 2015 года, организацией дополнительно представляются сведения о том, что заявки на перечисление средств для выплаты указанных сумм пособий в территориальный орган Управления федерального казначейства по месту нахождения организации (представительства, филиала) не направлялись и выплата</w:t>
      </w:r>
      <w:proofErr w:type="gramEnd"/>
      <w:r>
        <w:t xml:space="preserve"> сумм пособий за указанный период за счет средств организации не производилась.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3.1.3. В случае если организация произвела расходы по выплате пособия по уходу за ребенком получателю за счет собственных средств, дополнительно представляются платежные документы, подтверждающие указанные расходы.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3.1.4. ЛОГКУ "ЦСЗН" вправе запрашивать у организации, представившей список, дополнительные сведения, в том числе расчет размера, сроки назначения и выплаты пособия по уходу за ребенком.</w:t>
      </w:r>
    </w:p>
    <w:p w:rsidR="00A221A4" w:rsidRDefault="00A221A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3.2. Выплата пособия по уходу за ребенком получателям производится ЛОГКУ "ЦСЗН" по заявлению через отделения почтовой связи по постоянному месту жительства в Ленинградской области либо на счет, открытый получателем в Сбербанке России или в ином кредитном учреждении, в соответствии с реквизитами, указанными в списке.</w:t>
      </w:r>
    </w:p>
    <w:p w:rsidR="00A221A4" w:rsidRDefault="00A221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28.03.2016 </w:t>
      </w:r>
      <w:hyperlink r:id="rId33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34" w:history="1">
        <w:r>
          <w:rPr>
            <w:color w:val="0000FF"/>
          </w:rPr>
          <w:t>N 223</w:t>
        </w:r>
      </w:hyperlink>
      <w:r>
        <w:t>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3.3. Перечисление средств организациям как возмещение расходов по выплате пособия производится ЛОГКУ "ЦСЗН" на счет организации в кредитном учреждении по указанным в списке реквизитам.</w:t>
      </w:r>
    </w:p>
    <w:p w:rsidR="00A221A4" w:rsidRDefault="00A221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28.03.2016 </w:t>
      </w:r>
      <w:hyperlink r:id="rId35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36" w:history="1">
        <w:r>
          <w:rPr>
            <w:color w:val="0000FF"/>
          </w:rPr>
          <w:t>N 223</w:t>
        </w:r>
      </w:hyperlink>
      <w:r>
        <w:t>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3.4. Организации, представившие списки, обязаны извещать ЛОГКУ "ЦСЗН" о наступлении обстоятельств, влекущих изменение размеров пособия по уходу за ребенком или прекращение их выплаты, не позднее чем в месячный срок.</w:t>
      </w:r>
    </w:p>
    <w:p w:rsidR="00A221A4" w:rsidRDefault="00A221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Title"/>
        <w:jc w:val="center"/>
        <w:outlineLvl w:val="1"/>
      </w:pPr>
      <w:r>
        <w:t>4. Заключительные положения</w:t>
      </w: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ind w:firstLine="540"/>
        <w:jc w:val="both"/>
      </w:pPr>
      <w:r>
        <w:t>4.1. Получатели пособий, компенсаций и иных выплат обязаны извещать ЛОГКУ "ЦСЗН" о наступлении обстоятельств, влекущих изменение размеров или прекращение выплаты пособий, компенсаций, иных выплат, не позднее чем в месячный срок.</w:t>
      </w:r>
    </w:p>
    <w:p w:rsidR="00A221A4" w:rsidRDefault="00A221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При переезде лиц, имеющих право на получение пособий, компенсаций и иных выплат, </w:t>
      </w:r>
      <w:r>
        <w:lastRenderedPageBreak/>
        <w:t>предусмотренных для граждан, подвергшихся радиации, за исключением лиц, фактически осуществляющих уход за ребенком в возрасте от полутора до трех лет, подлежащих обязательному социальному страхованию на случай временной нетрудоспособности и в связи с материнством, на новое место жительства уполномоченные органы по прежнему месту жительства по запросу уполномоченных органов по</w:t>
      </w:r>
      <w:proofErr w:type="gramEnd"/>
      <w:r>
        <w:t xml:space="preserve"> </w:t>
      </w:r>
      <w:proofErr w:type="gramStart"/>
      <w:r>
        <w:t>новому месту жительства пересылают документы, содержащие сведения о размерах установленных пособий, компенсаций и иных выплат гражданам, подвергшимся воздействию радиации, с отметкой о произведенных выплатах, подписанные руководителем соответствующего ЛОГКУ "ЦСЗН" и заверенные печатью.</w:t>
      </w:r>
      <w:proofErr w:type="gramEnd"/>
      <w:r>
        <w:t xml:space="preserve"> Копии указанных документов остаются в ЛОГКУ "ЦСЗН" по прежнему месту жительства переехавших граждан.</w:t>
      </w:r>
    </w:p>
    <w:p w:rsidR="00A221A4" w:rsidRDefault="00A221A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Переплата либо задолженность, указанные в документах, учитываются при дальнейших расчетах по новому месту жительства.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4.3. В случае если в текущем месяце наступают обстоятельства, влекущие прекращение выплаты пособий, компенсаций, иных выплат гражданам, подвергшимся воздействию радиации, право на выплату прекращается с месяца, следующего за месяцем, в котором наступили соответствующие обстоятельства.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В случае если выплата за текущий месяц произведена, оснований для удержания излишне выплаченного пособия, компенсации, иной выплаты за указанный месяц не имеется.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 xml:space="preserve">4.4. Суммы пособий, компенсаций и иных выплат, излишне выплаченные получателям вследствие представления документов с заведомо неверными сведениями, сокрытия данных, влияющих </w:t>
      </w:r>
      <w:proofErr w:type="gramStart"/>
      <w:r>
        <w:t>на право их</w:t>
      </w:r>
      <w:proofErr w:type="gramEnd"/>
      <w:r>
        <w:t xml:space="preserve"> получения или на исчисление размеров пособий, компенсаций, иных выплат, возмещаются получателями, а в случае спора взыскиваются в судебном порядке.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4.5. Суммы пособий, компенсаций и иных выплат, излишне выплаченные получателю по вине ЛОГКУ "ЦСЗН", удержанию не подлежат, за исключением случая счетной ошибки.</w:t>
      </w:r>
    </w:p>
    <w:p w:rsidR="00A221A4" w:rsidRDefault="00A221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4.6. ЛОГКУ "ЦСЗН":</w:t>
      </w:r>
    </w:p>
    <w:p w:rsidR="00A221A4" w:rsidRDefault="00A221A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поддерживает Единую региональную автоматизированную информационную систему "Социальная защита Ленинградской области" в актуальном состоянии;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осуществляет работу по перечислению гражданам, подвергшимся воздействию радиации, недополученных сумм пособий, иных выплат получателям, возврату и удержанию с получателей излишне выплаченных сумм пособий, компенсаций, иных выплат;</w:t>
      </w:r>
    </w:p>
    <w:p w:rsidR="00A221A4" w:rsidRDefault="00A221A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несет ответственность за достоверность сведений, содержащихся в Единой региональной автоматизированной информационной системе "Социальная защита Ленинградской области" по предоставлению пособий, компенсаций, иных выплат гражданам, подвергшимся воздействию радиации, за полноту и своевременность перечисления пособий, компенсаций, иных выплат гражданам, подвергшимся воздействию радиации.</w:t>
      </w:r>
    </w:p>
    <w:p w:rsidR="00A221A4" w:rsidRDefault="00A221A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jc w:val="both"/>
      </w:pPr>
      <w:r>
        <w:t xml:space="preserve">(п. 4.6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28.03.2016 N 82)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 xml:space="preserve">4.7.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02.07.2018 N 223.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4.8. По вопросам назначения пособий, компенсаций, иных выплат гражданам, подвергшимся воздействию радиации, граждане обращаются в ЛОГКУ "ЦСЗН".</w:t>
      </w:r>
    </w:p>
    <w:p w:rsidR="00A221A4" w:rsidRDefault="00A221A4">
      <w:pPr>
        <w:pStyle w:val="ConsPlusNormal"/>
        <w:jc w:val="both"/>
      </w:pPr>
      <w:r>
        <w:lastRenderedPageBreak/>
        <w:t xml:space="preserve">(п. 4.8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28.03.2016 N 82;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>4.9. По вопросам перечисления пособий, компенсаций и иных выплат гражданам, подвергшимся воздействию радиации, граждане обращаются в ЛОГКУ "ЦСЗН".</w:t>
      </w:r>
    </w:p>
    <w:p w:rsidR="00A221A4" w:rsidRDefault="00A221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4.9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28.03.2016 N 82;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spacing w:before="220"/>
        <w:ind w:firstLine="540"/>
        <w:jc w:val="both"/>
      </w:pPr>
      <w:r>
        <w:t xml:space="preserve">4.10. Действия (бездействие) </w:t>
      </w:r>
      <w:proofErr w:type="gramStart"/>
      <w:r>
        <w:t>и(</w:t>
      </w:r>
      <w:proofErr w:type="gramEnd"/>
      <w:r>
        <w:t>или) решение ЛОГКУ "ЦСЗН" могут быть обжалованы в комитет по социальной защите населения Ленинградской области либо в суд в установленном действующим законодательством порядке.</w:t>
      </w:r>
    </w:p>
    <w:p w:rsidR="00A221A4" w:rsidRDefault="00A221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4.10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28.03.2016 N 82;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jc w:val="right"/>
        <w:outlineLvl w:val="1"/>
      </w:pPr>
      <w:r>
        <w:t>Приложение</w:t>
      </w:r>
    </w:p>
    <w:p w:rsidR="00A221A4" w:rsidRDefault="00A221A4">
      <w:pPr>
        <w:pStyle w:val="ConsPlusNormal"/>
        <w:jc w:val="right"/>
      </w:pPr>
      <w:r>
        <w:t>к Порядку...</w:t>
      </w:r>
    </w:p>
    <w:p w:rsidR="00A221A4" w:rsidRDefault="00A221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21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21A4" w:rsidRDefault="00A221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21A4" w:rsidRDefault="00A221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A221A4" w:rsidRDefault="00A221A4">
            <w:pPr>
              <w:pStyle w:val="ConsPlusNormal"/>
              <w:jc w:val="center"/>
            </w:pPr>
            <w:r>
              <w:rPr>
                <w:color w:val="392C69"/>
              </w:rPr>
              <w:t>от 02.07.2018 N 223)</w:t>
            </w:r>
          </w:p>
        </w:tc>
      </w:tr>
    </w:tbl>
    <w:p w:rsidR="00A221A4" w:rsidRDefault="00A221A4">
      <w:pPr>
        <w:pStyle w:val="ConsPlusNormal"/>
        <w:jc w:val="both"/>
      </w:pPr>
    </w:p>
    <w:p w:rsidR="00A221A4" w:rsidRDefault="00A221A4">
      <w:pPr>
        <w:pStyle w:val="ConsPlusNonformat"/>
        <w:jc w:val="both"/>
      </w:pPr>
      <w:bookmarkStart w:id="5" w:name="P128"/>
      <w:bookmarkEnd w:id="5"/>
      <w:r>
        <w:t xml:space="preserve">                                  СПИСОК</w:t>
      </w:r>
    </w:p>
    <w:p w:rsidR="00A221A4" w:rsidRDefault="00A221A4">
      <w:pPr>
        <w:pStyle w:val="ConsPlusNonformat"/>
        <w:jc w:val="both"/>
      </w:pPr>
      <w:r>
        <w:t xml:space="preserve">                     от "__" _________ 20__ года N ___</w:t>
      </w:r>
    </w:p>
    <w:p w:rsidR="00A221A4" w:rsidRDefault="00A221A4">
      <w:pPr>
        <w:pStyle w:val="ConsPlusNonformat"/>
        <w:jc w:val="both"/>
      </w:pPr>
      <w:r>
        <w:t xml:space="preserve">            получателей пособия по уходу за ребенком в возрасте</w:t>
      </w:r>
    </w:p>
    <w:p w:rsidR="00A221A4" w:rsidRDefault="00A221A4">
      <w:pPr>
        <w:pStyle w:val="ConsPlusNonformat"/>
        <w:jc w:val="both"/>
      </w:pPr>
      <w:r>
        <w:t xml:space="preserve">         от полутора до трех лет в двойном размере в соответствии</w:t>
      </w:r>
    </w:p>
    <w:p w:rsidR="00A221A4" w:rsidRDefault="00A221A4">
      <w:pPr>
        <w:pStyle w:val="ConsPlusNonformat"/>
        <w:jc w:val="both"/>
      </w:pPr>
      <w:r>
        <w:t xml:space="preserve">        с Законом Российской Федерации от 15 мая 1991 года N 1244-1</w:t>
      </w:r>
    </w:p>
    <w:p w:rsidR="00A221A4" w:rsidRDefault="00A221A4">
      <w:pPr>
        <w:pStyle w:val="ConsPlusNonformat"/>
        <w:jc w:val="both"/>
      </w:pPr>
      <w:r>
        <w:t xml:space="preserve">          "О социальной защите граждан, подвергшихся воздействию</w:t>
      </w:r>
    </w:p>
    <w:p w:rsidR="00A221A4" w:rsidRDefault="00A221A4">
      <w:pPr>
        <w:pStyle w:val="ConsPlusNonformat"/>
        <w:jc w:val="both"/>
      </w:pPr>
      <w:r>
        <w:t xml:space="preserve">           радиации вследствие катастрофы на Чернобыльской АЭС"</w:t>
      </w:r>
    </w:p>
    <w:p w:rsidR="00A221A4" w:rsidRDefault="00A221A4">
      <w:pPr>
        <w:pStyle w:val="ConsPlusNonformat"/>
        <w:jc w:val="both"/>
      </w:pPr>
      <w:r>
        <w:t xml:space="preserve">                      на __________________ 20__ года</w:t>
      </w:r>
    </w:p>
    <w:p w:rsidR="00A221A4" w:rsidRDefault="00A221A4">
      <w:pPr>
        <w:pStyle w:val="ConsPlusNonformat"/>
        <w:jc w:val="both"/>
      </w:pPr>
      <w:r>
        <w:t xml:space="preserve">                              (месяц)</w:t>
      </w:r>
    </w:p>
    <w:p w:rsidR="00A221A4" w:rsidRDefault="00A221A4">
      <w:pPr>
        <w:pStyle w:val="ConsPlusNonformat"/>
        <w:jc w:val="both"/>
      </w:pPr>
      <w:r>
        <w:t>___________________________________________________________________________</w:t>
      </w:r>
    </w:p>
    <w:p w:rsidR="00A221A4" w:rsidRDefault="00A221A4">
      <w:pPr>
        <w:pStyle w:val="ConsPlusNonformat"/>
        <w:jc w:val="both"/>
      </w:pPr>
      <w:r>
        <w:t xml:space="preserve">                        (наименование ЛОГКУ "ЦСЗН")</w:t>
      </w:r>
    </w:p>
    <w:p w:rsidR="00A221A4" w:rsidRDefault="00A221A4">
      <w:pPr>
        <w:pStyle w:val="ConsPlusNonformat"/>
        <w:jc w:val="both"/>
      </w:pPr>
      <w:r>
        <w:t>___________________________________________________________________________</w:t>
      </w:r>
    </w:p>
    <w:p w:rsidR="00A221A4" w:rsidRDefault="00A221A4">
      <w:pPr>
        <w:pStyle w:val="ConsPlusNonformat"/>
        <w:jc w:val="both"/>
      </w:pPr>
      <w:r>
        <w:t xml:space="preserve">     (наименование, ИНН, КПП, адрес организации, представившей список)</w:t>
      </w:r>
    </w:p>
    <w:p w:rsidR="00A221A4" w:rsidRDefault="00A221A4">
      <w:pPr>
        <w:pStyle w:val="ConsPlusNonformat"/>
        <w:jc w:val="both"/>
      </w:pPr>
    </w:p>
    <w:p w:rsidR="00A221A4" w:rsidRDefault="00A221A4">
      <w:pPr>
        <w:pStyle w:val="ConsPlusNonformat"/>
        <w:jc w:val="both"/>
      </w:pPr>
      <w:r>
        <w:t>Периодичность: месячная</w:t>
      </w:r>
    </w:p>
    <w:p w:rsidR="00A221A4" w:rsidRDefault="00A221A4">
      <w:pPr>
        <w:pStyle w:val="ConsPlusNormal"/>
        <w:jc w:val="both"/>
      </w:pPr>
    </w:p>
    <w:p w:rsidR="00A221A4" w:rsidRDefault="00A221A4">
      <w:pPr>
        <w:sectPr w:rsidR="00A221A4" w:rsidSect="009767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474"/>
        <w:gridCol w:w="1531"/>
        <w:gridCol w:w="964"/>
        <w:gridCol w:w="1020"/>
        <w:gridCol w:w="1644"/>
        <w:gridCol w:w="1191"/>
        <w:gridCol w:w="1020"/>
        <w:gridCol w:w="1077"/>
        <w:gridCol w:w="3005"/>
      </w:tblGrid>
      <w:tr w:rsidR="00A221A4">
        <w:tc>
          <w:tcPr>
            <w:tcW w:w="510" w:type="dxa"/>
          </w:tcPr>
          <w:p w:rsidR="00A221A4" w:rsidRDefault="00A221A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A221A4" w:rsidRDefault="00A221A4">
            <w:pPr>
              <w:pStyle w:val="ConsPlusNormal"/>
              <w:jc w:val="center"/>
            </w:pPr>
            <w:r>
              <w:t>Фамилия, имя, отчество (полностью) получателя пособия</w:t>
            </w:r>
          </w:p>
        </w:tc>
        <w:tc>
          <w:tcPr>
            <w:tcW w:w="1474" w:type="dxa"/>
          </w:tcPr>
          <w:p w:rsidR="00A221A4" w:rsidRDefault="00A221A4">
            <w:pPr>
              <w:pStyle w:val="ConsPlusNormal"/>
              <w:jc w:val="center"/>
            </w:pPr>
            <w:r>
              <w:t>Адрес получателя пособия (по месту жительства)</w:t>
            </w:r>
          </w:p>
        </w:tc>
        <w:tc>
          <w:tcPr>
            <w:tcW w:w="1531" w:type="dxa"/>
          </w:tcPr>
          <w:p w:rsidR="00A221A4" w:rsidRDefault="00A221A4">
            <w:pPr>
              <w:pStyle w:val="ConsPlusNormal"/>
              <w:jc w:val="center"/>
            </w:pPr>
            <w:r>
              <w:t>Адрес получателя пособия (по месту фактического проживания, по месту пребывания)</w:t>
            </w:r>
          </w:p>
        </w:tc>
        <w:tc>
          <w:tcPr>
            <w:tcW w:w="964" w:type="dxa"/>
          </w:tcPr>
          <w:p w:rsidR="00A221A4" w:rsidRDefault="00A221A4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020" w:type="dxa"/>
          </w:tcPr>
          <w:p w:rsidR="00A221A4" w:rsidRDefault="00A221A4">
            <w:pPr>
              <w:pStyle w:val="ConsPlusNormal"/>
              <w:jc w:val="center"/>
            </w:pPr>
            <w:r>
              <w:t>Паспортные данные получателя пособия</w:t>
            </w:r>
          </w:p>
        </w:tc>
        <w:tc>
          <w:tcPr>
            <w:tcW w:w="1644" w:type="dxa"/>
          </w:tcPr>
          <w:p w:rsidR="00A221A4" w:rsidRDefault="00A221A4">
            <w:pPr>
              <w:pStyle w:val="ConsPlusNormal"/>
              <w:jc w:val="center"/>
            </w:pPr>
            <w:r>
              <w:t>N удостоверения (справки о проживании на территории зоны с льготным социально-экономическим статусом)</w:t>
            </w:r>
          </w:p>
        </w:tc>
        <w:tc>
          <w:tcPr>
            <w:tcW w:w="1191" w:type="dxa"/>
          </w:tcPr>
          <w:p w:rsidR="00A221A4" w:rsidRDefault="00A221A4">
            <w:pPr>
              <w:pStyle w:val="ConsPlusNormal"/>
              <w:jc w:val="center"/>
            </w:pPr>
            <w:r>
              <w:t>Период, на который назначено пособие с 1,5 до 3 лет (N и дата приказа)</w:t>
            </w:r>
          </w:p>
        </w:tc>
        <w:tc>
          <w:tcPr>
            <w:tcW w:w="1020" w:type="dxa"/>
          </w:tcPr>
          <w:p w:rsidR="00A221A4" w:rsidRDefault="00A221A4">
            <w:pPr>
              <w:pStyle w:val="ConsPlusNormal"/>
              <w:jc w:val="center"/>
            </w:pPr>
            <w:r>
              <w:t>Период, за который перечисляется пособие</w:t>
            </w:r>
          </w:p>
        </w:tc>
        <w:tc>
          <w:tcPr>
            <w:tcW w:w="1077" w:type="dxa"/>
          </w:tcPr>
          <w:p w:rsidR="00A221A4" w:rsidRDefault="00A221A4">
            <w:pPr>
              <w:pStyle w:val="ConsPlusNormal"/>
              <w:jc w:val="center"/>
            </w:pPr>
            <w:r>
              <w:t>Сумма для выплаты получателю пособия (помесячно), рублей</w:t>
            </w:r>
          </w:p>
        </w:tc>
        <w:tc>
          <w:tcPr>
            <w:tcW w:w="3005" w:type="dxa"/>
          </w:tcPr>
          <w:p w:rsidR="00A221A4" w:rsidRDefault="00A221A4">
            <w:pPr>
              <w:pStyle w:val="ConsPlusNormal"/>
              <w:jc w:val="center"/>
            </w:pPr>
            <w:r>
              <w:t>Реквизиты для перечисления сумм пособия (почтового отделения по месту жительства получателя пособия в Ленинградской области либо реквизиты кредитной организации и счета получателя пособия в кредитной организации, либо счет организации в случае представления документов, подтверждающих расходы)</w:t>
            </w:r>
          </w:p>
        </w:tc>
      </w:tr>
      <w:tr w:rsidR="00A221A4">
        <w:tc>
          <w:tcPr>
            <w:tcW w:w="510" w:type="dxa"/>
            <w:vAlign w:val="bottom"/>
          </w:tcPr>
          <w:p w:rsidR="00A221A4" w:rsidRDefault="00A221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bottom"/>
          </w:tcPr>
          <w:p w:rsidR="00A221A4" w:rsidRDefault="00A221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A221A4" w:rsidRDefault="00A221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A221A4" w:rsidRDefault="00A221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A221A4" w:rsidRDefault="00A221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bottom"/>
          </w:tcPr>
          <w:p w:rsidR="00A221A4" w:rsidRDefault="00A221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vAlign w:val="center"/>
          </w:tcPr>
          <w:p w:rsidR="00A221A4" w:rsidRDefault="00A221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Align w:val="bottom"/>
          </w:tcPr>
          <w:p w:rsidR="00A221A4" w:rsidRDefault="00A221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A221A4" w:rsidRDefault="00A221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bottom"/>
          </w:tcPr>
          <w:p w:rsidR="00A221A4" w:rsidRDefault="00A221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05" w:type="dxa"/>
            <w:vAlign w:val="bottom"/>
          </w:tcPr>
          <w:p w:rsidR="00A221A4" w:rsidRDefault="00A221A4">
            <w:pPr>
              <w:pStyle w:val="ConsPlusNormal"/>
              <w:jc w:val="center"/>
            </w:pPr>
            <w:r>
              <w:t>11</w:t>
            </w:r>
          </w:p>
        </w:tc>
      </w:tr>
      <w:tr w:rsidR="00A221A4">
        <w:tc>
          <w:tcPr>
            <w:tcW w:w="510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474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474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531" w:type="dxa"/>
          </w:tcPr>
          <w:p w:rsidR="00A221A4" w:rsidRDefault="00A221A4">
            <w:pPr>
              <w:pStyle w:val="ConsPlusNormal"/>
            </w:pPr>
          </w:p>
        </w:tc>
        <w:tc>
          <w:tcPr>
            <w:tcW w:w="964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020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644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191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020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077" w:type="dxa"/>
          </w:tcPr>
          <w:p w:rsidR="00A221A4" w:rsidRDefault="00A221A4">
            <w:pPr>
              <w:pStyle w:val="ConsPlusNormal"/>
            </w:pPr>
          </w:p>
        </w:tc>
        <w:tc>
          <w:tcPr>
            <w:tcW w:w="3005" w:type="dxa"/>
          </w:tcPr>
          <w:p w:rsidR="00A221A4" w:rsidRDefault="00A221A4">
            <w:pPr>
              <w:pStyle w:val="ConsPlusNormal"/>
            </w:pPr>
          </w:p>
        </w:tc>
      </w:tr>
      <w:tr w:rsidR="00A221A4">
        <w:tc>
          <w:tcPr>
            <w:tcW w:w="510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474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474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531" w:type="dxa"/>
          </w:tcPr>
          <w:p w:rsidR="00A221A4" w:rsidRDefault="00A221A4">
            <w:pPr>
              <w:pStyle w:val="ConsPlusNormal"/>
            </w:pPr>
          </w:p>
        </w:tc>
        <w:tc>
          <w:tcPr>
            <w:tcW w:w="964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020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644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191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020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077" w:type="dxa"/>
          </w:tcPr>
          <w:p w:rsidR="00A221A4" w:rsidRDefault="00A221A4">
            <w:pPr>
              <w:pStyle w:val="ConsPlusNormal"/>
            </w:pPr>
          </w:p>
        </w:tc>
        <w:tc>
          <w:tcPr>
            <w:tcW w:w="3005" w:type="dxa"/>
          </w:tcPr>
          <w:p w:rsidR="00A221A4" w:rsidRDefault="00A221A4">
            <w:pPr>
              <w:pStyle w:val="ConsPlusNormal"/>
            </w:pPr>
          </w:p>
        </w:tc>
      </w:tr>
      <w:tr w:rsidR="00A221A4">
        <w:tc>
          <w:tcPr>
            <w:tcW w:w="510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474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474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531" w:type="dxa"/>
          </w:tcPr>
          <w:p w:rsidR="00A221A4" w:rsidRDefault="00A221A4">
            <w:pPr>
              <w:pStyle w:val="ConsPlusNormal"/>
            </w:pPr>
          </w:p>
        </w:tc>
        <w:tc>
          <w:tcPr>
            <w:tcW w:w="964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020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644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191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020" w:type="dxa"/>
          </w:tcPr>
          <w:p w:rsidR="00A221A4" w:rsidRDefault="00A221A4">
            <w:pPr>
              <w:pStyle w:val="ConsPlusNormal"/>
            </w:pPr>
          </w:p>
        </w:tc>
        <w:tc>
          <w:tcPr>
            <w:tcW w:w="1077" w:type="dxa"/>
          </w:tcPr>
          <w:p w:rsidR="00A221A4" w:rsidRDefault="00A221A4">
            <w:pPr>
              <w:pStyle w:val="ConsPlusNormal"/>
            </w:pPr>
          </w:p>
        </w:tc>
        <w:tc>
          <w:tcPr>
            <w:tcW w:w="3005" w:type="dxa"/>
          </w:tcPr>
          <w:p w:rsidR="00A221A4" w:rsidRDefault="00A221A4">
            <w:pPr>
              <w:pStyle w:val="ConsPlusNormal"/>
            </w:pPr>
          </w:p>
        </w:tc>
      </w:tr>
      <w:tr w:rsidR="00A221A4">
        <w:tc>
          <w:tcPr>
            <w:tcW w:w="10828" w:type="dxa"/>
            <w:gridSpan w:val="9"/>
            <w:vAlign w:val="bottom"/>
          </w:tcPr>
          <w:p w:rsidR="00A221A4" w:rsidRDefault="00A221A4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</w:tcPr>
          <w:p w:rsidR="00A221A4" w:rsidRDefault="00A221A4">
            <w:pPr>
              <w:pStyle w:val="ConsPlusNormal"/>
            </w:pPr>
          </w:p>
        </w:tc>
        <w:tc>
          <w:tcPr>
            <w:tcW w:w="3005" w:type="dxa"/>
          </w:tcPr>
          <w:p w:rsidR="00A221A4" w:rsidRDefault="00A221A4">
            <w:pPr>
              <w:pStyle w:val="ConsPlusNormal"/>
            </w:pPr>
          </w:p>
        </w:tc>
      </w:tr>
    </w:tbl>
    <w:p w:rsidR="00A221A4" w:rsidRDefault="00A221A4">
      <w:pPr>
        <w:pStyle w:val="ConsPlusNormal"/>
        <w:jc w:val="both"/>
      </w:pPr>
    </w:p>
    <w:p w:rsidR="00A221A4" w:rsidRDefault="00A221A4">
      <w:pPr>
        <w:pStyle w:val="ConsPlusNonformat"/>
        <w:jc w:val="both"/>
      </w:pPr>
      <w:r>
        <w:t>Руководитель организации,</w:t>
      </w:r>
    </w:p>
    <w:p w:rsidR="00A221A4" w:rsidRDefault="00A221A4">
      <w:pPr>
        <w:pStyle w:val="ConsPlusNonformat"/>
        <w:jc w:val="both"/>
      </w:pPr>
      <w:proofErr w:type="gramStart"/>
      <w:r>
        <w:t>представившей список                    ___________ _______________________</w:t>
      </w:r>
      <w:proofErr w:type="gramEnd"/>
    </w:p>
    <w:p w:rsidR="00A221A4" w:rsidRDefault="00A221A4">
      <w:pPr>
        <w:pStyle w:val="ConsPlusNonformat"/>
        <w:jc w:val="both"/>
      </w:pPr>
      <w:r>
        <w:t xml:space="preserve">                                         (подпись)   (расшифровка подписи)</w:t>
      </w:r>
    </w:p>
    <w:p w:rsidR="00A221A4" w:rsidRDefault="00A221A4">
      <w:pPr>
        <w:pStyle w:val="ConsPlusNonformat"/>
        <w:jc w:val="both"/>
      </w:pPr>
    </w:p>
    <w:p w:rsidR="00A221A4" w:rsidRDefault="00A221A4">
      <w:pPr>
        <w:pStyle w:val="ConsPlusNonformat"/>
        <w:jc w:val="both"/>
      </w:pPr>
      <w:r>
        <w:t>Главный бухгалтер                       ___________ _______________________</w:t>
      </w:r>
    </w:p>
    <w:p w:rsidR="00A221A4" w:rsidRDefault="00A221A4">
      <w:pPr>
        <w:pStyle w:val="ConsPlusNonformat"/>
        <w:jc w:val="both"/>
      </w:pPr>
      <w:r>
        <w:t xml:space="preserve">                                         (подпись)   (расшифровка подписи)</w:t>
      </w:r>
    </w:p>
    <w:p w:rsidR="00A221A4" w:rsidRDefault="00A221A4">
      <w:pPr>
        <w:pStyle w:val="ConsPlusNonformat"/>
        <w:jc w:val="both"/>
      </w:pPr>
    </w:p>
    <w:p w:rsidR="00A221A4" w:rsidRDefault="00A221A4">
      <w:pPr>
        <w:pStyle w:val="ConsPlusNonformat"/>
        <w:jc w:val="both"/>
      </w:pPr>
      <w:r>
        <w:t>Исполнитель, контактный телефон, e-</w:t>
      </w:r>
      <w:proofErr w:type="spellStart"/>
      <w:r>
        <w:t>mail</w:t>
      </w:r>
      <w:proofErr w:type="spellEnd"/>
    </w:p>
    <w:p w:rsidR="00A221A4" w:rsidRDefault="00A221A4">
      <w:pPr>
        <w:pStyle w:val="ConsPlusNonformat"/>
        <w:jc w:val="both"/>
      </w:pPr>
    </w:p>
    <w:p w:rsidR="00A221A4" w:rsidRDefault="00A221A4">
      <w:pPr>
        <w:pStyle w:val="ConsPlusNonformat"/>
        <w:jc w:val="both"/>
      </w:pPr>
      <w:r>
        <w:t xml:space="preserve">                                        Место печати</w:t>
      </w: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jc w:val="both"/>
      </w:pPr>
    </w:p>
    <w:p w:rsidR="00A221A4" w:rsidRDefault="00A221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23580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A4"/>
    <w:rsid w:val="000C6030"/>
    <w:rsid w:val="00317597"/>
    <w:rsid w:val="00A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2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2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2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B28689B5B47528AD13FB5C4D09AEFF7A51364AC3FA11C7DC7A1B052D5BFDD3D36A506C3FAB027FqEh7G" TargetMode="External"/><Relationship Id="rId18" Type="http://schemas.openxmlformats.org/officeDocument/2006/relationships/hyperlink" Target="consultantplus://offline/ref=81B28689B5B47528AD13E44D5809AEFF7B51344DC8FE11C7DC7A1B052D5BFDD3D36A506C3FAB0371qEh5G" TargetMode="External"/><Relationship Id="rId26" Type="http://schemas.openxmlformats.org/officeDocument/2006/relationships/hyperlink" Target="consultantplus://offline/ref=81B28689B5B47528AD13FB5C4D09AEFF7B513148C0FC11C7DC7A1B052D5BFDD3D36A506C3FAB027EqEh6G" TargetMode="External"/><Relationship Id="rId39" Type="http://schemas.openxmlformats.org/officeDocument/2006/relationships/hyperlink" Target="consultantplus://offline/ref=81B28689B5B47528AD13E44D5809AEFF7B51344DC8FE11C7DC7A1B052D5BFDD3D36A506C3FAB0079qEh2G" TargetMode="External"/><Relationship Id="rId21" Type="http://schemas.openxmlformats.org/officeDocument/2006/relationships/hyperlink" Target="consultantplus://offline/ref=81B28689B5B47528AD13E44D5809AEFF78583345C4FE11C7DC7A1B052D5BFDD3D36A506C3FAB017EqEh6G" TargetMode="External"/><Relationship Id="rId34" Type="http://schemas.openxmlformats.org/officeDocument/2006/relationships/hyperlink" Target="consultantplus://offline/ref=81B28689B5B47528AD13E44D5809AEFF7B51344DC8FE11C7DC7A1B052D5BFDD3D36A506C3FAB0078qEhBG" TargetMode="External"/><Relationship Id="rId42" Type="http://schemas.openxmlformats.org/officeDocument/2006/relationships/hyperlink" Target="consultantplus://offline/ref=81B28689B5B47528AD13E44D5809AEFF7B51344DC8FE11C7DC7A1B052D5BFDD3D36A506C3FAB0079qEh7G" TargetMode="External"/><Relationship Id="rId47" Type="http://schemas.openxmlformats.org/officeDocument/2006/relationships/hyperlink" Target="consultantplus://offline/ref=81B28689B5B47528AD13E44D5809AEFF7B51344DC8FE11C7DC7A1B052D5BFDD3D36A506C3FAB0079qEhBG" TargetMode="External"/><Relationship Id="rId50" Type="http://schemas.openxmlformats.org/officeDocument/2006/relationships/hyperlink" Target="consultantplus://offline/ref=81B28689B5B47528AD13E44D5809AEFF78583345C4FE11C7DC7A1B052D5BFDD3D36A506C3FAB017FqEh4G" TargetMode="External"/><Relationship Id="rId7" Type="http://schemas.openxmlformats.org/officeDocument/2006/relationships/hyperlink" Target="consultantplus://offline/ref=81B28689B5B47528AD13E44D5809AEFF7854334FC2F911C7DC7A1B052Dq5h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B28689B5B47528AD13FB5C4D09AEFF7B513148C0FC11C7DC7A1B052Dq5hBG" TargetMode="External"/><Relationship Id="rId29" Type="http://schemas.openxmlformats.org/officeDocument/2006/relationships/hyperlink" Target="consultantplus://offline/ref=81B28689B5B47528AD13FB5C4D09AEFF78583D49C5F811C7DC7A1B052D5BFDD3D36A506C3FAB0370qEh5G" TargetMode="External"/><Relationship Id="rId11" Type="http://schemas.openxmlformats.org/officeDocument/2006/relationships/hyperlink" Target="consultantplus://offline/ref=81B28689B5B47528AD13FB5C4D09AEFF7A51364AC2FA11C7DC7A1B052D5BFDD3D36A506E3FqAh8G" TargetMode="External"/><Relationship Id="rId24" Type="http://schemas.openxmlformats.org/officeDocument/2006/relationships/hyperlink" Target="consultantplus://offline/ref=81B28689B5B47528AD13E44D5809AEFF7B51344DC8FE11C7DC7A1B052D5BFDD3D36A506C3FAB0078qEh3G" TargetMode="External"/><Relationship Id="rId32" Type="http://schemas.openxmlformats.org/officeDocument/2006/relationships/hyperlink" Target="consultantplus://offline/ref=81B28689B5B47528AD13E44D5809AEFF7B51344DC8FE11C7DC7A1B052D5BFDD3D36A506C3FAB0078qEh4G" TargetMode="External"/><Relationship Id="rId37" Type="http://schemas.openxmlformats.org/officeDocument/2006/relationships/hyperlink" Target="consultantplus://offline/ref=81B28689B5B47528AD13E44D5809AEFF7B51344DC8FE11C7DC7A1B052D5BFDD3D36A506C3FAB0078qEhAG" TargetMode="External"/><Relationship Id="rId40" Type="http://schemas.openxmlformats.org/officeDocument/2006/relationships/hyperlink" Target="consultantplus://offline/ref=81B28689B5B47528AD13E44D5809AEFF7B51344DC8FE11C7DC7A1B052D5BFDD3D36A506C3FAB0079qEh2G" TargetMode="External"/><Relationship Id="rId45" Type="http://schemas.openxmlformats.org/officeDocument/2006/relationships/hyperlink" Target="consultantplus://offline/ref=81B28689B5B47528AD13E44D5809AEFF7B51344DC8FE11C7DC7A1B052D5BFDD3D36A506C3FAB0079qEh4G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81B28689B5B47528AD13E44D5809AEFF78583345C4FE11C7DC7A1B052D5BFDD3D36A506C3FAB017EqEh2G" TargetMode="External"/><Relationship Id="rId10" Type="http://schemas.openxmlformats.org/officeDocument/2006/relationships/hyperlink" Target="consultantplus://offline/ref=81B28689B5B47528AD13E44D5809AEFF7B51344DC8FE11C7DC7A1B052D5BFDD3D36A506C3FAB0371qEh1G" TargetMode="External"/><Relationship Id="rId19" Type="http://schemas.openxmlformats.org/officeDocument/2006/relationships/hyperlink" Target="consultantplus://offline/ref=81B28689B5B47528AD13E44D5809AEFF78583345C4FE11C7DC7A1B052D5BFDD3D36A506C3FAB017EqEh7G" TargetMode="External"/><Relationship Id="rId31" Type="http://schemas.openxmlformats.org/officeDocument/2006/relationships/hyperlink" Target="consultantplus://offline/ref=81B28689B5B47528AD13FB5C4D09AEFF78583D49C5F811C7DC7A1B052D5BFDD3D36A5064q3h8G" TargetMode="External"/><Relationship Id="rId44" Type="http://schemas.openxmlformats.org/officeDocument/2006/relationships/hyperlink" Target="consultantplus://offline/ref=81B28689B5B47528AD13E44D5809AEFF78583345C4FE11C7DC7A1B052D5BFDD3D36A506C3FAB017EqEhAG" TargetMode="External"/><Relationship Id="rId52" Type="http://schemas.openxmlformats.org/officeDocument/2006/relationships/hyperlink" Target="consultantplus://offline/ref=81B28689B5B47528AD13E44D5809AEFF7B51344DC8FE11C7DC7A1B052D5BFDD3D36A506C3FAB007AqEh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B28689B5B47528AD13E44D5809AEFF78583345C4FE11C7DC7A1B052D5BFDD3D36A506C3FAB017EqEh2G" TargetMode="External"/><Relationship Id="rId14" Type="http://schemas.openxmlformats.org/officeDocument/2006/relationships/hyperlink" Target="consultantplus://offline/ref=81B28689B5B47528AD13E44D5809AEFF7B51344DC8FE11C7DC7A1B052D5BFDD3D36A506C3FAB0371qEh7G" TargetMode="External"/><Relationship Id="rId22" Type="http://schemas.openxmlformats.org/officeDocument/2006/relationships/hyperlink" Target="consultantplus://offline/ref=81B28689B5B47528AD13E44D5809AEFF7B51344DC8FE11C7DC7A1B052D5BFDD3D36A506C3FAB0371qEhBG" TargetMode="External"/><Relationship Id="rId27" Type="http://schemas.openxmlformats.org/officeDocument/2006/relationships/hyperlink" Target="consultantplus://offline/ref=81B28689B5B47528AD13E44D5809AEFF78583345C4FE11C7DC7A1B052D5BFDD3D36A506C3FAB017EqEh4G" TargetMode="External"/><Relationship Id="rId30" Type="http://schemas.openxmlformats.org/officeDocument/2006/relationships/hyperlink" Target="consultantplus://offline/ref=81B28689B5B47528AD13E44D5809AEFF7B51344DC8FE11C7DC7A1B052D5BFDD3D36A506C3FAB0078qEh5G" TargetMode="External"/><Relationship Id="rId35" Type="http://schemas.openxmlformats.org/officeDocument/2006/relationships/hyperlink" Target="consultantplus://offline/ref=81B28689B5B47528AD13E44D5809AEFF78583345C4FE11C7DC7A1B052D5BFDD3D36A506C3FAB017EqEhBG" TargetMode="External"/><Relationship Id="rId43" Type="http://schemas.openxmlformats.org/officeDocument/2006/relationships/hyperlink" Target="consultantplus://offline/ref=81B28689B5B47528AD13E44D5809AEFF7B51344DC8FE11C7DC7A1B052D5BFDD3D36A506C3FAB0079qEh5G" TargetMode="External"/><Relationship Id="rId48" Type="http://schemas.openxmlformats.org/officeDocument/2006/relationships/hyperlink" Target="consultantplus://offline/ref=81B28689B5B47528AD13E44D5809AEFF78583345C4FE11C7DC7A1B052D5BFDD3D36A506C3FAB017FqEh5G" TargetMode="External"/><Relationship Id="rId8" Type="http://schemas.openxmlformats.org/officeDocument/2006/relationships/hyperlink" Target="consultantplus://offline/ref=81B28689B5B47528AD13E44D5809AEFF7B51344DC8FE11C7DC7A1B052D5BFDD3D36A506C3FAB0371qEh2G" TargetMode="External"/><Relationship Id="rId51" Type="http://schemas.openxmlformats.org/officeDocument/2006/relationships/hyperlink" Target="consultantplus://offline/ref=81B28689B5B47528AD13E44D5809AEFF7B51344DC8FE11C7DC7A1B052D5BFDD3D36A506C3FAB007AqEh2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1B28689B5B47528AD13FB5C4D09AEFF7B58374AC9F811C7DC7A1B052D5BFDD3D36A506C3FAB027DqEh3G" TargetMode="External"/><Relationship Id="rId17" Type="http://schemas.openxmlformats.org/officeDocument/2006/relationships/hyperlink" Target="consultantplus://offline/ref=81B28689B5B47528AD13E44D5809AEFF78583345C4FE11C7DC7A1B052D5BFDD3D36A506C3FAB017EqEh0G" TargetMode="External"/><Relationship Id="rId25" Type="http://schemas.openxmlformats.org/officeDocument/2006/relationships/hyperlink" Target="consultantplus://offline/ref=81B28689B5B47528AD13FB5C4D09AEFF7B513148C0FC11C7DC7A1B052D5BFDD3D36A506C3FAB027EqEh3G" TargetMode="External"/><Relationship Id="rId33" Type="http://schemas.openxmlformats.org/officeDocument/2006/relationships/hyperlink" Target="consultantplus://offline/ref=81B28689B5B47528AD13E44D5809AEFF78583345C4FE11C7DC7A1B052D5BFDD3D36A506C3FAB017EqEhBG" TargetMode="External"/><Relationship Id="rId38" Type="http://schemas.openxmlformats.org/officeDocument/2006/relationships/hyperlink" Target="consultantplus://offline/ref=81B28689B5B47528AD13E44D5809AEFF7B51344DC8FE11C7DC7A1B052D5BFDD3D36A506C3FAB0079qEh2G" TargetMode="External"/><Relationship Id="rId46" Type="http://schemas.openxmlformats.org/officeDocument/2006/relationships/hyperlink" Target="consultantplus://offline/ref=81B28689B5B47528AD13E44D5809AEFF78583345C4FE11C7DC7A1B052D5BFDD3D36A506C3FAB017FqEh6G" TargetMode="External"/><Relationship Id="rId20" Type="http://schemas.openxmlformats.org/officeDocument/2006/relationships/hyperlink" Target="consultantplus://offline/ref=81B28689B5B47528AD13E44D5809AEFF7B51344DC8FE11C7DC7A1B052D5BFDD3D36A506C3FAB0371qEh5G" TargetMode="External"/><Relationship Id="rId41" Type="http://schemas.openxmlformats.org/officeDocument/2006/relationships/hyperlink" Target="consultantplus://offline/ref=81B28689B5B47528AD13E44D5809AEFF7B51344DC8FE11C7DC7A1B052D5BFDD3D36A506C3FAB0079qEh0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B28689B5B47528AD13E44D5809AEFF7B51344DC8FE11C7DC7A1B052D5BFDD3D36A506C3FAB0371qEh3G" TargetMode="External"/><Relationship Id="rId15" Type="http://schemas.openxmlformats.org/officeDocument/2006/relationships/hyperlink" Target="consultantplus://offline/ref=81B28689B5B47528AD13FB5C4D09AEFF7B513148C0FC11C7DC7A1B052Dq5hBG" TargetMode="External"/><Relationship Id="rId23" Type="http://schemas.openxmlformats.org/officeDocument/2006/relationships/hyperlink" Target="consultantplus://offline/ref=81B28689B5B47528AD13E44D5809AEFF78583345C4FE11C7DC7A1B052D5BFDD3D36A506C3FAB017EqEh5G" TargetMode="External"/><Relationship Id="rId28" Type="http://schemas.openxmlformats.org/officeDocument/2006/relationships/hyperlink" Target="consultantplus://offline/ref=81B28689B5B47528AD13E44D5809AEFF7B51344DC8FE11C7DC7A1B052D5BFDD3D36A506C3FAB0078qEh7G" TargetMode="External"/><Relationship Id="rId36" Type="http://schemas.openxmlformats.org/officeDocument/2006/relationships/hyperlink" Target="consultantplus://offline/ref=81B28689B5B47528AD13E44D5809AEFF7B51344DC8FE11C7DC7A1B052D5BFDD3D36A506C3FAB0078qEhBG" TargetMode="External"/><Relationship Id="rId49" Type="http://schemas.openxmlformats.org/officeDocument/2006/relationships/hyperlink" Target="consultantplus://offline/ref=81B28689B5B47528AD13E44D5809AEFF7B51344DC8FE11C7DC7A1B052D5BFDD3D36A506C3FAB0079qE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2018-08-21T06:33:00Z</dcterms:created>
  <dcterms:modified xsi:type="dcterms:W3CDTF">2018-08-21T06:34:00Z</dcterms:modified>
</cp:coreProperties>
</file>