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67" w:rsidRDefault="004F5967">
      <w:pPr>
        <w:pStyle w:val="ConsPlusTitle"/>
        <w:jc w:val="center"/>
        <w:outlineLvl w:val="0"/>
      </w:pPr>
      <w:bookmarkStart w:id="0" w:name="_GoBack"/>
      <w:bookmarkEnd w:id="0"/>
      <w:r>
        <w:t>ПРАВИТЕЛЬСТВО РОССИЙСКОЙ ФЕДЕРАЦИИ</w:t>
      </w:r>
    </w:p>
    <w:p w:rsidR="004F5967" w:rsidRDefault="004F5967">
      <w:pPr>
        <w:pStyle w:val="ConsPlusTitle"/>
        <w:jc w:val="center"/>
      </w:pPr>
    </w:p>
    <w:p w:rsidR="004F5967" w:rsidRDefault="004F5967">
      <w:pPr>
        <w:pStyle w:val="ConsPlusTitle"/>
        <w:jc w:val="center"/>
      </w:pPr>
      <w:r>
        <w:t>ПОСТАНОВЛЕНИЕ</w:t>
      </w:r>
    </w:p>
    <w:p w:rsidR="004F5967" w:rsidRDefault="004F5967">
      <w:pPr>
        <w:pStyle w:val="ConsPlusTitle"/>
        <w:jc w:val="center"/>
      </w:pPr>
      <w:r>
        <w:t>от 28 июня 2016 г. N 588</w:t>
      </w:r>
    </w:p>
    <w:p w:rsidR="004F5967" w:rsidRDefault="004F5967">
      <w:pPr>
        <w:pStyle w:val="ConsPlusTitle"/>
        <w:jc w:val="center"/>
      </w:pPr>
    </w:p>
    <w:p w:rsidR="004F5967" w:rsidRDefault="004F5967">
      <w:pPr>
        <w:pStyle w:val="ConsPlusTitle"/>
        <w:jc w:val="center"/>
      </w:pPr>
      <w:r>
        <w:t>ОБ УТВЕРЖДЕНИИ ПРАВИЛ</w:t>
      </w:r>
    </w:p>
    <w:p w:rsidR="004F5967" w:rsidRDefault="004F5967">
      <w:pPr>
        <w:pStyle w:val="ConsPlusTitle"/>
        <w:jc w:val="center"/>
      </w:pPr>
      <w:r>
        <w:t>ПРЕДОСТАВЛЕНИЯ ЕЖЕМЕСЯЧНОЙ ВЫПЛАТЫ НА КАЖДОГО РЕБЕНКА</w:t>
      </w:r>
    </w:p>
    <w:p w:rsidR="004F5967" w:rsidRDefault="004F5967">
      <w:pPr>
        <w:pStyle w:val="ConsPlusTitle"/>
        <w:jc w:val="center"/>
      </w:pPr>
      <w:r>
        <w:t>ДО ДОСТИЖЕНИЯ ИМ ВОЗРАСТА 3 ЛЕТ ГРАЖДАНАМ, ПОДВЕРГШИМСЯ</w:t>
      </w:r>
    </w:p>
    <w:p w:rsidR="004F5967" w:rsidRDefault="004F5967">
      <w:pPr>
        <w:pStyle w:val="ConsPlusTitle"/>
        <w:jc w:val="center"/>
      </w:pPr>
      <w:r>
        <w:t xml:space="preserve">ВОЗДЕЙСТВИЮ РАДИАЦИИ ВСЛЕДСТВИЕ КАТАСТРОФЫ </w:t>
      </w:r>
      <w:proofErr w:type="gramStart"/>
      <w:r>
        <w:t>НА</w:t>
      </w:r>
      <w:proofErr w:type="gramEnd"/>
      <w:r>
        <w:t xml:space="preserve"> ЧЕРНОБЫЛЬСКОЙ</w:t>
      </w:r>
    </w:p>
    <w:p w:rsidR="004F5967" w:rsidRDefault="004F5967">
      <w:pPr>
        <w:pStyle w:val="ConsPlusTitle"/>
        <w:jc w:val="center"/>
      </w:pPr>
      <w:r>
        <w:t>АЭС, И О ВНЕСЕНИИ ИЗМЕНЕНИЙ В НЕКОТОРЫЕ АКТЫ ПРАВИТЕЛЬСТВА</w:t>
      </w:r>
    </w:p>
    <w:p w:rsidR="004F5967" w:rsidRDefault="004F5967">
      <w:pPr>
        <w:pStyle w:val="ConsPlusTitle"/>
        <w:jc w:val="center"/>
      </w:pPr>
      <w:r>
        <w:t>РОССИЙСКОЙ ФЕДЕРАЦИИ</w:t>
      </w:r>
    </w:p>
    <w:p w:rsidR="004F5967" w:rsidRDefault="004F5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967">
        <w:trPr>
          <w:jc w:val="center"/>
        </w:trPr>
        <w:tc>
          <w:tcPr>
            <w:tcW w:w="9294" w:type="dxa"/>
            <w:tcBorders>
              <w:top w:val="nil"/>
              <w:left w:val="single" w:sz="24" w:space="0" w:color="CED3F1"/>
              <w:bottom w:val="nil"/>
              <w:right w:val="single" w:sz="24" w:space="0" w:color="F4F3F8"/>
            </w:tcBorders>
            <w:shd w:val="clear" w:color="auto" w:fill="F4F3F8"/>
          </w:tcPr>
          <w:p w:rsidR="004F5967" w:rsidRDefault="004F5967">
            <w:pPr>
              <w:pStyle w:val="ConsPlusNormal"/>
              <w:jc w:val="center"/>
            </w:pPr>
            <w:r>
              <w:rPr>
                <w:color w:val="392C69"/>
              </w:rPr>
              <w:t>Список изменяющих документов</w:t>
            </w:r>
          </w:p>
          <w:p w:rsidR="004F5967" w:rsidRDefault="004F596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09.12.2017 N 1497)</w:t>
            </w:r>
          </w:p>
        </w:tc>
      </w:tr>
    </w:tbl>
    <w:p w:rsidR="004F5967" w:rsidRDefault="004F5967">
      <w:pPr>
        <w:pStyle w:val="ConsPlusNormal"/>
        <w:jc w:val="center"/>
      </w:pPr>
    </w:p>
    <w:p w:rsidR="004F5967" w:rsidRDefault="004F5967">
      <w:pPr>
        <w:pStyle w:val="ConsPlusNormal"/>
        <w:ind w:firstLine="540"/>
        <w:jc w:val="both"/>
      </w:pPr>
      <w:r>
        <w:t>Правительство Российской Федерации постановляет:</w:t>
      </w:r>
    </w:p>
    <w:p w:rsidR="004F5967" w:rsidRDefault="004F5967">
      <w:pPr>
        <w:pStyle w:val="ConsPlusNormal"/>
        <w:spacing w:before="220"/>
        <w:ind w:firstLine="540"/>
        <w:jc w:val="both"/>
      </w:pPr>
      <w:r>
        <w:t>1. Утвердить прилагаемые:</w:t>
      </w:r>
    </w:p>
    <w:p w:rsidR="004F5967" w:rsidRDefault="004F5967">
      <w:pPr>
        <w:pStyle w:val="ConsPlusNormal"/>
        <w:spacing w:before="220"/>
        <w:ind w:firstLine="540"/>
        <w:jc w:val="both"/>
      </w:pPr>
      <w:hyperlink w:anchor="P38" w:history="1">
        <w:r>
          <w:rPr>
            <w:color w:val="0000FF"/>
          </w:rPr>
          <w:t>Правила</w:t>
        </w:r>
      </w:hyperlink>
      <w:r>
        <w:t xml:space="preserve"> предоставления ежемесячной выплаты на каждого ребенка до достижения им возраста 3 лет гражданам, подвергшимся воздействию радиации вследствие катастрофы на Чернобыльской АЭС;</w:t>
      </w:r>
    </w:p>
    <w:p w:rsidR="004F5967" w:rsidRDefault="004F5967">
      <w:pPr>
        <w:pStyle w:val="ConsPlusNormal"/>
        <w:spacing w:before="220"/>
        <w:ind w:firstLine="540"/>
        <w:jc w:val="both"/>
      </w:pPr>
      <w:hyperlink w:anchor="P115" w:history="1">
        <w:r>
          <w:rPr>
            <w:color w:val="0000FF"/>
          </w:rPr>
          <w:t>изменения</w:t>
        </w:r>
      </w:hyperlink>
      <w:r>
        <w:t>, которые вносятся в акты Правительства Российской Федерации.</w:t>
      </w:r>
    </w:p>
    <w:p w:rsidR="004F5967" w:rsidRDefault="004F5967">
      <w:pPr>
        <w:pStyle w:val="ConsPlusNormal"/>
        <w:spacing w:before="220"/>
        <w:ind w:firstLine="540"/>
        <w:jc w:val="both"/>
      </w:pPr>
      <w:r>
        <w:t xml:space="preserve">2. </w:t>
      </w:r>
      <w:proofErr w:type="gramStart"/>
      <w:r>
        <w:t xml:space="preserve">Финансовое обеспечение расходных обязательств Российской Федерации, связанных с предоставлением ежемесячной выплаты на каждого ребенка до достижения им возраста 3 лет гражданам, подвергшимся воздействию радиации вследствие катастрофы на Чернобыльской АЭС (далее - ежемесячная выплата), за исключением расходных обязательств, указанных в </w:t>
      </w:r>
      <w:hyperlink w:anchor="P20" w:history="1">
        <w:r>
          <w:rPr>
            <w:color w:val="0000FF"/>
          </w:rPr>
          <w:t>пункте 3</w:t>
        </w:r>
      </w:hyperlink>
      <w:r>
        <w:t xml:space="preserve"> настоящего постановления, осуществляется за счет бюджетных ассигнований с учетом расходов по доставке ежемесячной выплаты, предусматриваемых на указанные цели в федеральном</w:t>
      </w:r>
      <w:proofErr w:type="gramEnd"/>
      <w:r>
        <w:t xml:space="preserve"> </w:t>
      </w:r>
      <w:proofErr w:type="gramStart"/>
      <w:r>
        <w:t>бюджете</w:t>
      </w:r>
      <w:proofErr w:type="gramEnd"/>
      <w:r>
        <w:t xml:space="preserve"> на соответствующий финансовый год Федеральной службе по труду и занятости.</w:t>
      </w:r>
    </w:p>
    <w:p w:rsidR="004F5967" w:rsidRDefault="004F5967">
      <w:pPr>
        <w:pStyle w:val="ConsPlusNormal"/>
        <w:spacing w:before="220"/>
        <w:ind w:firstLine="540"/>
        <w:jc w:val="both"/>
      </w:pPr>
      <w:bookmarkStart w:id="1" w:name="P20"/>
      <w:bookmarkEnd w:id="1"/>
      <w:r>
        <w:t xml:space="preserve">3. </w:t>
      </w:r>
      <w:proofErr w:type="gramStart"/>
      <w:r>
        <w:t>Финансовое обеспечение расходных обязательств Российской Федерации, связанных с предоставлением ежемесячной выплаты гражданам, проходящим в населенных пунктах, расположенных в зонах радиоактивного загрязнения вследствие катастрофы на Чернобыльской АЭС, военную службу по контракту, службу в качестве лиц рядового и начальствующего состава органов внутренних дел, федеральной противопожарной службы Государственной противопожарной службы, сотрудников учреждений и органов уголовно-исполнительной системы, таможенных органов Российской Федерации, пенсионерам из числа</w:t>
      </w:r>
      <w:proofErr w:type="gramEnd"/>
      <w:r>
        <w:t xml:space="preserve"> </w:t>
      </w:r>
      <w:proofErr w:type="gramStart"/>
      <w:r>
        <w:t>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осуществляется за счет средств федерального бюджета, предусматриваемых на указанные цели в федеральном бюджете</w:t>
      </w:r>
      <w:proofErr w:type="gramEnd"/>
      <w:r>
        <w:t xml:space="preserve"> на соответствующий финансовый год федеральным органам исполнительной власти, в которых законом предусмотрена военная и приравненная к ней служба.</w:t>
      </w:r>
    </w:p>
    <w:p w:rsidR="004F5967" w:rsidRDefault="004F5967">
      <w:pPr>
        <w:pStyle w:val="ConsPlusNormal"/>
        <w:spacing w:before="220"/>
        <w:ind w:firstLine="540"/>
        <w:jc w:val="both"/>
      </w:pPr>
      <w:r>
        <w:t xml:space="preserve">4. </w:t>
      </w:r>
      <w:proofErr w:type="gramStart"/>
      <w:r>
        <w:t xml:space="preserve">Ежемесячная выплата не осуществляется гражданам, указанным в пунктах 7 - 9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которым до 30 июня 2016 г. назначено ежемесячное </w:t>
      </w:r>
      <w:hyperlink r:id="rId6" w:history="1">
        <w:r>
          <w:rPr>
            <w:color w:val="0000FF"/>
          </w:rPr>
          <w:t>пособие</w:t>
        </w:r>
      </w:hyperlink>
      <w:r>
        <w:t xml:space="preserve"> по уходу за ребенком в двойном размере до достижения ребенком возраста 3 лет.</w:t>
      </w:r>
      <w:proofErr w:type="gramEnd"/>
    </w:p>
    <w:p w:rsidR="004F5967" w:rsidRDefault="004F5967">
      <w:pPr>
        <w:pStyle w:val="ConsPlusNormal"/>
        <w:spacing w:before="220"/>
        <w:ind w:firstLine="540"/>
        <w:jc w:val="both"/>
      </w:pPr>
      <w:r>
        <w:lastRenderedPageBreak/>
        <w:t xml:space="preserve">5. Министерству труда и социальной защиты Российской Федерации давать разъяснения по вопросам применения </w:t>
      </w:r>
      <w:hyperlink w:anchor="P38" w:history="1">
        <w:r>
          <w:rPr>
            <w:color w:val="0000FF"/>
          </w:rPr>
          <w:t>Правил</w:t>
        </w:r>
      </w:hyperlink>
      <w:r>
        <w:t>, утвержденных настоящим постановлением.</w:t>
      </w:r>
    </w:p>
    <w:p w:rsidR="004F5967" w:rsidRDefault="004F5967">
      <w:pPr>
        <w:pStyle w:val="ConsPlusNormal"/>
        <w:spacing w:before="220"/>
        <w:ind w:firstLine="540"/>
        <w:jc w:val="both"/>
      </w:pPr>
      <w:r>
        <w:t>6. Настоящее постановление вступает в силу с 1 июля 2016 г.</w:t>
      </w:r>
    </w:p>
    <w:p w:rsidR="004F5967" w:rsidRDefault="004F5967">
      <w:pPr>
        <w:pStyle w:val="ConsPlusNormal"/>
        <w:jc w:val="both"/>
      </w:pPr>
    </w:p>
    <w:p w:rsidR="004F5967" w:rsidRDefault="004F5967">
      <w:pPr>
        <w:pStyle w:val="ConsPlusNormal"/>
        <w:jc w:val="right"/>
      </w:pPr>
      <w:r>
        <w:t>Председатель Правительства</w:t>
      </w:r>
    </w:p>
    <w:p w:rsidR="004F5967" w:rsidRDefault="004F5967">
      <w:pPr>
        <w:pStyle w:val="ConsPlusNormal"/>
        <w:jc w:val="right"/>
      </w:pPr>
      <w:r>
        <w:t>Российской Федерации</w:t>
      </w:r>
    </w:p>
    <w:p w:rsidR="004F5967" w:rsidRDefault="004F5967">
      <w:pPr>
        <w:pStyle w:val="ConsPlusNormal"/>
        <w:jc w:val="right"/>
      </w:pPr>
      <w:r>
        <w:t>Д.МЕДВЕДЕВ</w:t>
      </w:r>
    </w:p>
    <w:p w:rsidR="004F5967" w:rsidRDefault="004F5967">
      <w:pPr>
        <w:pStyle w:val="ConsPlusNormal"/>
        <w:jc w:val="both"/>
      </w:pPr>
    </w:p>
    <w:p w:rsidR="004F5967" w:rsidRDefault="004F5967">
      <w:pPr>
        <w:pStyle w:val="ConsPlusNormal"/>
        <w:jc w:val="both"/>
      </w:pPr>
    </w:p>
    <w:p w:rsidR="004F5967" w:rsidRDefault="004F5967">
      <w:pPr>
        <w:pStyle w:val="ConsPlusNormal"/>
        <w:jc w:val="both"/>
      </w:pPr>
    </w:p>
    <w:p w:rsidR="004F5967" w:rsidRDefault="004F5967">
      <w:pPr>
        <w:pStyle w:val="ConsPlusNormal"/>
        <w:jc w:val="both"/>
      </w:pPr>
    </w:p>
    <w:p w:rsidR="004F5967" w:rsidRDefault="004F5967">
      <w:pPr>
        <w:pStyle w:val="ConsPlusNormal"/>
        <w:jc w:val="both"/>
      </w:pPr>
    </w:p>
    <w:p w:rsidR="004F5967" w:rsidRDefault="004F5967">
      <w:pPr>
        <w:pStyle w:val="ConsPlusNormal"/>
        <w:jc w:val="right"/>
        <w:outlineLvl w:val="0"/>
      </w:pPr>
      <w:r>
        <w:t>Утверждены</w:t>
      </w:r>
    </w:p>
    <w:p w:rsidR="004F5967" w:rsidRDefault="004F5967">
      <w:pPr>
        <w:pStyle w:val="ConsPlusNormal"/>
        <w:jc w:val="right"/>
      </w:pPr>
      <w:r>
        <w:t>постановлением Правительства</w:t>
      </w:r>
    </w:p>
    <w:p w:rsidR="004F5967" w:rsidRDefault="004F5967">
      <w:pPr>
        <w:pStyle w:val="ConsPlusNormal"/>
        <w:jc w:val="right"/>
      </w:pPr>
      <w:r>
        <w:t>Российской Федерации</w:t>
      </w:r>
    </w:p>
    <w:p w:rsidR="004F5967" w:rsidRDefault="004F5967">
      <w:pPr>
        <w:pStyle w:val="ConsPlusNormal"/>
        <w:jc w:val="right"/>
      </w:pPr>
      <w:r>
        <w:t>от 28 июня 2016 г. N 588</w:t>
      </w:r>
    </w:p>
    <w:p w:rsidR="004F5967" w:rsidRDefault="004F5967">
      <w:pPr>
        <w:pStyle w:val="ConsPlusNormal"/>
        <w:jc w:val="both"/>
      </w:pPr>
    </w:p>
    <w:p w:rsidR="004F5967" w:rsidRDefault="004F5967">
      <w:pPr>
        <w:pStyle w:val="ConsPlusTitle"/>
        <w:jc w:val="center"/>
      </w:pPr>
      <w:bookmarkStart w:id="2" w:name="P38"/>
      <w:bookmarkEnd w:id="2"/>
      <w:r>
        <w:t>ПРАВИЛА</w:t>
      </w:r>
    </w:p>
    <w:p w:rsidR="004F5967" w:rsidRDefault="004F5967">
      <w:pPr>
        <w:pStyle w:val="ConsPlusTitle"/>
        <w:jc w:val="center"/>
      </w:pPr>
      <w:r>
        <w:t>ПРЕДОСТАВЛЕНИЯ ЕЖЕМЕСЯЧНОЙ ВЫПЛАТЫ НА КАЖДОГО РЕБЕНКА</w:t>
      </w:r>
    </w:p>
    <w:p w:rsidR="004F5967" w:rsidRDefault="004F5967">
      <w:pPr>
        <w:pStyle w:val="ConsPlusTitle"/>
        <w:jc w:val="center"/>
      </w:pPr>
      <w:r>
        <w:t>ДО ДОСТИЖЕНИЯ ИМ ВОЗРАСТА 3 ЛЕТ ГРАЖДАНАМ, ПОДВЕРГШИМСЯ</w:t>
      </w:r>
    </w:p>
    <w:p w:rsidR="004F5967" w:rsidRDefault="004F5967">
      <w:pPr>
        <w:pStyle w:val="ConsPlusTitle"/>
        <w:jc w:val="center"/>
      </w:pPr>
      <w:r>
        <w:t>ВОЗДЕЙСТВИЮ РАДИАЦИИ ВСЛЕДСТВИЕ КАТАСТРОФЫ</w:t>
      </w:r>
    </w:p>
    <w:p w:rsidR="004F5967" w:rsidRDefault="004F5967">
      <w:pPr>
        <w:pStyle w:val="ConsPlusTitle"/>
        <w:jc w:val="center"/>
      </w:pPr>
      <w:r>
        <w:t>НА ЧЕРНОБЫЛЬСКОЙ АЭС</w:t>
      </w:r>
    </w:p>
    <w:p w:rsidR="004F5967" w:rsidRDefault="004F5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967">
        <w:trPr>
          <w:jc w:val="center"/>
        </w:trPr>
        <w:tc>
          <w:tcPr>
            <w:tcW w:w="9294" w:type="dxa"/>
            <w:tcBorders>
              <w:top w:val="nil"/>
              <w:left w:val="single" w:sz="24" w:space="0" w:color="CED3F1"/>
              <w:bottom w:val="nil"/>
              <w:right w:val="single" w:sz="24" w:space="0" w:color="F4F3F8"/>
            </w:tcBorders>
            <w:shd w:val="clear" w:color="auto" w:fill="F4F3F8"/>
          </w:tcPr>
          <w:p w:rsidR="004F5967" w:rsidRDefault="004F5967">
            <w:pPr>
              <w:pStyle w:val="ConsPlusNormal"/>
              <w:jc w:val="center"/>
            </w:pPr>
            <w:r>
              <w:rPr>
                <w:color w:val="392C69"/>
              </w:rPr>
              <w:t>Список изменяющих документов</w:t>
            </w:r>
          </w:p>
          <w:p w:rsidR="004F5967" w:rsidRDefault="004F5967">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09.12.2017 N 1497)</w:t>
            </w:r>
          </w:p>
        </w:tc>
      </w:tr>
    </w:tbl>
    <w:p w:rsidR="004F5967" w:rsidRDefault="004F5967">
      <w:pPr>
        <w:pStyle w:val="ConsPlusNormal"/>
        <w:jc w:val="both"/>
      </w:pPr>
    </w:p>
    <w:p w:rsidR="004F5967" w:rsidRDefault="004F5967">
      <w:pPr>
        <w:pStyle w:val="ConsPlusNormal"/>
        <w:ind w:firstLine="540"/>
        <w:jc w:val="both"/>
      </w:pPr>
      <w:r>
        <w:t xml:space="preserve">1. Настоящие Правила устанавливают порядок и условия предоставления ежемесячной </w:t>
      </w:r>
      <w:hyperlink r:id="rId8" w:history="1">
        <w:r>
          <w:rPr>
            <w:color w:val="0000FF"/>
          </w:rPr>
          <w:t>выплаты</w:t>
        </w:r>
      </w:hyperlink>
      <w:r>
        <w:t xml:space="preserve"> на каждого ребенка до достижения им возраста 3 лет гражданам, подвергшимся воздействию радиации вследствие катастрофы на Чернобыльской АЭС (далее - ежемесячная выплата).</w:t>
      </w:r>
    </w:p>
    <w:p w:rsidR="004F5967" w:rsidRDefault="004F5967">
      <w:pPr>
        <w:pStyle w:val="ConsPlusNormal"/>
        <w:spacing w:before="220"/>
        <w:ind w:firstLine="540"/>
        <w:jc w:val="both"/>
      </w:pPr>
      <w:bookmarkStart w:id="3" w:name="P47"/>
      <w:bookmarkEnd w:id="3"/>
      <w:r>
        <w:t xml:space="preserve">2. </w:t>
      </w:r>
      <w:proofErr w:type="gramStart"/>
      <w:r>
        <w:t xml:space="preserve">Ежемесячная выплата предоставляется гражданам, указанным в </w:t>
      </w:r>
      <w:hyperlink r:id="rId9" w:history="1">
        <w:r>
          <w:rPr>
            <w:color w:val="0000FF"/>
          </w:rPr>
          <w:t>пунктах 7</w:t>
        </w:r>
      </w:hyperlink>
      <w:r>
        <w:t xml:space="preserve"> - </w:t>
      </w:r>
      <w:hyperlink r:id="rId10" w:history="1">
        <w:r>
          <w:rPr>
            <w:color w:val="0000FF"/>
          </w:rPr>
          <w:t>9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получатели), при условии их постоянного проживания и (или) работы непосредственно перед датой рождения (усыновления) ребенка, на которого назначается выплата, или установлением над ним опеки:</w:t>
      </w:r>
      <w:proofErr w:type="gramEnd"/>
    </w:p>
    <w:p w:rsidR="004F5967" w:rsidRDefault="004F5967">
      <w:pPr>
        <w:pStyle w:val="ConsPlusNormal"/>
        <w:spacing w:before="220"/>
        <w:ind w:firstLine="540"/>
        <w:jc w:val="both"/>
      </w:pPr>
      <w:r>
        <w:t>а) в зоне отселения - не менее 1 года;</w:t>
      </w:r>
    </w:p>
    <w:p w:rsidR="004F5967" w:rsidRDefault="004F5967">
      <w:pPr>
        <w:pStyle w:val="ConsPlusNormal"/>
        <w:spacing w:before="220"/>
        <w:ind w:firstLine="540"/>
        <w:jc w:val="both"/>
      </w:pPr>
      <w:r>
        <w:t>б) в зоне проживания с правом на отселение - не менее 3 лет;</w:t>
      </w:r>
    </w:p>
    <w:p w:rsidR="004F5967" w:rsidRDefault="004F5967">
      <w:pPr>
        <w:pStyle w:val="ConsPlusNormal"/>
        <w:spacing w:before="220"/>
        <w:ind w:firstLine="540"/>
        <w:jc w:val="both"/>
      </w:pPr>
      <w:r>
        <w:t>в) в зоне проживания с льготным социально-экономическим статусом - не менее 4 лет.</w:t>
      </w:r>
    </w:p>
    <w:p w:rsidR="004F5967" w:rsidRDefault="004F5967">
      <w:pPr>
        <w:pStyle w:val="ConsPlusNormal"/>
        <w:spacing w:before="220"/>
        <w:ind w:firstLine="540"/>
        <w:jc w:val="both"/>
      </w:pPr>
      <w:bookmarkStart w:id="4" w:name="P51"/>
      <w:bookmarkEnd w:id="4"/>
      <w:r>
        <w:t xml:space="preserve">3. </w:t>
      </w:r>
      <w:proofErr w:type="gramStart"/>
      <w:r>
        <w:t xml:space="preserve">В случае пересмотра в соответствии с </w:t>
      </w:r>
      <w:hyperlink r:id="rId11" w:history="1">
        <w:r>
          <w:rPr>
            <w:color w:val="0000FF"/>
          </w:rPr>
          <w:t>частью третьей статьи 7</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границ зон радиоактивного загрязнения вследствие катастрофы на Чернобыльской АЭС, либо переезда получателя на постоянное место жительства в указанные зоны, либо смены места работы в пределах указанных зон ежемесячная выплата предоставляется с учетом времени проживания (работы</w:t>
      </w:r>
      <w:proofErr w:type="gramEnd"/>
      <w:r>
        <w:t>) непосредственно перед датой рождения (усыновления, установления опеки) ребенка в этих зонах, исчисляемого в следующем порядке:</w:t>
      </w:r>
    </w:p>
    <w:p w:rsidR="004F5967" w:rsidRDefault="004F5967">
      <w:pPr>
        <w:pStyle w:val="ConsPlusNormal"/>
        <w:spacing w:before="220"/>
        <w:ind w:firstLine="540"/>
        <w:jc w:val="both"/>
      </w:pPr>
      <w: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4F5967" w:rsidRDefault="004F5967">
      <w:pPr>
        <w:pStyle w:val="ConsPlusNormal"/>
        <w:spacing w:before="220"/>
        <w:ind w:firstLine="540"/>
        <w:jc w:val="both"/>
      </w:pPr>
      <w:r>
        <w:lastRenderedPageBreak/>
        <w:t>б) каждый год проживания (работы) в зоне проживания с правом на отселение считается за 4 месяца проживания (работы) в зоне отселения;</w:t>
      </w:r>
    </w:p>
    <w:p w:rsidR="004F5967" w:rsidRDefault="004F5967">
      <w:pPr>
        <w:pStyle w:val="ConsPlusNormal"/>
        <w:spacing w:before="220"/>
        <w:ind w:firstLine="540"/>
        <w:jc w:val="both"/>
      </w:pPr>
      <w: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
    <w:p w:rsidR="004F5967" w:rsidRDefault="004F5967">
      <w:pPr>
        <w:pStyle w:val="ConsPlusNormal"/>
        <w:spacing w:before="220"/>
        <w:ind w:firstLine="540"/>
        <w:jc w:val="both"/>
      </w:pPr>
      <w:r>
        <w:t>4. Ежемесячная выплата осуществляется на каждого ребенка до достижения им возраста полутора лет - в размере 3000 рублей, в возрасте от полутора до трех лет - в размере 6000 рублей.</w:t>
      </w:r>
    </w:p>
    <w:p w:rsidR="004F5967" w:rsidRDefault="004F5967">
      <w:pPr>
        <w:pStyle w:val="ConsPlusNormal"/>
        <w:spacing w:before="220"/>
        <w:ind w:firstLine="540"/>
        <w:jc w:val="both"/>
      </w:pPr>
      <w:r>
        <w:t>5. Ежемесячная выплата предоставляется одному из родителей (усыновителей, опекунов) с месяца возникновения права на нее (рождение, усыновление ребенка, установление над ним опеки) по месяц наступления оснований для ее прекращения включительно, если обращение за ее предоставлением последовало не позднее достижения ребенком возраста 3 лет.</w:t>
      </w:r>
    </w:p>
    <w:p w:rsidR="004F5967" w:rsidRDefault="004F5967">
      <w:pPr>
        <w:pStyle w:val="ConsPlusNormal"/>
        <w:spacing w:before="220"/>
        <w:ind w:firstLine="540"/>
        <w:jc w:val="both"/>
      </w:pPr>
      <w:r>
        <w:t>6. Основаниями для прекращения ежемесячной выплаты являются:</w:t>
      </w:r>
    </w:p>
    <w:p w:rsidR="004F5967" w:rsidRDefault="004F5967">
      <w:pPr>
        <w:pStyle w:val="ConsPlusNormal"/>
        <w:spacing w:before="220"/>
        <w:ind w:firstLine="540"/>
        <w:jc w:val="both"/>
      </w:pPr>
      <w:r>
        <w:t>а) достижение ребенком возраста 3 лет;</w:t>
      </w:r>
    </w:p>
    <w:p w:rsidR="004F5967" w:rsidRDefault="004F5967">
      <w:pPr>
        <w:pStyle w:val="ConsPlusNormal"/>
        <w:spacing w:before="220"/>
        <w:ind w:firstLine="540"/>
        <w:jc w:val="both"/>
      </w:pPr>
      <w:bookmarkStart w:id="5" w:name="P59"/>
      <w:bookmarkEnd w:id="5"/>
      <w:r>
        <w:t>б) смерть ребенка до достижения им возраста 3 лет;</w:t>
      </w:r>
    </w:p>
    <w:p w:rsidR="004F5967" w:rsidRDefault="004F5967">
      <w:pPr>
        <w:pStyle w:val="ConsPlusNormal"/>
        <w:spacing w:before="220"/>
        <w:ind w:firstLine="540"/>
        <w:jc w:val="both"/>
      </w:pPr>
      <w:proofErr w:type="gramStart"/>
      <w:r>
        <w:t xml:space="preserve">в) исключение населенного пункта, в котором проживает (работает) получатель, из </w:t>
      </w:r>
      <w:hyperlink r:id="rId12" w:history="1">
        <w:r>
          <w:rPr>
            <w:color w:val="0000FF"/>
          </w:rPr>
          <w:t>перечня</w:t>
        </w:r>
      </w:hyperlink>
      <w:r>
        <w:t xml:space="preserve"> населенных пунктов, находящихся в границах зон радиоактивного загрязнения вследствие катастрофы на Чернобыльской АЭС, утвержденного постановлением Правительства Российской Федерации от 8 октября 2015 г. N 1074 "Об утверждении перечня населенных пунктов, находящихся в границах зон радиоактивного загрязнения вследствие катастрофы на Чернобыльской АЭС" (далее - перечень);</w:t>
      </w:r>
      <w:proofErr w:type="gramEnd"/>
    </w:p>
    <w:p w:rsidR="004F5967" w:rsidRDefault="004F5967">
      <w:pPr>
        <w:pStyle w:val="ConsPlusNormal"/>
        <w:spacing w:before="220"/>
        <w:ind w:firstLine="540"/>
        <w:jc w:val="both"/>
      </w:pPr>
      <w:bookmarkStart w:id="6" w:name="P61"/>
      <w:bookmarkEnd w:id="6"/>
      <w:r>
        <w:t>г) выезд получателя и (или) ребенка на новое место жительства, расположенное за пределами населенных пунктов, включенных в перечень;</w:t>
      </w:r>
    </w:p>
    <w:p w:rsidR="004F5967" w:rsidRDefault="004F5967">
      <w:pPr>
        <w:pStyle w:val="ConsPlusNormal"/>
        <w:spacing w:before="220"/>
        <w:ind w:firstLine="540"/>
        <w:jc w:val="both"/>
      </w:pPr>
      <w:bookmarkStart w:id="7" w:name="P62"/>
      <w:bookmarkEnd w:id="7"/>
      <w:r>
        <w:t>д) увольнение получателя из организации (ее обособленного подразделения), находящейся в населенном пункте, включенном в перечень, либо изменение места нахождения организации (ее обособленного подразделения, отдельного рабочего места) на место нахождения за пределами населенных пунктов, включенных в перечень.</w:t>
      </w:r>
    </w:p>
    <w:p w:rsidR="004F5967" w:rsidRDefault="004F5967">
      <w:pPr>
        <w:pStyle w:val="ConsPlusNormal"/>
        <w:spacing w:before="220"/>
        <w:ind w:firstLine="540"/>
        <w:jc w:val="both"/>
      </w:pPr>
      <w:r>
        <w:t>7. Предоставление ежемесячной выплаты осуществляется органами в сфере социальной защиты населения, уполномоченными органами государственной власти субъектов Российской Федерации в соответствии с законодательством субъектов Российской Федерации и уполномоченными органами федеральных органов исполнительной власти, в которых законом предусмотрена военная и приравненная к ней служба (далее - уполномоченный орган).</w:t>
      </w:r>
    </w:p>
    <w:p w:rsidR="004F5967" w:rsidRDefault="004F5967">
      <w:pPr>
        <w:pStyle w:val="ConsPlusNormal"/>
        <w:spacing w:before="220"/>
        <w:ind w:firstLine="540"/>
        <w:jc w:val="both"/>
      </w:pPr>
      <w:bookmarkStart w:id="8" w:name="P64"/>
      <w:bookmarkEnd w:id="8"/>
      <w:r>
        <w:t>8. Для предоставления ежемесячной выплаты получатели подают в уполномоченный орган по месту жительства или работы, а в случае одновременного проживания и работы в населенных пунктах, включенных в перечень, - по месту жительства заявление о предоставлении ежемесячной выплаты (далее - заявление), в котором указываются:</w:t>
      </w:r>
    </w:p>
    <w:p w:rsidR="004F5967" w:rsidRDefault="004F5967">
      <w:pPr>
        <w:pStyle w:val="ConsPlusNormal"/>
        <w:spacing w:before="220"/>
        <w:ind w:firstLine="540"/>
        <w:jc w:val="both"/>
      </w:pPr>
      <w:r>
        <w:t>а) фамилия, имя, отчество (при наличии) получателя;</w:t>
      </w:r>
    </w:p>
    <w:p w:rsidR="004F5967" w:rsidRDefault="004F5967">
      <w:pPr>
        <w:pStyle w:val="ConsPlusNormal"/>
        <w:spacing w:before="220"/>
        <w:ind w:firstLine="540"/>
        <w:jc w:val="both"/>
      </w:pPr>
      <w:r>
        <w:t>б) сведения о документе, удостоверяющем личность;</w:t>
      </w:r>
    </w:p>
    <w:p w:rsidR="004F5967" w:rsidRDefault="004F5967">
      <w:pPr>
        <w:pStyle w:val="ConsPlusNormal"/>
        <w:spacing w:before="220"/>
        <w:ind w:firstLine="540"/>
        <w:jc w:val="both"/>
      </w:pPr>
      <w:r>
        <w:t>в) желаемый способ получения ежемесячной выплаты - через организации федеральной почтовой связи (с указанием почтового адреса получателя) либо перечислением на расчетный счет получателя (с указанием реквизитов счета, открытого им в кредитной организации);</w:t>
      </w:r>
    </w:p>
    <w:p w:rsidR="004F5967" w:rsidRDefault="004F5967">
      <w:pPr>
        <w:pStyle w:val="ConsPlusNormal"/>
        <w:spacing w:before="220"/>
        <w:ind w:firstLine="540"/>
        <w:jc w:val="both"/>
      </w:pPr>
      <w:bookmarkStart w:id="9" w:name="P68"/>
      <w:bookmarkEnd w:id="9"/>
      <w:r>
        <w:t>г) сведения о гражданах, зарегистрированных по месту жительства получателя.</w:t>
      </w:r>
    </w:p>
    <w:p w:rsidR="004F5967" w:rsidRDefault="004F5967">
      <w:pPr>
        <w:pStyle w:val="ConsPlusNormal"/>
        <w:jc w:val="both"/>
      </w:pPr>
      <w:r>
        <w:lastRenderedPageBreak/>
        <w:t>(</w:t>
      </w:r>
      <w:proofErr w:type="spellStart"/>
      <w:r>
        <w:t>пп</w:t>
      </w:r>
      <w:proofErr w:type="spellEnd"/>
      <w:r>
        <w:t xml:space="preserve">. "г" введен </w:t>
      </w:r>
      <w:hyperlink r:id="rId13" w:history="1">
        <w:r>
          <w:rPr>
            <w:color w:val="0000FF"/>
          </w:rPr>
          <w:t>Постановлением</w:t>
        </w:r>
      </w:hyperlink>
      <w:r>
        <w:t xml:space="preserve"> Правительства РФ от 09.12.2017 N 1497)</w:t>
      </w:r>
    </w:p>
    <w:p w:rsidR="004F5967" w:rsidRDefault="004F5967">
      <w:pPr>
        <w:pStyle w:val="ConsPlusNormal"/>
        <w:spacing w:before="220"/>
        <w:ind w:firstLine="540"/>
        <w:jc w:val="both"/>
      </w:pPr>
      <w:r>
        <w:t>8(1). Получатель подтверждает своей подписью (с проставлением даты подачи заявления) достоверность указанных в заявлении сведений.</w:t>
      </w:r>
    </w:p>
    <w:p w:rsidR="004F5967" w:rsidRDefault="004F5967">
      <w:pPr>
        <w:pStyle w:val="ConsPlusNormal"/>
        <w:spacing w:before="220"/>
        <w:ind w:firstLine="540"/>
        <w:jc w:val="both"/>
      </w:pPr>
      <w:r>
        <w:t xml:space="preserve">Уполномоченный орган в течение 2 рабочих дней со дня подачи получателем заявления запрашивает в Министерстве внутренних дел Российской Федерации подтверждение сведений, указанных получателем в заявлении в соответствии с </w:t>
      </w:r>
      <w:hyperlink w:anchor="P68" w:history="1">
        <w:r>
          <w:rPr>
            <w:color w:val="0000FF"/>
          </w:rPr>
          <w:t>подпунктом "г" пункта 8</w:t>
        </w:r>
      </w:hyperlink>
      <w:r>
        <w:t xml:space="preserve"> настоящих Правил.</w:t>
      </w:r>
    </w:p>
    <w:p w:rsidR="004F5967" w:rsidRDefault="004F596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F5967" w:rsidRDefault="004F5967">
      <w:pPr>
        <w:pStyle w:val="ConsPlusNormal"/>
        <w:jc w:val="both"/>
      </w:pPr>
      <w:r>
        <w:t xml:space="preserve">(п. 8(1) </w:t>
      </w:r>
      <w:proofErr w:type="gramStart"/>
      <w:r>
        <w:t>введен</w:t>
      </w:r>
      <w:proofErr w:type="gramEnd"/>
      <w:r>
        <w:t xml:space="preserve"> </w:t>
      </w:r>
      <w:hyperlink r:id="rId14" w:history="1">
        <w:r>
          <w:rPr>
            <w:color w:val="0000FF"/>
          </w:rPr>
          <w:t>Постановлением</w:t>
        </w:r>
      </w:hyperlink>
      <w:r>
        <w:t xml:space="preserve"> Правительства РФ от 09.12.2017 N 1497)</w:t>
      </w:r>
    </w:p>
    <w:p w:rsidR="004F5967" w:rsidRDefault="004F5967">
      <w:pPr>
        <w:pStyle w:val="ConsPlusNormal"/>
        <w:spacing w:before="220"/>
        <w:ind w:firstLine="540"/>
        <w:jc w:val="both"/>
      </w:pPr>
      <w:r>
        <w:t>9. К заявлению прилагаются следующие документы:</w:t>
      </w:r>
    </w:p>
    <w:p w:rsidR="004F5967" w:rsidRDefault="004F5967">
      <w:pPr>
        <w:pStyle w:val="ConsPlusNormal"/>
        <w:spacing w:before="220"/>
        <w:ind w:firstLine="540"/>
        <w:jc w:val="both"/>
      </w:pPr>
      <w:r>
        <w:t>а) копия документа, удостоверяющего личность получателя;</w:t>
      </w:r>
    </w:p>
    <w:p w:rsidR="004F5967" w:rsidRDefault="004F5967">
      <w:pPr>
        <w:pStyle w:val="ConsPlusNormal"/>
        <w:spacing w:before="220"/>
        <w:ind w:firstLine="540"/>
        <w:jc w:val="both"/>
      </w:pPr>
      <w:r>
        <w:t>б) копия документа, подтверждающего право на меры социальной поддержки;</w:t>
      </w:r>
    </w:p>
    <w:p w:rsidR="004F5967" w:rsidRDefault="004F5967">
      <w:pPr>
        <w:pStyle w:val="ConsPlusNormal"/>
        <w:spacing w:before="220"/>
        <w:ind w:firstLine="540"/>
        <w:jc w:val="both"/>
      </w:pPr>
      <w:r>
        <w:t>в) копия свидетельства о рождении (усыновлении) ребенка (детей), копия акта органа опеки и попечительства о назначении опекуна;</w:t>
      </w:r>
    </w:p>
    <w:p w:rsidR="004F5967" w:rsidRDefault="004F5967">
      <w:pPr>
        <w:pStyle w:val="ConsPlusNormal"/>
        <w:spacing w:before="220"/>
        <w:ind w:firstLine="540"/>
        <w:jc w:val="both"/>
      </w:pPr>
      <w:r>
        <w:t xml:space="preserve">г) утратил силу. - </w:t>
      </w:r>
      <w:hyperlink r:id="rId15" w:history="1">
        <w:r>
          <w:rPr>
            <w:color w:val="0000FF"/>
          </w:rPr>
          <w:t>Постановление</w:t>
        </w:r>
      </w:hyperlink>
      <w:r>
        <w:t xml:space="preserve"> Правительства РФ от 09.12.2017 N 1497;</w:t>
      </w:r>
    </w:p>
    <w:p w:rsidR="004F5967" w:rsidRDefault="004F5967">
      <w:pPr>
        <w:pStyle w:val="ConsPlusNormal"/>
        <w:spacing w:before="220"/>
        <w:ind w:firstLine="540"/>
        <w:jc w:val="both"/>
      </w:pPr>
      <w:r>
        <w:t>д) справка уполномоченного органа по месту жительства (работы) о том, что другой родитель, проживающий (работающий) в населенном пункте, включенном в перечень, не получает ежемесячную выплату на ребенка, на которого назначается эта выплата.</w:t>
      </w:r>
    </w:p>
    <w:p w:rsidR="004F5967" w:rsidRDefault="004F5967">
      <w:pPr>
        <w:pStyle w:val="ConsPlusNormal"/>
        <w:spacing w:before="220"/>
        <w:ind w:firstLine="540"/>
        <w:jc w:val="both"/>
      </w:pPr>
      <w:bookmarkStart w:id="10" w:name="P80"/>
      <w:bookmarkEnd w:id="10"/>
      <w:r>
        <w:t xml:space="preserve">10. В случае, предусмотренном </w:t>
      </w:r>
      <w:hyperlink w:anchor="P51" w:history="1">
        <w:r>
          <w:rPr>
            <w:color w:val="0000FF"/>
          </w:rPr>
          <w:t>пунктом 3</w:t>
        </w:r>
      </w:hyperlink>
      <w:r>
        <w:t xml:space="preserve"> настоящих Правил, к заявлению прилагается копия документа, подтверждающего период проживания (работы) получателя на территориях зон радиоактивного загрязнения.</w:t>
      </w:r>
    </w:p>
    <w:p w:rsidR="004F5967" w:rsidRDefault="004F5967">
      <w:pPr>
        <w:pStyle w:val="ConsPlusNormal"/>
        <w:spacing w:before="220"/>
        <w:ind w:firstLine="540"/>
        <w:jc w:val="both"/>
      </w:pPr>
      <w:r>
        <w:t>При подаче заявления вместе с копиями документов предъявляются их оригиналы.</w:t>
      </w:r>
    </w:p>
    <w:p w:rsidR="004F5967" w:rsidRDefault="004F5967">
      <w:pPr>
        <w:pStyle w:val="ConsPlusNormal"/>
        <w:spacing w:before="220"/>
        <w:ind w:firstLine="540"/>
        <w:jc w:val="both"/>
      </w:pPr>
      <w:r>
        <w:t xml:space="preserve">11. Помимо документов, указанных в </w:t>
      </w:r>
      <w:hyperlink w:anchor="P64" w:history="1">
        <w:r>
          <w:rPr>
            <w:color w:val="0000FF"/>
          </w:rPr>
          <w:t>пункте 8</w:t>
        </w:r>
      </w:hyperlink>
      <w:r>
        <w:t xml:space="preserve"> - </w:t>
      </w:r>
      <w:hyperlink w:anchor="P80" w:history="1">
        <w:r>
          <w:rPr>
            <w:color w:val="0000FF"/>
          </w:rPr>
          <w:t>10</w:t>
        </w:r>
      </w:hyperlink>
      <w:r>
        <w:t xml:space="preserve"> настоящих Правил, получателями, работающими, но не проживающими в населенных пунктах, включенных в перечень, представляются:</w:t>
      </w:r>
    </w:p>
    <w:p w:rsidR="004F5967" w:rsidRDefault="004F5967">
      <w:pPr>
        <w:pStyle w:val="ConsPlusNormal"/>
        <w:spacing w:before="220"/>
        <w:ind w:firstLine="540"/>
        <w:jc w:val="both"/>
      </w:pPr>
      <w:r>
        <w:t>а) копия трудовой книжки (трудового договора), заверенная в установленном законодательством Российской Федерации порядке;</w:t>
      </w:r>
    </w:p>
    <w:p w:rsidR="004F5967" w:rsidRDefault="004F5967">
      <w:pPr>
        <w:pStyle w:val="ConsPlusNormal"/>
        <w:spacing w:before="220"/>
        <w:ind w:firstLine="540"/>
        <w:jc w:val="both"/>
      </w:pPr>
      <w:r>
        <w:t>б) справка организации (работодателя), заверенная печатью (при ее наличии), с указанием адреса места нахождения организации (ее обособленного подразделения, отдельного рабочего места получателя) в населенном пункте, включенном в перечень.</w:t>
      </w:r>
    </w:p>
    <w:p w:rsidR="004F5967" w:rsidRDefault="004F5967">
      <w:pPr>
        <w:pStyle w:val="ConsPlusNormal"/>
        <w:spacing w:before="220"/>
        <w:ind w:firstLine="540"/>
        <w:jc w:val="both"/>
      </w:pPr>
      <w:r>
        <w:t>12. Уполномоченный орган:</w:t>
      </w:r>
    </w:p>
    <w:p w:rsidR="004F5967" w:rsidRDefault="004F5967">
      <w:pPr>
        <w:pStyle w:val="ConsPlusNormal"/>
        <w:spacing w:before="220"/>
        <w:ind w:firstLine="540"/>
        <w:jc w:val="both"/>
      </w:pPr>
      <w:r>
        <w:t>а) заверяет копии представленных документов (оригиналы документов возвращаются получателю);</w:t>
      </w:r>
    </w:p>
    <w:p w:rsidR="004F5967" w:rsidRDefault="004F5967">
      <w:pPr>
        <w:pStyle w:val="ConsPlusNormal"/>
        <w:spacing w:before="220"/>
        <w:ind w:firstLine="540"/>
        <w:jc w:val="both"/>
      </w:pPr>
      <w:r>
        <w:t>б) принимает решение о предоставлении (об отказе в предоставлении) ежемесячной выплаты;</w:t>
      </w:r>
    </w:p>
    <w:p w:rsidR="004F5967" w:rsidRDefault="004F5967">
      <w:pPr>
        <w:pStyle w:val="ConsPlusNormal"/>
        <w:spacing w:before="220"/>
        <w:ind w:firstLine="540"/>
        <w:jc w:val="both"/>
      </w:pPr>
      <w:r>
        <w:t>в) при принятии решения о предоставлении либо об отказе в предоставлении ежемесячной выплаты формирует дело, подлежащее хранению в установленном порядке;</w:t>
      </w:r>
    </w:p>
    <w:p w:rsidR="004F5967" w:rsidRDefault="004F5967">
      <w:pPr>
        <w:pStyle w:val="ConsPlusNormal"/>
        <w:spacing w:before="220"/>
        <w:ind w:firstLine="540"/>
        <w:jc w:val="both"/>
      </w:pPr>
      <w:bookmarkStart w:id="11" w:name="P89"/>
      <w:bookmarkEnd w:id="11"/>
      <w:proofErr w:type="gramStart"/>
      <w:r>
        <w:lastRenderedPageBreak/>
        <w:t>г) запрашивает один раз в полугодие (не позднее 1 июня и 1 декабря текущего года)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у уполномоченного органа или организации (работодателя) доступа к этой системе - на бумажном носителе с соблюдением требований законодательства Российской Федерации в области персональных данных:</w:t>
      </w:r>
      <w:proofErr w:type="gramEnd"/>
    </w:p>
    <w:p w:rsidR="004F5967" w:rsidRDefault="004F5967">
      <w:pPr>
        <w:pStyle w:val="ConsPlusNormal"/>
        <w:spacing w:before="220"/>
        <w:ind w:firstLine="540"/>
        <w:jc w:val="both"/>
      </w:pPr>
      <w:r>
        <w:t>в Министерстве внутренних дел Российской Федерации - сведения о регистрации получателя и ребенка по месту жительства;</w:t>
      </w:r>
    </w:p>
    <w:p w:rsidR="004F5967" w:rsidRDefault="004F5967">
      <w:pPr>
        <w:pStyle w:val="ConsPlusNormal"/>
        <w:jc w:val="both"/>
      </w:pPr>
      <w:r>
        <w:t xml:space="preserve">(в ред. </w:t>
      </w:r>
      <w:hyperlink r:id="rId16" w:history="1">
        <w:r>
          <w:rPr>
            <w:color w:val="0000FF"/>
          </w:rPr>
          <w:t>Постановления</w:t>
        </w:r>
      </w:hyperlink>
      <w:r>
        <w:t xml:space="preserve"> Правительства РФ от 09.12.2017 N 1497)</w:t>
      </w:r>
    </w:p>
    <w:p w:rsidR="004F5967" w:rsidRDefault="004F5967">
      <w:pPr>
        <w:pStyle w:val="ConsPlusNormal"/>
        <w:spacing w:before="220"/>
        <w:ind w:firstLine="540"/>
        <w:jc w:val="both"/>
      </w:pPr>
      <w:r>
        <w:t>в организации (у работодателя) - сведения, подтверждающие нахождение получателя в трудовых отношениях с организацией (работодателем), а также адрес места нахождения организации (ее обособленного подразделения, отдельного рабочего места получателя) в населенных пунктах, включенных в перечень.</w:t>
      </w:r>
    </w:p>
    <w:p w:rsidR="004F5967" w:rsidRDefault="004F5967">
      <w:pPr>
        <w:pStyle w:val="ConsPlusNormal"/>
        <w:spacing w:before="220"/>
        <w:ind w:firstLine="540"/>
        <w:jc w:val="both"/>
      </w:pPr>
      <w:r>
        <w:t xml:space="preserve">13. Сведения, предусмотренные </w:t>
      </w:r>
      <w:hyperlink w:anchor="P89" w:history="1">
        <w:r>
          <w:rPr>
            <w:color w:val="0000FF"/>
          </w:rPr>
          <w:t>подпунктом "г" пункта 12</w:t>
        </w:r>
      </w:hyperlink>
      <w:r>
        <w:t xml:space="preserve"> настоящих Правил, представляются Министерством внутренних дел Российской Федерации и организацией (работодателем), с которой получатель состоит в трудовых отношениях, по запросу уполномоченного органа в течение 3 рабочих дней со дня его получения. Получатель вправе представлять указанные сведения по собственной инициативе один раз в полгода в сроки, указанные в </w:t>
      </w:r>
      <w:hyperlink w:anchor="P89" w:history="1">
        <w:r>
          <w:rPr>
            <w:color w:val="0000FF"/>
          </w:rPr>
          <w:t>подпункте "г" пункта 12</w:t>
        </w:r>
      </w:hyperlink>
      <w:r>
        <w:t xml:space="preserve"> настоящих Правил.</w:t>
      </w:r>
    </w:p>
    <w:p w:rsidR="004F5967" w:rsidRDefault="004F5967">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09.12.2017 N 1497)</w:t>
      </w:r>
    </w:p>
    <w:p w:rsidR="004F5967" w:rsidRDefault="004F5967">
      <w:pPr>
        <w:pStyle w:val="ConsPlusNormal"/>
        <w:spacing w:before="220"/>
        <w:ind w:firstLine="540"/>
        <w:jc w:val="both"/>
      </w:pPr>
      <w:r>
        <w:t>14. Решение о предоставлении ежемесячной выплаты принимается уполномоченным органом в течение 10 рабочих дней со дня обращения получателя за ее предоставлением.</w:t>
      </w:r>
    </w:p>
    <w:p w:rsidR="004F5967" w:rsidRDefault="004F5967">
      <w:pPr>
        <w:pStyle w:val="ConsPlusNormal"/>
        <w:spacing w:before="220"/>
        <w:ind w:firstLine="540"/>
        <w:jc w:val="both"/>
      </w:pPr>
      <w:r>
        <w:t>Днем обращения за ежемесячной выплатой считается день подачи в уполномоченный орган заявления со всеми необходимыми документами.</w:t>
      </w:r>
    </w:p>
    <w:p w:rsidR="004F5967" w:rsidRDefault="004F5967">
      <w:pPr>
        <w:pStyle w:val="ConsPlusNormal"/>
        <w:spacing w:before="220"/>
        <w:ind w:firstLine="540"/>
        <w:jc w:val="both"/>
      </w:pPr>
      <w:r>
        <w:t xml:space="preserve">Основаниями для принятия решения об отказе в предоставлении ежемесячной выплаты являются несоблюдение положений, предусмотренных </w:t>
      </w:r>
      <w:hyperlink w:anchor="P47" w:history="1">
        <w:r>
          <w:rPr>
            <w:color w:val="0000FF"/>
          </w:rPr>
          <w:t>пунктами 2</w:t>
        </w:r>
      </w:hyperlink>
      <w:r>
        <w:t xml:space="preserve"> и </w:t>
      </w:r>
      <w:hyperlink w:anchor="P64" w:history="1">
        <w:r>
          <w:rPr>
            <w:color w:val="0000FF"/>
          </w:rPr>
          <w:t>8</w:t>
        </w:r>
      </w:hyperlink>
      <w:r>
        <w:t xml:space="preserve"> - </w:t>
      </w:r>
      <w:hyperlink w:anchor="P80" w:history="1">
        <w:r>
          <w:rPr>
            <w:color w:val="0000FF"/>
          </w:rPr>
          <w:t>10</w:t>
        </w:r>
      </w:hyperlink>
      <w:r>
        <w:t xml:space="preserve"> настоящих Правил.</w:t>
      </w:r>
    </w:p>
    <w:p w:rsidR="004F5967" w:rsidRDefault="004F5967">
      <w:pPr>
        <w:pStyle w:val="ConsPlusNormal"/>
        <w:spacing w:before="220"/>
        <w:ind w:firstLine="540"/>
        <w:jc w:val="both"/>
      </w:pPr>
      <w:r>
        <w:t xml:space="preserve">15. Порядок осуществления ежемесячной выплаты, а также формы заявления и запросов, указанных в </w:t>
      </w:r>
      <w:hyperlink w:anchor="P89" w:history="1">
        <w:r>
          <w:rPr>
            <w:color w:val="0000FF"/>
          </w:rPr>
          <w:t>подпункте "г" пункта 12</w:t>
        </w:r>
      </w:hyperlink>
      <w:r>
        <w:t xml:space="preserve"> настоящих Правил, утверждаются нормативными правовыми актами субъектов Российской Федерации и федеральных органов исполнительной власти, в которых законом предусмотрена военная и приравненная к ней служба.</w:t>
      </w:r>
    </w:p>
    <w:p w:rsidR="004F5967" w:rsidRDefault="004F5967">
      <w:pPr>
        <w:pStyle w:val="ConsPlusNormal"/>
        <w:spacing w:before="220"/>
        <w:ind w:firstLine="540"/>
        <w:jc w:val="both"/>
      </w:pPr>
      <w:bookmarkStart w:id="12" w:name="P99"/>
      <w:bookmarkEnd w:id="12"/>
      <w:r>
        <w:t xml:space="preserve">16. </w:t>
      </w:r>
      <w:proofErr w:type="gramStart"/>
      <w:r>
        <w:t>При смене места жительства (работы) получателя в пределах зон радиоактивного загрязнения уполномоченный орган по прежнему месту жительства (работы) получателя приостанавливает предоставление ежемесячной выплаты с 1-го числа месяца, следующего за месяцем подачи получателем заявления о ее приостановлении, и по запросу уполномоченного органа по новому месту жительства (работы) получателя в срок, не превышающий 3 рабочих дней со дня получения запроса, высылает дело</w:t>
      </w:r>
      <w:proofErr w:type="gramEnd"/>
      <w:r>
        <w:t xml:space="preserve"> получателя, а также сведения о суммах произведенной получателю ежемесячной выплаты, подписанные руководителем уполномоченного органа и заверенные печатью.</w:t>
      </w:r>
    </w:p>
    <w:p w:rsidR="004F5967" w:rsidRDefault="004F5967">
      <w:pPr>
        <w:pStyle w:val="ConsPlusNormal"/>
        <w:spacing w:before="220"/>
        <w:ind w:firstLine="540"/>
        <w:jc w:val="both"/>
      </w:pPr>
      <w:r>
        <w:t>Копия дела и сведения о суммах произведенной получателю ежемесячной выплаты остаются в уполномоченном органе по прежнему месту жительства (работы) получателя.</w:t>
      </w:r>
    </w:p>
    <w:p w:rsidR="004F5967" w:rsidRDefault="004F5967">
      <w:pPr>
        <w:pStyle w:val="ConsPlusNormal"/>
        <w:spacing w:before="220"/>
        <w:ind w:firstLine="540"/>
        <w:jc w:val="both"/>
      </w:pPr>
      <w:r>
        <w:t>Предоставление ежемесячной выплаты по новому месту жительства (работы) получателя возобновляется на основании его заявления о возобновлении ежемесячной выплаты после поступления дела с прежнего места жительства (работы).</w:t>
      </w:r>
    </w:p>
    <w:p w:rsidR="004F5967" w:rsidRDefault="004F5967">
      <w:pPr>
        <w:pStyle w:val="ConsPlusNormal"/>
        <w:spacing w:before="220"/>
        <w:ind w:firstLine="540"/>
        <w:jc w:val="both"/>
      </w:pPr>
      <w:r>
        <w:t xml:space="preserve">Ежемесячная выплата </w:t>
      </w:r>
      <w:proofErr w:type="gramStart"/>
      <w:r>
        <w:t>осуществляется</w:t>
      </w:r>
      <w:proofErr w:type="gramEnd"/>
      <w:r>
        <w:t xml:space="preserve"> начиная с 1-го числа месяца, следующего за месяцем, в котором было подано заявление о ее приостановлении.</w:t>
      </w:r>
    </w:p>
    <w:p w:rsidR="004F5967" w:rsidRDefault="004F5967">
      <w:pPr>
        <w:pStyle w:val="ConsPlusNormal"/>
        <w:spacing w:before="220"/>
        <w:ind w:firstLine="540"/>
        <w:jc w:val="both"/>
      </w:pPr>
      <w:r>
        <w:lastRenderedPageBreak/>
        <w:t xml:space="preserve">17. Получатели в месячный срок обязаны извещать уполномоченный орган о наступлении обстоятельств, указанных в </w:t>
      </w:r>
      <w:hyperlink w:anchor="P59" w:history="1">
        <w:r>
          <w:rPr>
            <w:color w:val="0000FF"/>
          </w:rPr>
          <w:t>подпунктах "б"</w:t>
        </w:r>
      </w:hyperlink>
      <w:r>
        <w:t xml:space="preserve">, </w:t>
      </w:r>
      <w:hyperlink w:anchor="P61" w:history="1">
        <w:r>
          <w:rPr>
            <w:color w:val="0000FF"/>
          </w:rPr>
          <w:t>"г"</w:t>
        </w:r>
      </w:hyperlink>
      <w:r>
        <w:t xml:space="preserve"> и </w:t>
      </w:r>
      <w:hyperlink w:anchor="P62" w:history="1">
        <w:r>
          <w:rPr>
            <w:color w:val="0000FF"/>
          </w:rPr>
          <w:t>"д" пункта 6</w:t>
        </w:r>
      </w:hyperlink>
      <w:r>
        <w:t xml:space="preserve"> и </w:t>
      </w:r>
      <w:hyperlink w:anchor="P99" w:history="1">
        <w:r>
          <w:rPr>
            <w:color w:val="0000FF"/>
          </w:rPr>
          <w:t>пункте 16</w:t>
        </w:r>
      </w:hyperlink>
      <w:r>
        <w:t xml:space="preserve"> настоящих Правил, влекущих прекращение или приостановление ежемесячной выплаты.</w:t>
      </w:r>
    </w:p>
    <w:p w:rsidR="004F5967" w:rsidRDefault="004F5967">
      <w:pPr>
        <w:pStyle w:val="ConsPlusNormal"/>
        <w:spacing w:before="220"/>
        <w:ind w:firstLine="540"/>
        <w:jc w:val="both"/>
      </w:pPr>
      <w:r>
        <w:t>18. Споры по вопросам предоставления ежемесячной выплаты разрешаются в порядке, установленном законодательством Российской Федерации.</w:t>
      </w:r>
    </w:p>
    <w:p w:rsidR="004F5967" w:rsidRDefault="004F5967">
      <w:pPr>
        <w:pStyle w:val="ConsPlusNormal"/>
        <w:jc w:val="both"/>
      </w:pPr>
    </w:p>
    <w:p w:rsidR="004F5967" w:rsidRDefault="004F5967">
      <w:pPr>
        <w:pStyle w:val="ConsPlusNormal"/>
        <w:jc w:val="both"/>
      </w:pPr>
    </w:p>
    <w:p w:rsidR="004F5967" w:rsidRDefault="004F5967">
      <w:pPr>
        <w:pStyle w:val="ConsPlusNormal"/>
        <w:jc w:val="both"/>
      </w:pPr>
    </w:p>
    <w:p w:rsidR="004F5967" w:rsidRDefault="004F5967">
      <w:pPr>
        <w:pStyle w:val="ConsPlusNormal"/>
        <w:jc w:val="both"/>
      </w:pPr>
    </w:p>
    <w:p w:rsidR="004F5967" w:rsidRDefault="004F5967">
      <w:pPr>
        <w:pStyle w:val="ConsPlusNormal"/>
        <w:jc w:val="both"/>
      </w:pPr>
    </w:p>
    <w:p w:rsidR="004F5967" w:rsidRDefault="004F5967">
      <w:pPr>
        <w:pStyle w:val="ConsPlusNormal"/>
        <w:jc w:val="right"/>
        <w:outlineLvl w:val="0"/>
      </w:pPr>
      <w:r>
        <w:t>Утверждены</w:t>
      </w:r>
    </w:p>
    <w:p w:rsidR="004F5967" w:rsidRDefault="004F5967">
      <w:pPr>
        <w:pStyle w:val="ConsPlusNormal"/>
        <w:jc w:val="right"/>
      </w:pPr>
      <w:r>
        <w:t>постановлением Правительства</w:t>
      </w:r>
    </w:p>
    <w:p w:rsidR="004F5967" w:rsidRDefault="004F5967">
      <w:pPr>
        <w:pStyle w:val="ConsPlusNormal"/>
        <w:jc w:val="right"/>
      </w:pPr>
      <w:r>
        <w:t>Российской Федерации</w:t>
      </w:r>
    </w:p>
    <w:p w:rsidR="004F5967" w:rsidRDefault="004F5967">
      <w:pPr>
        <w:pStyle w:val="ConsPlusNormal"/>
        <w:jc w:val="right"/>
      </w:pPr>
      <w:r>
        <w:t>от 28 июня 2016 г. N 588</w:t>
      </w:r>
    </w:p>
    <w:p w:rsidR="004F5967" w:rsidRDefault="004F5967">
      <w:pPr>
        <w:pStyle w:val="ConsPlusNormal"/>
        <w:jc w:val="both"/>
      </w:pPr>
    </w:p>
    <w:p w:rsidR="004F5967" w:rsidRDefault="004F5967">
      <w:pPr>
        <w:pStyle w:val="ConsPlusTitle"/>
        <w:jc w:val="center"/>
      </w:pPr>
      <w:bookmarkStart w:id="13" w:name="P115"/>
      <w:bookmarkEnd w:id="13"/>
      <w:r>
        <w:t>ИЗМЕНЕНИЯ,</w:t>
      </w:r>
    </w:p>
    <w:p w:rsidR="004F5967" w:rsidRDefault="004F5967">
      <w:pPr>
        <w:pStyle w:val="ConsPlusTitle"/>
        <w:jc w:val="center"/>
      </w:pPr>
      <w:r>
        <w:t>КОТОРЫЕ ВНОСЯТСЯ В АКТЫ ПРАВИТЕЛЬСТВА РОССИЙСКОЙ ФЕДЕРАЦИИ</w:t>
      </w:r>
    </w:p>
    <w:p w:rsidR="004F5967" w:rsidRDefault="004F5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967">
        <w:trPr>
          <w:jc w:val="center"/>
        </w:trPr>
        <w:tc>
          <w:tcPr>
            <w:tcW w:w="9294" w:type="dxa"/>
            <w:tcBorders>
              <w:top w:val="nil"/>
              <w:left w:val="single" w:sz="24" w:space="0" w:color="CED3F1"/>
              <w:bottom w:val="nil"/>
              <w:right w:val="single" w:sz="24" w:space="0" w:color="F4F3F8"/>
            </w:tcBorders>
            <w:shd w:val="clear" w:color="auto" w:fill="F4F3F8"/>
          </w:tcPr>
          <w:p w:rsidR="004F5967" w:rsidRDefault="004F5967">
            <w:pPr>
              <w:pStyle w:val="ConsPlusNormal"/>
              <w:jc w:val="center"/>
            </w:pPr>
            <w:r>
              <w:rPr>
                <w:color w:val="392C69"/>
              </w:rPr>
              <w:t>Список изменяющих документов</w:t>
            </w:r>
          </w:p>
          <w:p w:rsidR="004F5967" w:rsidRDefault="004F5967">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09.12.2017 N 1497)</w:t>
            </w:r>
          </w:p>
        </w:tc>
      </w:tr>
    </w:tbl>
    <w:p w:rsidR="004F5967" w:rsidRDefault="004F5967">
      <w:pPr>
        <w:pStyle w:val="ConsPlusNormal"/>
        <w:jc w:val="both"/>
      </w:pPr>
    </w:p>
    <w:p w:rsidR="004F5967" w:rsidRDefault="004F5967">
      <w:pPr>
        <w:pStyle w:val="ConsPlusNormal"/>
        <w:ind w:firstLine="540"/>
        <w:jc w:val="both"/>
      </w:pPr>
      <w:r>
        <w:t xml:space="preserve">1. В </w:t>
      </w:r>
      <w:hyperlink r:id="rId19" w:history="1">
        <w:r>
          <w:rPr>
            <w:color w:val="0000FF"/>
          </w:rPr>
          <w:t>постановлении</w:t>
        </w:r>
      </w:hyperlink>
      <w:r>
        <w:t xml:space="preserve"> Правительства Российской Федерации от 31 декабря 2004 г. N 907 "О социальной поддержке граждан, подвергшихся воздействию радиации вследствие катастрофы на Чернобыльской АЭС" (Собрание законодательства Российской Федерации, 2005, N 2, ст. 164; N 25, ст. 2512; 2015, N 1, ст. 262; N 11, ст. 1597):</w:t>
      </w:r>
    </w:p>
    <w:p w:rsidR="004F5967" w:rsidRDefault="004F5967">
      <w:pPr>
        <w:pStyle w:val="ConsPlusNormal"/>
        <w:spacing w:before="220"/>
        <w:ind w:firstLine="540"/>
        <w:jc w:val="both"/>
      </w:pPr>
      <w:r>
        <w:t xml:space="preserve">а) в </w:t>
      </w:r>
      <w:hyperlink r:id="rId20" w:history="1">
        <w:r>
          <w:rPr>
            <w:color w:val="0000FF"/>
          </w:rPr>
          <w:t>Правилах</w:t>
        </w:r>
      </w:hyperlink>
      <w:r>
        <w:t xml:space="preserve"> предоставления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 утвержденных указанным постановлением:</w:t>
      </w:r>
    </w:p>
    <w:p w:rsidR="004F5967" w:rsidRDefault="004F5967">
      <w:pPr>
        <w:pStyle w:val="ConsPlusNormal"/>
        <w:spacing w:before="220"/>
        <w:ind w:firstLine="540"/>
        <w:jc w:val="both"/>
      </w:pPr>
      <w:hyperlink r:id="rId21" w:history="1">
        <w:r>
          <w:rPr>
            <w:color w:val="0000FF"/>
          </w:rPr>
          <w:t>пункт 1</w:t>
        </w:r>
      </w:hyperlink>
      <w:r>
        <w:t>:</w:t>
      </w:r>
    </w:p>
    <w:p w:rsidR="004F5967" w:rsidRDefault="004F5967">
      <w:pPr>
        <w:pStyle w:val="ConsPlusNormal"/>
        <w:spacing w:before="220"/>
        <w:ind w:firstLine="540"/>
        <w:jc w:val="both"/>
      </w:pPr>
      <w:r>
        <w:t>после слова "порядок" дополнить словами "и условия";</w:t>
      </w:r>
    </w:p>
    <w:p w:rsidR="004F5967" w:rsidRDefault="004F5967">
      <w:pPr>
        <w:pStyle w:val="ConsPlusNormal"/>
        <w:spacing w:before="220"/>
        <w:ind w:firstLine="540"/>
        <w:jc w:val="both"/>
      </w:pPr>
      <w:r>
        <w:t>дополнить словами "(далее - Закон)";</w:t>
      </w:r>
    </w:p>
    <w:p w:rsidR="004F5967" w:rsidRDefault="004F5967">
      <w:pPr>
        <w:pStyle w:val="ConsPlusNormal"/>
        <w:spacing w:before="220"/>
        <w:ind w:firstLine="540"/>
        <w:jc w:val="both"/>
      </w:pPr>
      <w:hyperlink r:id="rId22" w:history="1">
        <w:r>
          <w:rPr>
            <w:color w:val="0000FF"/>
          </w:rPr>
          <w:t>дополнить</w:t>
        </w:r>
      </w:hyperlink>
      <w:r>
        <w:t xml:space="preserve"> пунктами 1(1) и 1(2) следующего содержания:</w:t>
      </w:r>
    </w:p>
    <w:p w:rsidR="004F5967" w:rsidRDefault="004F5967">
      <w:pPr>
        <w:pStyle w:val="ConsPlusNormal"/>
        <w:spacing w:before="220"/>
        <w:ind w:firstLine="540"/>
        <w:jc w:val="both"/>
      </w:pPr>
      <w:r>
        <w:t>"1(1). Компенсация, предусмотренная:</w:t>
      </w:r>
    </w:p>
    <w:p w:rsidR="004F5967" w:rsidRDefault="004F5967">
      <w:pPr>
        <w:pStyle w:val="ConsPlusNormal"/>
        <w:spacing w:before="220"/>
        <w:ind w:firstLine="540"/>
        <w:jc w:val="both"/>
      </w:pPr>
      <w:r>
        <w:t xml:space="preserve">а) </w:t>
      </w:r>
      <w:hyperlink r:id="rId23" w:history="1">
        <w:r>
          <w:rPr>
            <w:color w:val="0000FF"/>
          </w:rPr>
          <w:t>пунктом 9 части первой статьи 18</w:t>
        </w:r>
      </w:hyperlink>
      <w:r>
        <w:t xml:space="preserve"> Закона, предоставляется при условии постоянного проживания (работы) граждан непосредственно перед предоставлением компенсации (за исключением детей, родившихся в зонах отселения и проживания с правом на отселение):</w:t>
      </w:r>
    </w:p>
    <w:p w:rsidR="004F5967" w:rsidRDefault="004F5967">
      <w:pPr>
        <w:pStyle w:val="ConsPlusNormal"/>
        <w:spacing w:before="220"/>
        <w:ind w:firstLine="540"/>
        <w:jc w:val="both"/>
      </w:pPr>
      <w:r>
        <w:t>в зоне отселения - не менее 1 года;</w:t>
      </w:r>
    </w:p>
    <w:p w:rsidR="004F5967" w:rsidRDefault="004F5967">
      <w:pPr>
        <w:pStyle w:val="ConsPlusNormal"/>
        <w:spacing w:before="220"/>
        <w:ind w:firstLine="540"/>
        <w:jc w:val="both"/>
      </w:pPr>
      <w:r>
        <w:t>в зоне проживания с правом на отселение - не менее 3 лет;</w:t>
      </w:r>
    </w:p>
    <w:p w:rsidR="004F5967" w:rsidRDefault="004F5967">
      <w:pPr>
        <w:pStyle w:val="ConsPlusNormal"/>
        <w:spacing w:before="220"/>
        <w:ind w:firstLine="540"/>
        <w:jc w:val="both"/>
      </w:pPr>
      <w:r>
        <w:t xml:space="preserve">б) </w:t>
      </w:r>
      <w:hyperlink r:id="rId24" w:history="1">
        <w:r>
          <w:rPr>
            <w:color w:val="0000FF"/>
          </w:rPr>
          <w:t>пунктом 10 части первой статьи 18</w:t>
        </w:r>
      </w:hyperlink>
      <w:r>
        <w:t xml:space="preserve"> Закона, предоставляется при условии постоянного проживания (работы) граждан непосредственно перед предоставлением компенсации (за исключением детей, родившихся в зонах отселения, проживания с правом на отселение и проживания с льготным социально-экономическим статусом):</w:t>
      </w:r>
    </w:p>
    <w:p w:rsidR="004F5967" w:rsidRDefault="004F5967">
      <w:pPr>
        <w:pStyle w:val="ConsPlusNormal"/>
        <w:spacing w:before="220"/>
        <w:ind w:firstLine="540"/>
        <w:jc w:val="both"/>
      </w:pPr>
      <w:r>
        <w:lastRenderedPageBreak/>
        <w:t>в зоне отселения - не менее 1 года;</w:t>
      </w:r>
    </w:p>
    <w:p w:rsidR="004F5967" w:rsidRDefault="004F5967">
      <w:pPr>
        <w:pStyle w:val="ConsPlusNormal"/>
        <w:spacing w:before="220"/>
        <w:ind w:firstLine="540"/>
        <w:jc w:val="both"/>
      </w:pPr>
      <w:r>
        <w:t>в зоне проживания с правом на отселение - не менее 3 лет;</w:t>
      </w:r>
    </w:p>
    <w:p w:rsidR="004F5967" w:rsidRDefault="004F5967">
      <w:pPr>
        <w:pStyle w:val="ConsPlusNormal"/>
        <w:spacing w:before="220"/>
        <w:ind w:firstLine="540"/>
        <w:jc w:val="both"/>
      </w:pPr>
      <w:r>
        <w:t>в зоне проживания с льготным социально-экономическим статусом - не менее 4 лет;</w:t>
      </w:r>
    </w:p>
    <w:p w:rsidR="004F5967" w:rsidRDefault="004F5967">
      <w:pPr>
        <w:pStyle w:val="ConsPlusNormal"/>
        <w:spacing w:before="220"/>
        <w:ind w:firstLine="540"/>
        <w:jc w:val="both"/>
      </w:pPr>
      <w:r>
        <w:t xml:space="preserve">в) </w:t>
      </w:r>
      <w:hyperlink r:id="rId25" w:history="1">
        <w:r>
          <w:rPr>
            <w:color w:val="0000FF"/>
          </w:rPr>
          <w:t>пунктом 7 части второй статьи 19</w:t>
        </w:r>
      </w:hyperlink>
      <w:r>
        <w:t xml:space="preserve"> Закона, предоставляется при условии постоянного проживания (работы) граждан в зоне проживания с льготным социально-экономическим статусом не менее 4 лет непосредственно перед предоставлением компенсации (за исключением детей, родившихся в этой зоне);</w:t>
      </w:r>
    </w:p>
    <w:p w:rsidR="004F5967" w:rsidRDefault="004F5967">
      <w:pPr>
        <w:pStyle w:val="ConsPlusNormal"/>
        <w:spacing w:before="220"/>
        <w:ind w:firstLine="540"/>
        <w:jc w:val="both"/>
      </w:pPr>
      <w:proofErr w:type="gramStart"/>
      <w:r>
        <w:t xml:space="preserve">г) </w:t>
      </w:r>
      <w:hyperlink r:id="rId26" w:history="1">
        <w:r>
          <w:rPr>
            <w:color w:val="0000FF"/>
          </w:rPr>
          <w:t>пунктом 3 части первой статьи 25</w:t>
        </w:r>
      </w:hyperlink>
      <w:r>
        <w:t xml:space="preserve"> Закона (за исключением детей, родившихся в зонах отселения и проживания с правом на отселение, в том числе переселившихся из этих зон, а также детей первого и последующих поколений граждан, указанных в </w:t>
      </w:r>
      <w:hyperlink r:id="rId27" w:history="1">
        <w:r>
          <w:rPr>
            <w:color w:val="0000FF"/>
          </w:rPr>
          <w:t>пунктах 1</w:t>
        </w:r>
      </w:hyperlink>
      <w:r>
        <w:t xml:space="preserve"> - </w:t>
      </w:r>
      <w:hyperlink r:id="rId28" w:history="1">
        <w:r>
          <w:rPr>
            <w:color w:val="0000FF"/>
          </w:rPr>
          <w:t>3</w:t>
        </w:r>
      </w:hyperlink>
      <w:r>
        <w:t xml:space="preserve"> и </w:t>
      </w:r>
      <w:hyperlink r:id="rId29" w:history="1">
        <w:r>
          <w:rPr>
            <w:color w:val="0000FF"/>
          </w:rPr>
          <w:t>6 части первой статьи 13</w:t>
        </w:r>
      </w:hyperlink>
      <w:r>
        <w:t xml:space="preserve"> Закона, родившихся после радиоактивного облучения вследствие чернобыльской катастрофы одного из родителей), предоставляется при</w:t>
      </w:r>
      <w:proofErr w:type="gramEnd"/>
      <w:r>
        <w:t xml:space="preserve"> </w:t>
      </w:r>
      <w:proofErr w:type="gramStart"/>
      <w:r>
        <w:t>условии</w:t>
      </w:r>
      <w:proofErr w:type="gramEnd"/>
      <w:r>
        <w:t xml:space="preserve"> постоянного проживания детей и подростков в возрасте до 18 лет непосредственно перед предоставлением компенсации:</w:t>
      </w:r>
    </w:p>
    <w:p w:rsidR="004F5967" w:rsidRDefault="004F5967">
      <w:pPr>
        <w:pStyle w:val="ConsPlusNormal"/>
        <w:spacing w:before="220"/>
        <w:ind w:firstLine="540"/>
        <w:jc w:val="both"/>
      </w:pPr>
      <w:r>
        <w:t>в зоне отселения - не менее 1 года;</w:t>
      </w:r>
    </w:p>
    <w:p w:rsidR="004F5967" w:rsidRDefault="004F5967">
      <w:pPr>
        <w:pStyle w:val="ConsPlusNormal"/>
        <w:spacing w:before="220"/>
        <w:ind w:firstLine="540"/>
        <w:jc w:val="both"/>
      </w:pPr>
      <w:r>
        <w:t>в зоне проживания с правом на отселение - не менее 3 лет.</w:t>
      </w:r>
    </w:p>
    <w:p w:rsidR="004F5967" w:rsidRDefault="004F5967">
      <w:pPr>
        <w:pStyle w:val="ConsPlusNormal"/>
        <w:spacing w:before="220"/>
        <w:ind w:firstLine="540"/>
        <w:jc w:val="both"/>
      </w:pPr>
      <w:r>
        <w:t xml:space="preserve">1(2). </w:t>
      </w:r>
      <w:proofErr w:type="gramStart"/>
      <w:r>
        <w:t xml:space="preserve">В случае пересмотра в соответствии с </w:t>
      </w:r>
      <w:hyperlink r:id="rId30" w:history="1">
        <w:r>
          <w:rPr>
            <w:color w:val="0000FF"/>
          </w:rPr>
          <w:t>частью третьей статьи 7</w:t>
        </w:r>
      </w:hyperlink>
      <w:r>
        <w:t xml:space="preserve"> Закона границ зон радиоактивного загрязнения вследствие катастрофы на Чернобыльской АЭС, либо переезда граждан на постоянное место жительства в пределах указанных зон, либо смены места работы в пределах указанных зон компенсация предоставляется с учетом времени постоянного проживания (работы) в указанных зонах, исчисляемого в следующем порядке:</w:t>
      </w:r>
      <w:proofErr w:type="gramEnd"/>
    </w:p>
    <w:p w:rsidR="004F5967" w:rsidRDefault="004F5967">
      <w:pPr>
        <w:pStyle w:val="ConsPlusNormal"/>
        <w:spacing w:before="220"/>
        <w:ind w:firstLine="540"/>
        <w:jc w:val="both"/>
      </w:pPr>
      <w: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4F5967" w:rsidRDefault="004F5967">
      <w:pPr>
        <w:pStyle w:val="ConsPlusNormal"/>
        <w:spacing w:before="220"/>
        <w:ind w:firstLine="540"/>
        <w:jc w:val="both"/>
      </w:pPr>
      <w:r>
        <w:t>б) каждый год проживания (работы) в зоне проживания с правом на отселение считается за 4 месяца проживания (работы) в зоне отселения;</w:t>
      </w:r>
    </w:p>
    <w:p w:rsidR="004F5967" w:rsidRDefault="004F5967">
      <w:pPr>
        <w:pStyle w:val="ConsPlusNormal"/>
        <w:spacing w:before="220"/>
        <w:ind w:firstLine="540"/>
        <w:jc w:val="both"/>
      </w:pPr>
      <w: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roofErr w:type="gramStart"/>
      <w:r>
        <w:t>.";</w:t>
      </w:r>
      <w:proofErr w:type="gramEnd"/>
    </w:p>
    <w:p w:rsidR="004F5967" w:rsidRDefault="004F5967">
      <w:pPr>
        <w:pStyle w:val="ConsPlusNormal"/>
        <w:spacing w:before="220"/>
        <w:ind w:firstLine="540"/>
        <w:jc w:val="both"/>
      </w:pPr>
      <w:hyperlink r:id="rId31" w:history="1">
        <w:r>
          <w:rPr>
            <w:color w:val="0000FF"/>
          </w:rPr>
          <w:t>пункт 2</w:t>
        </w:r>
      </w:hyperlink>
      <w:r>
        <w:t xml:space="preserve"> дополнить предложением следующего содержания: "При достижении ребенком возраста 18 лет компенсация, предусмотренная </w:t>
      </w:r>
      <w:hyperlink r:id="rId32" w:history="1">
        <w:r>
          <w:rPr>
            <w:color w:val="0000FF"/>
          </w:rPr>
          <w:t>пунктом 10 части первой статьи 18</w:t>
        </w:r>
      </w:hyperlink>
      <w:r>
        <w:t xml:space="preserve"> Закона, по его желанию может выплачиваться лично ему</w:t>
      </w:r>
      <w:proofErr w:type="gramStart"/>
      <w:r>
        <w:t>.";</w:t>
      </w:r>
    </w:p>
    <w:p w:rsidR="004F5967" w:rsidRDefault="004F5967">
      <w:pPr>
        <w:pStyle w:val="ConsPlusNormal"/>
        <w:spacing w:before="220"/>
        <w:ind w:firstLine="540"/>
        <w:jc w:val="both"/>
      </w:pPr>
      <w:proofErr w:type="gramEnd"/>
      <w:r>
        <w:t xml:space="preserve">в </w:t>
      </w:r>
      <w:hyperlink r:id="rId33" w:history="1">
        <w:r>
          <w:rPr>
            <w:color w:val="0000FF"/>
          </w:rPr>
          <w:t>пункте 3</w:t>
        </w:r>
      </w:hyperlink>
      <w:r>
        <w:t>:</w:t>
      </w:r>
    </w:p>
    <w:p w:rsidR="004F5967" w:rsidRDefault="004F5967">
      <w:pPr>
        <w:pStyle w:val="ConsPlusNormal"/>
        <w:spacing w:before="220"/>
        <w:ind w:firstLine="540"/>
        <w:jc w:val="both"/>
      </w:pPr>
      <w:r>
        <w:t xml:space="preserve">в </w:t>
      </w:r>
      <w:hyperlink r:id="rId34" w:history="1">
        <w:r>
          <w:rPr>
            <w:color w:val="0000FF"/>
          </w:rPr>
          <w:t>подпункте "е"</w:t>
        </w:r>
      </w:hyperlink>
      <w:r>
        <w:t xml:space="preserve"> слова "Российской Федерации "О социальной защите граждан, подвергшихся воздействию радиации вследствие катастрофы на Чернобыльской АЭС" исключить;</w:t>
      </w:r>
    </w:p>
    <w:p w:rsidR="004F5967" w:rsidRDefault="004F5967">
      <w:pPr>
        <w:pStyle w:val="ConsPlusNormal"/>
        <w:spacing w:before="220"/>
        <w:ind w:firstLine="540"/>
        <w:jc w:val="both"/>
      </w:pPr>
      <w:r>
        <w:t xml:space="preserve">после </w:t>
      </w:r>
      <w:hyperlink r:id="rId35" w:history="1">
        <w:r>
          <w:rPr>
            <w:color w:val="0000FF"/>
          </w:rPr>
          <w:t>подпункта "е"</w:t>
        </w:r>
      </w:hyperlink>
      <w:r>
        <w:t xml:space="preserve"> дополнить подпунктом "ж" следующего содержания:</w:t>
      </w:r>
    </w:p>
    <w:p w:rsidR="004F5967" w:rsidRDefault="004F5967">
      <w:pPr>
        <w:pStyle w:val="ConsPlusNormal"/>
        <w:spacing w:before="220"/>
        <w:ind w:firstLine="540"/>
        <w:jc w:val="both"/>
      </w:pPr>
      <w:r>
        <w:t>"ж) копия документа, подтверждающего период проживания (работы) получателя компенсации на территориях зон радиоактивного загрязнения, - в случаях, предусмотренных пунктом 1(2) настоящих Правил</w:t>
      </w:r>
      <w:proofErr w:type="gramStart"/>
      <w:r>
        <w:t>.";</w:t>
      </w:r>
      <w:proofErr w:type="gramEnd"/>
    </w:p>
    <w:p w:rsidR="004F5967" w:rsidRDefault="004F5967">
      <w:pPr>
        <w:pStyle w:val="ConsPlusNormal"/>
        <w:spacing w:before="220"/>
        <w:ind w:firstLine="540"/>
        <w:jc w:val="both"/>
      </w:pPr>
      <w:hyperlink r:id="rId36" w:history="1">
        <w:r>
          <w:rPr>
            <w:color w:val="0000FF"/>
          </w:rPr>
          <w:t>дополнить</w:t>
        </w:r>
      </w:hyperlink>
      <w:r>
        <w:t xml:space="preserve"> пунктом 4(1) следующего содержания:</w:t>
      </w:r>
    </w:p>
    <w:p w:rsidR="004F5967" w:rsidRDefault="004F5967">
      <w:pPr>
        <w:pStyle w:val="ConsPlusNormal"/>
        <w:spacing w:before="220"/>
        <w:ind w:firstLine="540"/>
        <w:jc w:val="both"/>
      </w:pPr>
      <w:r>
        <w:t xml:space="preserve">"4(1). Получатели компенсации ежегодно не позднее 15 октября текущего года представляют в уполномоченный орган документы, указанные в подпунктах "в" и "г" пункта 3 </w:t>
      </w:r>
      <w:r>
        <w:lastRenderedPageBreak/>
        <w:t>настоящих Правил</w:t>
      </w:r>
      <w:proofErr w:type="gramStart"/>
      <w:r>
        <w:t>.";</w:t>
      </w:r>
    </w:p>
    <w:proofErr w:type="gramEnd"/>
    <w:p w:rsidR="004F5967" w:rsidRDefault="004F5967">
      <w:pPr>
        <w:pStyle w:val="ConsPlusNormal"/>
        <w:spacing w:before="220"/>
        <w:ind w:firstLine="540"/>
        <w:jc w:val="both"/>
      </w:pPr>
      <w:r>
        <w:fldChar w:fldCharType="begin"/>
      </w:r>
      <w:r>
        <w:instrText xml:space="preserve"> HYPERLINK "consultantplus://offline/ref=231BF4F74745B777E0542A48B8F46C5D80E9E94B52C6253DB3B756767653713C4613ED736E61D472s3P8I" </w:instrText>
      </w:r>
      <w:r>
        <w:fldChar w:fldCharType="separate"/>
      </w:r>
      <w:r>
        <w:rPr>
          <w:color w:val="0000FF"/>
        </w:rPr>
        <w:t>пункт 7</w:t>
      </w:r>
      <w:r w:rsidRPr="007F0111">
        <w:rPr>
          <w:color w:val="0000FF"/>
        </w:rPr>
        <w:fldChar w:fldCharType="end"/>
      </w:r>
      <w:r>
        <w:t xml:space="preserve"> дополнить абзацем следующего содержания:</w:t>
      </w:r>
    </w:p>
    <w:p w:rsidR="004F5967" w:rsidRDefault="004F5967">
      <w:pPr>
        <w:pStyle w:val="ConsPlusNormal"/>
        <w:spacing w:before="220"/>
        <w:ind w:firstLine="540"/>
        <w:jc w:val="both"/>
      </w:pPr>
      <w:r>
        <w:t>"В случае если получатель компенсации не представил документы, указанные в подпунктах "в" и "г" пункта 3 настоящих Правил, в установленный пунктом 4(1) настоящих Правил срок, предоставление компенсации приостанавливается и возобновляется с месяца, следующего за месяцем, в котором уполномоченным органом были получены эти документы</w:t>
      </w:r>
      <w:proofErr w:type="gramStart"/>
      <w:r>
        <w:t>.";</w:t>
      </w:r>
      <w:proofErr w:type="gramEnd"/>
    </w:p>
    <w:p w:rsidR="004F5967" w:rsidRDefault="004F5967">
      <w:pPr>
        <w:pStyle w:val="ConsPlusNormal"/>
        <w:spacing w:before="220"/>
        <w:ind w:firstLine="540"/>
        <w:jc w:val="both"/>
      </w:pPr>
      <w:r>
        <w:t xml:space="preserve">б) в </w:t>
      </w:r>
      <w:hyperlink r:id="rId37" w:history="1">
        <w:r>
          <w:rPr>
            <w:color w:val="0000FF"/>
          </w:rPr>
          <w:t>Правилах</w:t>
        </w:r>
      </w:hyperlink>
      <w:r>
        <w:t xml:space="preserve"> предоставления ежемесячной компенсации на питание с молочной кухни для детей до 3 лет, постоянно проживающих на территориях зон радиоактивного загрязнения вследствие катастрофы на Чернобыльской АЭС:</w:t>
      </w:r>
    </w:p>
    <w:p w:rsidR="004F5967" w:rsidRDefault="004F5967">
      <w:pPr>
        <w:pStyle w:val="ConsPlusNormal"/>
        <w:spacing w:before="220"/>
        <w:ind w:firstLine="540"/>
        <w:jc w:val="both"/>
      </w:pPr>
      <w:hyperlink r:id="rId38" w:history="1">
        <w:r>
          <w:rPr>
            <w:color w:val="0000FF"/>
          </w:rPr>
          <w:t>пункт 1</w:t>
        </w:r>
      </w:hyperlink>
      <w:r>
        <w:t>:</w:t>
      </w:r>
    </w:p>
    <w:p w:rsidR="004F5967" w:rsidRDefault="004F5967">
      <w:pPr>
        <w:pStyle w:val="ConsPlusNormal"/>
        <w:spacing w:before="220"/>
        <w:ind w:firstLine="540"/>
        <w:jc w:val="both"/>
      </w:pPr>
      <w:r>
        <w:t>после слова "порядок" дополнить словами "и условия";</w:t>
      </w:r>
    </w:p>
    <w:p w:rsidR="004F5967" w:rsidRDefault="004F5967">
      <w:pPr>
        <w:pStyle w:val="ConsPlusNormal"/>
        <w:spacing w:before="220"/>
        <w:ind w:firstLine="540"/>
        <w:jc w:val="both"/>
      </w:pPr>
      <w:hyperlink r:id="rId39" w:history="1">
        <w:r>
          <w:rPr>
            <w:color w:val="0000FF"/>
          </w:rPr>
          <w:t>дополнить</w:t>
        </w:r>
      </w:hyperlink>
      <w:r>
        <w:t xml:space="preserve"> словами "(далее - Закон)";</w:t>
      </w:r>
    </w:p>
    <w:p w:rsidR="004F5967" w:rsidRDefault="004F5967">
      <w:pPr>
        <w:pStyle w:val="ConsPlusNormal"/>
        <w:spacing w:before="220"/>
        <w:ind w:firstLine="540"/>
        <w:jc w:val="both"/>
      </w:pPr>
      <w:hyperlink r:id="rId40" w:history="1">
        <w:r>
          <w:rPr>
            <w:color w:val="0000FF"/>
          </w:rPr>
          <w:t>дополнить</w:t>
        </w:r>
      </w:hyperlink>
      <w:r>
        <w:t xml:space="preserve"> пунктами 1(1) и 1(2) следующего содержания:</w:t>
      </w:r>
    </w:p>
    <w:p w:rsidR="004F5967" w:rsidRDefault="004F5967">
      <w:pPr>
        <w:pStyle w:val="ConsPlusNormal"/>
        <w:spacing w:before="220"/>
        <w:ind w:firstLine="540"/>
        <w:jc w:val="both"/>
      </w:pPr>
      <w:r>
        <w:t>"1(1). Компенсация, предусмотренная:</w:t>
      </w:r>
    </w:p>
    <w:p w:rsidR="004F5967" w:rsidRDefault="004F5967">
      <w:pPr>
        <w:pStyle w:val="ConsPlusNormal"/>
        <w:spacing w:before="220"/>
        <w:ind w:firstLine="540"/>
        <w:jc w:val="both"/>
      </w:pPr>
      <w:r>
        <w:t xml:space="preserve">а) </w:t>
      </w:r>
      <w:hyperlink r:id="rId41" w:history="1">
        <w:r>
          <w:rPr>
            <w:color w:val="0000FF"/>
          </w:rPr>
          <w:t>пунктом 8 части первой статьи 18</w:t>
        </w:r>
      </w:hyperlink>
      <w:r>
        <w:t xml:space="preserve"> Закона, предоставляется при условии постоянного проживания (работы) граждан на территории зоны отселения не менее 1 года, а на территории зоны проживания с правом на отселение - не менее 3 лет непосредственно перед ее предоставлением (за исключением детей, родившихся на территориях этих зон);</w:t>
      </w:r>
    </w:p>
    <w:p w:rsidR="004F5967" w:rsidRDefault="004F5967">
      <w:pPr>
        <w:pStyle w:val="ConsPlusNormal"/>
        <w:spacing w:before="220"/>
        <w:ind w:firstLine="540"/>
        <w:jc w:val="both"/>
      </w:pPr>
      <w:r>
        <w:t xml:space="preserve">б) </w:t>
      </w:r>
      <w:hyperlink r:id="rId42" w:history="1">
        <w:r>
          <w:rPr>
            <w:color w:val="0000FF"/>
          </w:rPr>
          <w:t>пунктом 6 части второй статьи 19</w:t>
        </w:r>
      </w:hyperlink>
      <w:r>
        <w:t xml:space="preserve"> Закона, предоставляется при условии постоянного проживания (работы) граждан на территории зоны проживания с льготным социально-экономическим статусом не менее 4 лет непосредственно перед ее предоставлением (за исключением детей, родившихся на территории этой зоны).</w:t>
      </w:r>
    </w:p>
    <w:p w:rsidR="004F5967" w:rsidRDefault="004F5967">
      <w:pPr>
        <w:pStyle w:val="ConsPlusNormal"/>
        <w:spacing w:before="220"/>
        <w:ind w:firstLine="540"/>
        <w:jc w:val="both"/>
      </w:pPr>
      <w:r>
        <w:t xml:space="preserve">1(2). </w:t>
      </w:r>
      <w:proofErr w:type="gramStart"/>
      <w:r>
        <w:t xml:space="preserve">В случае пересмотра в соответствии с </w:t>
      </w:r>
      <w:hyperlink r:id="rId43" w:history="1">
        <w:r>
          <w:rPr>
            <w:color w:val="0000FF"/>
          </w:rPr>
          <w:t>частью третьей статьи 7</w:t>
        </w:r>
      </w:hyperlink>
      <w:r>
        <w:t xml:space="preserve"> Закона границ зон радиоактивного загрязнения вследствие катастрофы на Чернобыльской АЭС, либо переезда граждан на постоянное место жительства в пределах указанных зон, либо смены места работы в пределах указанных зон компенсация предоставляется с учетом времени постоянного проживания (работы) в указанных зонах, исчисляемого в следующем порядке:</w:t>
      </w:r>
      <w:proofErr w:type="gramEnd"/>
    </w:p>
    <w:p w:rsidR="004F5967" w:rsidRDefault="004F5967">
      <w:pPr>
        <w:pStyle w:val="ConsPlusNormal"/>
        <w:spacing w:before="220"/>
        <w:ind w:firstLine="540"/>
        <w:jc w:val="both"/>
      </w:pPr>
      <w: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4F5967" w:rsidRDefault="004F5967">
      <w:pPr>
        <w:pStyle w:val="ConsPlusNormal"/>
        <w:spacing w:before="220"/>
        <w:ind w:firstLine="540"/>
        <w:jc w:val="both"/>
      </w:pPr>
      <w:r>
        <w:t>б) каждый год проживания (работы) в зоне проживания с правом на отселение считается за 4 месяца проживания (работы) в зоне отселения;</w:t>
      </w:r>
    </w:p>
    <w:p w:rsidR="004F5967" w:rsidRDefault="004F5967">
      <w:pPr>
        <w:pStyle w:val="ConsPlusNormal"/>
        <w:spacing w:before="220"/>
        <w:ind w:firstLine="540"/>
        <w:jc w:val="both"/>
      </w:pPr>
      <w: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roofErr w:type="gramStart"/>
      <w:r>
        <w:t>.";</w:t>
      </w:r>
      <w:proofErr w:type="gramEnd"/>
    </w:p>
    <w:p w:rsidR="004F5967" w:rsidRDefault="004F5967">
      <w:pPr>
        <w:pStyle w:val="ConsPlusNormal"/>
        <w:spacing w:before="220"/>
        <w:ind w:firstLine="540"/>
        <w:jc w:val="both"/>
      </w:pPr>
      <w:r>
        <w:t xml:space="preserve">пункт 3 после </w:t>
      </w:r>
      <w:hyperlink r:id="rId44" w:history="1">
        <w:r>
          <w:rPr>
            <w:color w:val="0000FF"/>
          </w:rPr>
          <w:t>подпункта "в"</w:t>
        </w:r>
      </w:hyperlink>
      <w:r>
        <w:t xml:space="preserve"> дополнить подпунктом "г" следующего содержания:</w:t>
      </w:r>
    </w:p>
    <w:p w:rsidR="004F5967" w:rsidRDefault="004F5967">
      <w:pPr>
        <w:pStyle w:val="ConsPlusNormal"/>
        <w:spacing w:before="220"/>
        <w:ind w:firstLine="540"/>
        <w:jc w:val="both"/>
      </w:pPr>
      <w:r>
        <w:t>"г) копия документа, подтверждающего период проживания (работы) получателя компенсации на территориях зон радиоактивного загрязнения, - в случаях, предусмотренных пунктом 1(2) настоящих Правил</w:t>
      </w:r>
      <w:proofErr w:type="gramStart"/>
      <w:r>
        <w:t>.";</w:t>
      </w:r>
      <w:proofErr w:type="gramEnd"/>
    </w:p>
    <w:p w:rsidR="004F5967" w:rsidRDefault="004F5967">
      <w:pPr>
        <w:pStyle w:val="ConsPlusNormal"/>
        <w:spacing w:before="220"/>
        <w:ind w:firstLine="540"/>
        <w:jc w:val="both"/>
      </w:pPr>
      <w:r>
        <w:t xml:space="preserve">абзацы пятнадцатый - восемнадцатый утратили силу. - </w:t>
      </w:r>
      <w:hyperlink r:id="rId45" w:history="1">
        <w:r>
          <w:rPr>
            <w:color w:val="0000FF"/>
          </w:rPr>
          <w:t>Постановление</w:t>
        </w:r>
      </w:hyperlink>
      <w:r>
        <w:t xml:space="preserve"> Правительства РФ от 09.12.2017 N 1497.</w:t>
      </w:r>
    </w:p>
    <w:p w:rsidR="004F5967" w:rsidRDefault="004F5967">
      <w:pPr>
        <w:pStyle w:val="ConsPlusNormal"/>
        <w:spacing w:before="220"/>
        <w:ind w:firstLine="540"/>
        <w:jc w:val="both"/>
      </w:pPr>
      <w:r>
        <w:lastRenderedPageBreak/>
        <w:t xml:space="preserve">2. </w:t>
      </w:r>
      <w:proofErr w:type="gramStart"/>
      <w:r>
        <w:t xml:space="preserve">В </w:t>
      </w:r>
      <w:hyperlink r:id="rId46" w:history="1">
        <w:r>
          <w:rPr>
            <w:color w:val="0000FF"/>
          </w:rPr>
          <w:t>Правилах</w:t>
        </w:r>
      </w:hyperlink>
      <w:r>
        <w:t xml:space="preserve"> предоставления дополнительного пособия гражданам,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 утвержденных постановлением Правительства Российской Федерации от 3 марта 2007 г. N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w:t>
      </w:r>
      <w:proofErr w:type="gramEnd"/>
      <w:r>
        <w:t xml:space="preserve"> связи с исполнением ими трудовых обязанностей, а также выплаты пособия на погребение граждан, погибших (умерших) в связи с чернобыльской катастрофой" (Собрание законодательства Российской Федерации, 2007, N 11, ст. 1327; 2012, N 17, ст. 1992; 2015, N 11, ст. 1597):</w:t>
      </w:r>
    </w:p>
    <w:p w:rsidR="004F5967" w:rsidRDefault="004F5967">
      <w:pPr>
        <w:pStyle w:val="ConsPlusNormal"/>
        <w:spacing w:before="220"/>
        <w:ind w:firstLine="540"/>
        <w:jc w:val="both"/>
      </w:pPr>
      <w:r>
        <w:t xml:space="preserve">а) </w:t>
      </w:r>
      <w:hyperlink r:id="rId47" w:history="1">
        <w:r>
          <w:rPr>
            <w:color w:val="0000FF"/>
          </w:rPr>
          <w:t>пункт 1</w:t>
        </w:r>
      </w:hyperlink>
      <w:r>
        <w:t xml:space="preserve"> изложить в следующей редакции:</w:t>
      </w:r>
    </w:p>
    <w:p w:rsidR="004F5967" w:rsidRDefault="004F5967">
      <w:pPr>
        <w:pStyle w:val="ConsPlusNormal"/>
        <w:spacing w:before="220"/>
        <w:ind w:firstLine="540"/>
        <w:jc w:val="both"/>
      </w:pPr>
      <w:r>
        <w:t>"1. Настоящие Правила определяют порядок предоставления гражданам,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 дополнительного пособия (далее - получатели), предусмотренного:</w:t>
      </w:r>
    </w:p>
    <w:p w:rsidR="004F5967" w:rsidRDefault="004F5967">
      <w:pPr>
        <w:pStyle w:val="ConsPlusNormal"/>
        <w:spacing w:before="220"/>
        <w:ind w:firstLine="540"/>
        <w:jc w:val="both"/>
      </w:pPr>
      <w:r>
        <w:t xml:space="preserve">а) </w:t>
      </w:r>
      <w:hyperlink r:id="rId48" w:history="1">
        <w:r>
          <w:rPr>
            <w:color w:val="0000FF"/>
          </w:rPr>
          <w:t>абзацем четвертым пункта 4 части первой статьи 18</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(далее - Закон), - при условии постоянного проживания (работы) получателя на территории зоны проживания с правом на отселение не менее 3 лет непосредственно перед предоставлением пособия;</w:t>
      </w:r>
    </w:p>
    <w:p w:rsidR="004F5967" w:rsidRDefault="004F5967">
      <w:pPr>
        <w:pStyle w:val="ConsPlusNormal"/>
        <w:spacing w:before="220"/>
        <w:ind w:firstLine="540"/>
        <w:jc w:val="both"/>
      </w:pPr>
      <w:r>
        <w:t xml:space="preserve">б) </w:t>
      </w:r>
      <w:hyperlink r:id="rId49" w:history="1">
        <w:r>
          <w:rPr>
            <w:color w:val="0000FF"/>
          </w:rPr>
          <w:t>абзацем вторым пункта 3 части второй статьи 19</w:t>
        </w:r>
      </w:hyperlink>
      <w:r>
        <w:t xml:space="preserve"> Закона, - при условии постоянного проживания до 2 декабря 1995 г. получателя на территории зоны проживания с льготным социально-экономическим статусом;</w:t>
      </w:r>
    </w:p>
    <w:p w:rsidR="004F5967" w:rsidRDefault="004F5967">
      <w:pPr>
        <w:pStyle w:val="ConsPlusNormal"/>
        <w:spacing w:before="220"/>
        <w:ind w:firstLine="540"/>
        <w:jc w:val="both"/>
      </w:pPr>
      <w:r>
        <w:t xml:space="preserve">в) </w:t>
      </w:r>
      <w:hyperlink r:id="rId50" w:history="1">
        <w:r>
          <w:rPr>
            <w:color w:val="0000FF"/>
          </w:rPr>
          <w:t>абзацем четвертым пункта 4 части второй статьи 20</w:t>
        </w:r>
      </w:hyperlink>
      <w:r>
        <w:t xml:space="preserve"> Закона, - при условии постоянного проживания (работы) получателя не менее 1 года на территории зоны отселения непосредственно перед предоставлением пособия</w:t>
      </w:r>
      <w:proofErr w:type="gramStart"/>
      <w:r>
        <w:t>.";</w:t>
      </w:r>
      <w:proofErr w:type="gramEnd"/>
    </w:p>
    <w:p w:rsidR="004F5967" w:rsidRDefault="004F5967">
      <w:pPr>
        <w:pStyle w:val="ConsPlusNormal"/>
        <w:spacing w:before="220"/>
        <w:ind w:firstLine="540"/>
        <w:jc w:val="both"/>
      </w:pPr>
      <w:r>
        <w:t xml:space="preserve">б) </w:t>
      </w:r>
      <w:hyperlink r:id="rId51" w:history="1">
        <w:r>
          <w:rPr>
            <w:color w:val="0000FF"/>
          </w:rPr>
          <w:t>дополнить</w:t>
        </w:r>
      </w:hyperlink>
      <w:r>
        <w:t xml:space="preserve"> пунктом 1(1) следующего содержания:</w:t>
      </w:r>
    </w:p>
    <w:p w:rsidR="004F5967" w:rsidRDefault="004F5967">
      <w:pPr>
        <w:pStyle w:val="ConsPlusNormal"/>
        <w:spacing w:before="220"/>
        <w:ind w:firstLine="540"/>
        <w:jc w:val="both"/>
      </w:pPr>
      <w:r>
        <w:t xml:space="preserve">"1(1). </w:t>
      </w:r>
      <w:proofErr w:type="gramStart"/>
      <w:r>
        <w:t xml:space="preserve">В случае пересмотра в соответствии с </w:t>
      </w:r>
      <w:hyperlink r:id="rId52" w:history="1">
        <w:r>
          <w:rPr>
            <w:color w:val="0000FF"/>
          </w:rPr>
          <w:t>частью третьей статьи 7</w:t>
        </w:r>
      </w:hyperlink>
      <w:r>
        <w:t xml:space="preserve"> Закона границ зон радиоактивного загрязнения вследствие катастрофы на Чернобыльской АЭС либо переезда получателя на постоянное место жительства в пределах указанных зон пособие, предусмотренное пунктом 1 настоящих Правил (далее - пособие), предоставляется с учетом времени постоянного проживания (работы) в указанных зонах, исчисляемого в следующем порядке:</w:t>
      </w:r>
      <w:proofErr w:type="gramEnd"/>
    </w:p>
    <w:p w:rsidR="004F5967" w:rsidRDefault="004F5967">
      <w:pPr>
        <w:pStyle w:val="ConsPlusNormal"/>
        <w:spacing w:before="220"/>
        <w:ind w:firstLine="540"/>
        <w:jc w:val="both"/>
      </w:pPr>
      <w:r>
        <w:t>а) каждый год проживания (работы) в зоне проживания с льготным социально-экономическим статусом считается за 3 месяца проживания (работы) в зоне отселения;</w:t>
      </w:r>
    </w:p>
    <w:p w:rsidR="004F5967" w:rsidRDefault="004F5967">
      <w:pPr>
        <w:pStyle w:val="ConsPlusNormal"/>
        <w:spacing w:before="220"/>
        <w:ind w:firstLine="540"/>
        <w:jc w:val="both"/>
      </w:pPr>
      <w:r>
        <w:t>б) каждый год проживания (работы) в зоне проживания с правом на отселение считается за 4 месяца проживания (работы) в зоне отселения;</w:t>
      </w:r>
    </w:p>
    <w:p w:rsidR="004F5967" w:rsidRDefault="004F5967">
      <w:pPr>
        <w:pStyle w:val="ConsPlusNormal"/>
        <w:spacing w:before="220"/>
        <w:ind w:firstLine="540"/>
        <w:jc w:val="both"/>
      </w:pPr>
      <w:r>
        <w:t>в) каждый год проживания (работы) в зоне проживания с льготным социально-экономическим статусом считается за 9 месяцев проживания (работы) в зоне проживания с правом на отселение</w:t>
      </w:r>
      <w:proofErr w:type="gramStart"/>
      <w:r>
        <w:t>.";</w:t>
      </w:r>
      <w:proofErr w:type="gramEnd"/>
    </w:p>
    <w:p w:rsidR="004F5967" w:rsidRDefault="004F5967">
      <w:pPr>
        <w:pStyle w:val="ConsPlusNormal"/>
        <w:spacing w:before="220"/>
        <w:ind w:firstLine="540"/>
        <w:jc w:val="both"/>
      </w:pPr>
      <w:r>
        <w:t xml:space="preserve">в) </w:t>
      </w:r>
      <w:hyperlink r:id="rId53" w:history="1">
        <w:r>
          <w:rPr>
            <w:color w:val="0000FF"/>
          </w:rPr>
          <w:t>пункт 2</w:t>
        </w:r>
      </w:hyperlink>
      <w:r>
        <w:t xml:space="preserve"> дополнить абзацем следующего содержания:</w:t>
      </w:r>
    </w:p>
    <w:p w:rsidR="004F5967" w:rsidRDefault="004F5967">
      <w:pPr>
        <w:pStyle w:val="ConsPlusNormal"/>
        <w:spacing w:before="220"/>
        <w:ind w:firstLine="540"/>
        <w:jc w:val="both"/>
      </w:pPr>
      <w:r>
        <w:t xml:space="preserve">"В случае пересмотра в соответствии с </w:t>
      </w:r>
      <w:hyperlink r:id="rId54" w:history="1">
        <w:r>
          <w:rPr>
            <w:color w:val="0000FF"/>
          </w:rPr>
          <w:t>частью третьей статьи 7</w:t>
        </w:r>
      </w:hyperlink>
      <w:r>
        <w:t xml:space="preserve"> Закона границ зон радиоактивного загрязнения вследствие катастрофы на Чернобыльской АЭС либо переезда получателя на постоянное место жительства в пределах указанных зон к заявлению прилагается копия документа, подтверждающего период проживания (работы) получателя на территориях зон </w:t>
      </w:r>
      <w:r>
        <w:lastRenderedPageBreak/>
        <w:t>радиоактивного загрязнения</w:t>
      </w:r>
      <w:proofErr w:type="gramStart"/>
      <w:r>
        <w:t>.";</w:t>
      </w:r>
      <w:proofErr w:type="gramEnd"/>
    </w:p>
    <w:p w:rsidR="004F5967" w:rsidRDefault="004F5967">
      <w:pPr>
        <w:pStyle w:val="ConsPlusNormal"/>
        <w:spacing w:before="220"/>
        <w:ind w:firstLine="540"/>
        <w:jc w:val="both"/>
      </w:pPr>
      <w:r>
        <w:t xml:space="preserve">г) </w:t>
      </w:r>
      <w:hyperlink r:id="rId55" w:history="1">
        <w:r>
          <w:rPr>
            <w:color w:val="0000FF"/>
          </w:rPr>
          <w:t>пункт 3</w:t>
        </w:r>
      </w:hyperlink>
      <w:r>
        <w:t xml:space="preserve"> изложить в следующей редакции:</w:t>
      </w:r>
    </w:p>
    <w:p w:rsidR="004F5967" w:rsidRDefault="004F5967">
      <w:pPr>
        <w:pStyle w:val="ConsPlusNormal"/>
        <w:spacing w:before="220"/>
        <w:ind w:firstLine="540"/>
        <w:jc w:val="both"/>
      </w:pPr>
      <w:r>
        <w:t>"3. В случае если копии указанных в пункте 2 настоящих Правил документов не заверены в установленном порядке, вместе с копиями этих документов предъявляются их оригиналы</w:t>
      </w:r>
      <w:proofErr w:type="gramStart"/>
      <w:r>
        <w:t>.".</w:t>
      </w:r>
      <w:proofErr w:type="gramEnd"/>
    </w:p>
    <w:p w:rsidR="004F5967" w:rsidRDefault="004F5967">
      <w:pPr>
        <w:pStyle w:val="ConsPlusNormal"/>
        <w:jc w:val="both"/>
      </w:pPr>
    </w:p>
    <w:p w:rsidR="004F5967" w:rsidRDefault="004F5967">
      <w:pPr>
        <w:pStyle w:val="ConsPlusNormal"/>
        <w:jc w:val="both"/>
      </w:pPr>
    </w:p>
    <w:p w:rsidR="004F5967" w:rsidRDefault="004F5967">
      <w:pPr>
        <w:pStyle w:val="ConsPlusNormal"/>
        <w:pBdr>
          <w:top w:val="single" w:sz="6" w:space="0" w:color="auto"/>
        </w:pBdr>
        <w:spacing w:before="100" w:after="100"/>
        <w:jc w:val="both"/>
        <w:rPr>
          <w:sz w:val="2"/>
          <w:szCs w:val="2"/>
        </w:rPr>
      </w:pPr>
    </w:p>
    <w:p w:rsidR="00317597" w:rsidRDefault="00317597"/>
    <w:sectPr w:rsidR="00317597" w:rsidSect="00EB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67"/>
    <w:rsid w:val="000C6030"/>
    <w:rsid w:val="00317597"/>
    <w:rsid w:val="004F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5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59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5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59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1BF4F74745B777E0542A48B8F46C5D83E8E84353C1253DB3B756767653713C4613ED736E61D67As3PEI" TargetMode="External"/><Relationship Id="rId18" Type="http://schemas.openxmlformats.org/officeDocument/2006/relationships/hyperlink" Target="consultantplus://offline/ref=231BF4F74745B777E0542A48B8F46C5D83E8E84353C1253DB3B756767653713C4613ED736E61D773s3PDI" TargetMode="External"/><Relationship Id="rId26" Type="http://schemas.openxmlformats.org/officeDocument/2006/relationships/hyperlink" Target="consultantplus://offline/ref=231BF4F74745B777E0542A48B8F46C5D82E0EF4C55C6253DB3B756767653713C4613ED7066s6P3I" TargetMode="External"/><Relationship Id="rId39" Type="http://schemas.openxmlformats.org/officeDocument/2006/relationships/hyperlink" Target="consultantplus://offline/ref=231BF4F74745B777E0542A48B8F46C5D80E9E94B52C6253DB3B756767653713C4613ED736E61D477s3PCI" TargetMode="External"/><Relationship Id="rId21" Type="http://schemas.openxmlformats.org/officeDocument/2006/relationships/hyperlink" Target="consultantplus://offline/ref=231BF4F74745B777E0542A48B8F46C5D80E9E94B52C6253DB3B756767653713C4613ED736E61D472s3PDI" TargetMode="External"/><Relationship Id="rId34" Type="http://schemas.openxmlformats.org/officeDocument/2006/relationships/hyperlink" Target="consultantplus://offline/ref=231BF4F74745B777E0542A48B8F46C5D80E9E94B52C6253DB3B756767653713C4613ED736E61D670s3P8I" TargetMode="External"/><Relationship Id="rId42" Type="http://schemas.openxmlformats.org/officeDocument/2006/relationships/hyperlink" Target="consultantplus://offline/ref=231BF4F74745B777E0542A48B8F46C5D82E0EF4C55C6253DB3B756767653713C4613ED736Ds6P2I" TargetMode="External"/><Relationship Id="rId47" Type="http://schemas.openxmlformats.org/officeDocument/2006/relationships/hyperlink" Target="consultantplus://offline/ref=231BF4F74745B777E0542A48B8F46C5D80E7EA4954C7253DB3B756767653713C4613ED736E61D777s3PFI" TargetMode="External"/><Relationship Id="rId50" Type="http://schemas.openxmlformats.org/officeDocument/2006/relationships/hyperlink" Target="consultantplus://offline/ref=231BF4F74745B777E0542A48B8F46C5D82E0EF4C55C6253DB3B756767653713C4613ED7066s6P1I" TargetMode="External"/><Relationship Id="rId55" Type="http://schemas.openxmlformats.org/officeDocument/2006/relationships/hyperlink" Target="consultantplus://offline/ref=231BF4F74745B777E0542A48B8F46C5D80E7EA4954C7253DB3B756767653713C4613ED736E61D674s3P5I" TargetMode="External"/><Relationship Id="rId7" Type="http://schemas.openxmlformats.org/officeDocument/2006/relationships/hyperlink" Target="consultantplus://offline/ref=231BF4F74745B777E0542A48B8F46C5D83E8E84353C1253DB3B756767653713C4613ED736E61D67As3PDI" TargetMode="External"/><Relationship Id="rId2" Type="http://schemas.microsoft.com/office/2007/relationships/stylesWithEffects" Target="stylesWithEffects.xml"/><Relationship Id="rId16" Type="http://schemas.openxmlformats.org/officeDocument/2006/relationships/hyperlink" Target="consultantplus://offline/ref=231BF4F74745B777E0542A48B8F46C5D83E8E84353C1253DB3B756767653713C4613ED736E61D67As3P5I" TargetMode="External"/><Relationship Id="rId29" Type="http://schemas.openxmlformats.org/officeDocument/2006/relationships/hyperlink" Target="consultantplus://offline/ref=231BF4F74745B777E0542A48B8F46C5D82E0EF4C55C6253DB3B756767653713C4613ED736E61D674s3PBI" TargetMode="External"/><Relationship Id="rId11" Type="http://schemas.openxmlformats.org/officeDocument/2006/relationships/hyperlink" Target="consultantplus://offline/ref=231BF4F74745B777E0542A48B8F46C5D82E0EF4C55C6253DB3B756767653713C4613ED736E61D677s3PEI" TargetMode="External"/><Relationship Id="rId24" Type="http://schemas.openxmlformats.org/officeDocument/2006/relationships/hyperlink" Target="consultantplus://offline/ref=231BF4F74745B777E0542A48B8F46C5D82E0EF4C55C6253DB3B756767653713C4613ED7069s6P7I" TargetMode="External"/><Relationship Id="rId32" Type="http://schemas.openxmlformats.org/officeDocument/2006/relationships/hyperlink" Target="consultantplus://offline/ref=231BF4F74745B777E0542A48B8F46C5D82E0EF4C55C6253DB3B756767653713C4613ED7069s6P7I" TargetMode="External"/><Relationship Id="rId37" Type="http://schemas.openxmlformats.org/officeDocument/2006/relationships/hyperlink" Target="consultantplus://offline/ref=231BF4F74745B777E0542A48B8F46C5D80E9E94B52C6253DB3B756767653713C4613ED736E61D470s3P5I" TargetMode="External"/><Relationship Id="rId40" Type="http://schemas.openxmlformats.org/officeDocument/2006/relationships/hyperlink" Target="consultantplus://offline/ref=231BF4F74745B777E0542A48B8F46C5D80E9E94B52C6253DB3B756767653713C4613ED736E61D477s3PCI" TargetMode="External"/><Relationship Id="rId45" Type="http://schemas.openxmlformats.org/officeDocument/2006/relationships/hyperlink" Target="consultantplus://offline/ref=231BF4F74745B777E0542A48B8F46C5D83E8E84353C1253DB3B756767653713C4613ED736E61D773s3PDI" TargetMode="External"/><Relationship Id="rId53" Type="http://schemas.openxmlformats.org/officeDocument/2006/relationships/hyperlink" Target="consultantplus://offline/ref=231BF4F74745B777E0542A48B8F46C5D80E7EA4954C7253DB3B756767653713C4613EDs7PBI" TargetMode="External"/><Relationship Id="rId5" Type="http://schemas.openxmlformats.org/officeDocument/2006/relationships/hyperlink" Target="consultantplus://offline/ref=231BF4F74745B777E0542A48B8F46C5D83E8E84353C1253DB3B756767653713C4613ED736E61D67As3PCI" TargetMode="External"/><Relationship Id="rId19" Type="http://schemas.openxmlformats.org/officeDocument/2006/relationships/hyperlink" Target="consultantplus://offline/ref=231BF4F74745B777E0542A48B8F46C5D80E9E94B52C6253DB3B7567676s5P3I" TargetMode="External"/><Relationship Id="rId4" Type="http://schemas.openxmlformats.org/officeDocument/2006/relationships/webSettings" Target="webSettings.xml"/><Relationship Id="rId9" Type="http://schemas.openxmlformats.org/officeDocument/2006/relationships/hyperlink" Target="consultantplus://offline/ref=231BF4F74745B777E0542A48B8F46C5D82E0EF4C55C6253DB3B756767653713C4613ED736E61D674s3P4I" TargetMode="External"/><Relationship Id="rId14" Type="http://schemas.openxmlformats.org/officeDocument/2006/relationships/hyperlink" Target="consultantplus://offline/ref=231BF4F74745B777E0542A48B8F46C5D83E8E84353C1253DB3B756767653713C4613ED736E61D67As3P8I" TargetMode="External"/><Relationship Id="rId22" Type="http://schemas.openxmlformats.org/officeDocument/2006/relationships/hyperlink" Target="consultantplus://offline/ref=231BF4F74745B777E0542A48B8F46C5D80E9E94B52C6253DB3B756767653713C4613ED736E61D472s3PDI" TargetMode="External"/><Relationship Id="rId27" Type="http://schemas.openxmlformats.org/officeDocument/2006/relationships/hyperlink" Target="consultantplus://offline/ref=231BF4F74745B777E0542A48B8F46C5D82E0EF4C55C6253DB3B756767653713C4613ED736E61D675s3P4I" TargetMode="External"/><Relationship Id="rId30" Type="http://schemas.openxmlformats.org/officeDocument/2006/relationships/hyperlink" Target="consultantplus://offline/ref=231BF4F74745B777E0542A48B8F46C5D82E0EF4C55C6253DB3B756767653713C4613ED736E61D677s3PEI" TargetMode="External"/><Relationship Id="rId35" Type="http://schemas.openxmlformats.org/officeDocument/2006/relationships/hyperlink" Target="consultantplus://offline/ref=231BF4F74745B777E0542A48B8F46C5D80E9E94B52C6253DB3B756767653713C4613ED736E61D670s3P8I" TargetMode="External"/><Relationship Id="rId43" Type="http://schemas.openxmlformats.org/officeDocument/2006/relationships/hyperlink" Target="consultantplus://offline/ref=231BF4F74745B777E0542A48B8F46C5D82E0EF4C55C6253DB3B756767653713C4613ED736E61D677s3PEI" TargetMode="External"/><Relationship Id="rId48" Type="http://schemas.openxmlformats.org/officeDocument/2006/relationships/hyperlink" Target="consultantplus://offline/ref=231BF4F74745B777E0542A48B8F46C5D82E0EF4C55C6253DB3B756767653713C4613ED7069s6P5I" TargetMode="External"/><Relationship Id="rId56" Type="http://schemas.openxmlformats.org/officeDocument/2006/relationships/fontTable" Target="fontTable.xml"/><Relationship Id="rId8" Type="http://schemas.openxmlformats.org/officeDocument/2006/relationships/hyperlink" Target="consultantplus://offline/ref=231BF4F74745B777E0542A48B8F46C5D82E0EF4C55C6253DB3B756767653713C4613ED716As6P2I" TargetMode="External"/><Relationship Id="rId51" Type="http://schemas.openxmlformats.org/officeDocument/2006/relationships/hyperlink" Target="consultantplus://offline/ref=231BF4F74745B777E0542A48B8F46C5D80E7EA4954C7253DB3B756767653713C4613ED736E61D777s3PFI" TargetMode="External"/><Relationship Id="rId3" Type="http://schemas.openxmlformats.org/officeDocument/2006/relationships/settings" Target="settings.xml"/><Relationship Id="rId12" Type="http://schemas.openxmlformats.org/officeDocument/2006/relationships/hyperlink" Target="consultantplus://offline/ref=231BF4F74745B777E0542A48B8F46C5D80E8EB4956C6253DB3B756767653713C4613ED736E61D672s3PDI" TargetMode="External"/><Relationship Id="rId17" Type="http://schemas.openxmlformats.org/officeDocument/2006/relationships/hyperlink" Target="consultantplus://offline/ref=231BF4F74745B777E0542A48B8F46C5D83E8E84353C1253DB3B756767653713C4613ED736E61D773s3PCI" TargetMode="External"/><Relationship Id="rId25" Type="http://schemas.openxmlformats.org/officeDocument/2006/relationships/hyperlink" Target="consultantplus://offline/ref=231BF4F74745B777E0542A48B8F46C5D82E0EF4C55C6253DB3B756767653713C4613ED7069s6P8I" TargetMode="External"/><Relationship Id="rId33" Type="http://schemas.openxmlformats.org/officeDocument/2006/relationships/hyperlink" Target="consultantplus://offline/ref=231BF4F74745B777E0542A48B8F46C5D80E9E94B52C6253DB3B756767653713C4613ED736E61D776s3P5I" TargetMode="External"/><Relationship Id="rId38" Type="http://schemas.openxmlformats.org/officeDocument/2006/relationships/hyperlink" Target="consultantplus://offline/ref=231BF4F74745B777E0542A48B8F46C5D80E9E94B52C6253DB3B756767653713C4613ED736E61D477s3PCI" TargetMode="External"/><Relationship Id="rId46" Type="http://schemas.openxmlformats.org/officeDocument/2006/relationships/hyperlink" Target="consultantplus://offline/ref=231BF4F74745B777E0542A48B8F46C5D80E7EA4954C7253DB3B756767653713C4613ED736E61D777s3PEI" TargetMode="External"/><Relationship Id="rId20" Type="http://schemas.openxmlformats.org/officeDocument/2006/relationships/hyperlink" Target="consultantplus://offline/ref=231BF4F74745B777E0542A48B8F46C5D80E9E94B52C6253DB3B756767653713C4613ED736E61D472s3PCI" TargetMode="External"/><Relationship Id="rId41" Type="http://schemas.openxmlformats.org/officeDocument/2006/relationships/hyperlink" Target="consultantplus://offline/ref=231BF4F74745B777E0542A48B8F46C5D82E0EF4C55C6253DB3B756767653713C4613ED736Fs6P3I" TargetMode="External"/><Relationship Id="rId54" Type="http://schemas.openxmlformats.org/officeDocument/2006/relationships/hyperlink" Target="consultantplus://offline/ref=231BF4F74745B777E0542A48B8F46C5D82E0EF4C55C6253DB3B756767653713C4613ED736E61D677s3PEI" TargetMode="External"/><Relationship Id="rId1" Type="http://schemas.openxmlformats.org/officeDocument/2006/relationships/styles" Target="styles.xml"/><Relationship Id="rId6" Type="http://schemas.openxmlformats.org/officeDocument/2006/relationships/hyperlink" Target="consultantplus://offline/ref=231BF4F74745B777E0542A48B8F46C5D83E0E84E57C0253DB3B756767653713C4613ED736E61D676s3PFI" TargetMode="External"/><Relationship Id="rId15" Type="http://schemas.openxmlformats.org/officeDocument/2006/relationships/hyperlink" Target="consultantplus://offline/ref=231BF4F74745B777E0542A48B8F46C5D83E8E84353C1253DB3B756767653713C4613ED736E61D67As3P4I" TargetMode="External"/><Relationship Id="rId23" Type="http://schemas.openxmlformats.org/officeDocument/2006/relationships/hyperlink" Target="consultantplus://offline/ref=231BF4F74745B777E0542A48B8F46C5D82E0EF4C55C6253DB3B756767653713C4613ED7069s6P4I" TargetMode="External"/><Relationship Id="rId28" Type="http://schemas.openxmlformats.org/officeDocument/2006/relationships/hyperlink" Target="consultantplus://offline/ref=231BF4F74745B777E0542A48B8F46C5D82E0EF4C55C6253DB3B756767653713C4613ED736E61D674s3P8I" TargetMode="External"/><Relationship Id="rId36" Type="http://schemas.openxmlformats.org/officeDocument/2006/relationships/hyperlink" Target="consultantplus://offline/ref=231BF4F74745B777E0542A48B8F46C5D80E9E94B52C6253DB3B756767653713C4613ED736E61D670s3P4I" TargetMode="External"/><Relationship Id="rId49" Type="http://schemas.openxmlformats.org/officeDocument/2006/relationships/hyperlink" Target="consultantplus://offline/ref=231BF4F74745B777E0542A48B8F46C5D82E0EF4C55C6253DB3B756767653713C4613ED7069s6P9I" TargetMode="External"/><Relationship Id="rId57" Type="http://schemas.openxmlformats.org/officeDocument/2006/relationships/theme" Target="theme/theme1.xml"/><Relationship Id="rId10" Type="http://schemas.openxmlformats.org/officeDocument/2006/relationships/hyperlink" Target="consultantplus://offline/ref=231BF4F74745B777E0542A48B8F46C5D82E0EF4C55C6253DB3B756767653713C4613ED736E61D67Bs3PCI" TargetMode="External"/><Relationship Id="rId31" Type="http://schemas.openxmlformats.org/officeDocument/2006/relationships/hyperlink" Target="consultantplus://offline/ref=231BF4F74745B777E0542A48B8F46C5D80E9E94B52C6253DB3B756767653713C4613ED736E61D671s3PBI" TargetMode="External"/><Relationship Id="rId44" Type="http://schemas.openxmlformats.org/officeDocument/2006/relationships/hyperlink" Target="consultantplus://offline/ref=231BF4F74745B777E0542A48B8F46C5D80E9E94B52C6253DB3B756767653713C4613ED736E61D777s3P9I" TargetMode="External"/><Relationship Id="rId52" Type="http://schemas.openxmlformats.org/officeDocument/2006/relationships/hyperlink" Target="consultantplus://offline/ref=231BF4F74745B777E0542A48B8F46C5D82E0EF4C55C6253DB3B756767653713C4613ED736E61D677s3P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4852</Words>
  <Characters>27658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2018-08-21T08:15:00Z</dcterms:created>
  <dcterms:modified xsi:type="dcterms:W3CDTF">2018-08-21T08:15:00Z</dcterms:modified>
</cp:coreProperties>
</file>