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5F" w:rsidRPr="00DD785F" w:rsidRDefault="00DD785F" w:rsidP="0031298B">
      <w:pPr>
        <w:ind w:left="-709" w:firstLine="709"/>
        <w:jc w:val="right"/>
        <w:rPr>
          <w:sz w:val="28"/>
          <w:szCs w:val="28"/>
          <w:u w:val="single"/>
        </w:rPr>
      </w:pPr>
      <w:r w:rsidRPr="00DD785F">
        <w:rPr>
          <w:sz w:val="28"/>
          <w:szCs w:val="28"/>
        </w:rPr>
        <w:t xml:space="preserve">Приложение </w:t>
      </w:r>
      <w:r w:rsidR="0041005C">
        <w:rPr>
          <w:sz w:val="28"/>
          <w:szCs w:val="28"/>
        </w:rPr>
        <w:t>№ 1</w:t>
      </w:r>
    </w:p>
    <w:p w:rsidR="00DD785F" w:rsidRPr="00DD785F" w:rsidRDefault="00DD785F" w:rsidP="0031298B">
      <w:pPr>
        <w:ind w:left="-709" w:firstLine="709"/>
        <w:jc w:val="right"/>
        <w:rPr>
          <w:sz w:val="28"/>
          <w:szCs w:val="28"/>
          <w:u w:val="single"/>
        </w:rPr>
      </w:pPr>
      <w:r w:rsidRPr="00DD785F">
        <w:rPr>
          <w:sz w:val="28"/>
          <w:szCs w:val="28"/>
        </w:rPr>
        <w:t xml:space="preserve">к протоколу коллегии  № </w:t>
      </w:r>
      <w:r w:rsidR="00E42FDB">
        <w:rPr>
          <w:sz w:val="28"/>
          <w:szCs w:val="28"/>
        </w:rPr>
        <w:t>2</w:t>
      </w:r>
    </w:p>
    <w:p w:rsidR="00DD785F" w:rsidRPr="00DD785F" w:rsidRDefault="00DD785F" w:rsidP="0031298B">
      <w:pPr>
        <w:ind w:left="-709" w:firstLine="709"/>
        <w:jc w:val="right"/>
        <w:rPr>
          <w:sz w:val="28"/>
          <w:szCs w:val="28"/>
        </w:rPr>
      </w:pPr>
      <w:r w:rsidRPr="00DD785F">
        <w:rPr>
          <w:sz w:val="28"/>
          <w:szCs w:val="28"/>
        </w:rPr>
        <w:t>от 20 июня 2013 года.</w:t>
      </w:r>
    </w:p>
    <w:p w:rsidR="00DD785F" w:rsidRDefault="00DD785F" w:rsidP="0031298B">
      <w:pPr>
        <w:pStyle w:val="a5"/>
        <w:ind w:left="-709" w:firstLine="709"/>
        <w:jc w:val="center"/>
        <w:rPr>
          <w:sz w:val="28"/>
          <w:szCs w:val="28"/>
        </w:rPr>
      </w:pPr>
    </w:p>
    <w:p w:rsidR="0031298B" w:rsidRDefault="0031298B" w:rsidP="0031298B">
      <w:pPr>
        <w:pStyle w:val="a5"/>
        <w:ind w:left="-709" w:firstLine="709"/>
        <w:jc w:val="center"/>
        <w:rPr>
          <w:sz w:val="28"/>
          <w:szCs w:val="28"/>
        </w:rPr>
      </w:pPr>
    </w:p>
    <w:p w:rsidR="0031298B" w:rsidRPr="00DD785F" w:rsidRDefault="0031298B" w:rsidP="0031298B">
      <w:pPr>
        <w:pStyle w:val="a5"/>
        <w:ind w:left="-709" w:firstLine="709"/>
        <w:jc w:val="center"/>
        <w:rPr>
          <w:sz w:val="28"/>
          <w:szCs w:val="28"/>
        </w:rPr>
      </w:pPr>
    </w:p>
    <w:p w:rsidR="00DD785F" w:rsidRPr="00DD785F" w:rsidRDefault="00DD785F" w:rsidP="0031298B">
      <w:pPr>
        <w:ind w:left="-709" w:firstLine="709"/>
        <w:jc w:val="center"/>
        <w:rPr>
          <w:sz w:val="28"/>
          <w:szCs w:val="28"/>
        </w:rPr>
      </w:pPr>
      <w:r w:rsidRPr="00DD785F">
        <w:rPr>
          <w:sz w:val="28"/>
          <w:szCs w:val="28"/>
        </w:rPr>
        <w:t>СПРАВКА</w:t>
      </w:r>
    </w:p>
    <w:p w:rsidR="00DD785F" w:rsidRPr="00DD785F" w:rsidRDefault="00DD785F" w:rsidP="0031298B">
      <w:pPr>
        <w:ind w:left="-709" w:firstLine="709"/>
        <w:jc w:val="center"/>
        <w:rPr>
          <w:sz w:val="28"/>
          <w:szCs w:val="28"/>
        </w:rPr>
      </w:pPr>
      <w:r w:rsidRPr="00DD785F">
        <w:rPr>
          <w:sz w:val="28"/>
          <w:szCs w:val="28"/>
        </w:rPr>
        <w:t>о работе комитета по социальной защите населения администрации  муниципального образования «Тосненский  район» Ленинградской области по выполнению отдельных государственных полномочий  в сфере социальной защиты населения</w:t>
      </w:r>
    </w:p>
    <w:p w:rsidR="00DD785F" w:rsidRDefault="00DD785F" w:rsidP="0031298B">
      <w:pPr>
        <w:pStyle w:val="ConsPlusNonformat"/>
        <w:widowControl/>
        <w:ind w:left="-709"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                                                           </w:t>
      </w:r>
    </w:p>
    <w:p w:rsidR="0031298B" w:rsidRPr="00DD785F" w:rsidRDefault="0031298B" w:rsidP="0031298B">
      <w:pPr>
        <w:pStyle w:val="ConsPlusNonformat"/>
        <w:widowControl/>
        <w:ind w:left="-709" w:firstLine="709"/>
        <w:jc w:val="both"/>
        <w:rPr>
          <w:rFonts w:ascii="Times New Roman" w:hAnsi="Times New Roman" w:cs="Times New Roman"/>
          <w:sz w:val="28"/>
          <w:szCs w:val="28"/>
        </w:rPr>
      </w:pPr>
    </w:p>
    <w:p w:rsidR="00DD785F" w:rsidRPr="00DD785F" w:rsidRDefault="00DD785F" w:rsidP="0031298B">
      <w:pPr>
        <w:pStyle w:val="ConsPlusNonformat"/>
        <w:widowControl/>
        <w:ind w:left="-709" w:firstLine="709"/>
        <w:jc w:val="both"/>
        <w:rPr>
          <w:rFonts w:ascii="Times New Roman" w:hAnsi="Times New Roman" w:cs="Times New Roman"/>
          <w:sz w:val="28"/>
          <w:szCs w:val="28"/>
        </w:rPr>
      </w:pPr>
      <w:r w:rsidRPr="00DD785F">
        <w:rPr>
          <w:rFonts w:ascii="Times New Roman" w:hAnsi="Times New Roman" w:cs="Times New Roman"/>
          <w:sz w:val="28"/>
          <w:szCs w:val="28"/>
        </w:rPr>
        <w:t>На   основании   статьи  7 Закона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 (в редакции законов Ленинградской области от 30.07.2007 № 128-оз, от 02.06.2008 № 41-оз, от 13.10.2008 № 96-оз, от 30.12.2008 № 174-оз), Положения о Комитете по социальной защите населения, утвержденного постановлением Правительства Ленинградской области от 25.12.2007 № 337, приказа комитета:  от 19.12.2011г. № 34 «Об утверждении Плана проверок исполнения органами местного самоуправления Ленинградской области переданных им отдельных государственных полномочий в сфере социальной защиты населения на 2012 год», распоряжения комитета от 19.11.2012г. № 272 «О проведении плановой комплексной выездной проверки» комиссия в период с 10 по 20 декабря  2012 года провела плановую проверку по осуществлению комитетом по социальной защите населения администрации муниципального образования Тосненский район Ленинградской области, МБУ «Центр реабилитации для детей-инвалидов» переданных государственных полномочий в сфере социальной защиты населения за период с января 2012 года по ноябрь 2012 года.</w:t>
      </w:r>
    </w:p>
    <w:p w:rsidR="00DD785F" w:rsidRPr="00DD785F" w:rsidRDefault="00DD785F" w:rsidP="0031298B">
      <w:pPr>
        <w:pStyle w:val="ConsPlusNonformat"/>
        <w:widowControl/>
        <w:ind w:left="-709" w:firstLine="709"/>
        <w:jc w:val="both"/>
        <w:rPr>
          <w:rFonts w:ascii="Times New Roman" w:hAnsi="Times New Roman" w:cs="Times New Roman"/>
          <w:sz w:val="28"/>
          <w:szCs w:val="28"/>
        </w:rPr>
      </w:pPr>
      <w:r w:rsidRPr="00DD785F">
        <w:rPr>
          <w:rFonts w:ascii="Times New Roman" w:hAnsi="Times New Roman" w:cs="Times New Roman"/>
          <w:sz w:val="28"/>
          <w:szCs w:val="28"/>
        </w:rPr>
        <w:t>Проверка проведена в присутствии начальника отдела государственных пособий и льгот населению комитета по социальной защите населения администрации муниципального образования Тосненский район Ленинградской области Гузиенко Т.Е., директора муниципального бюджетного учреждения «Центр реабилитации для детей – инвалидов» Тосненского района Карпухиной Л.Е.</w:t>
      </w:r>
    </w:p>
    <w:p w:rsidR="00DD785F" w:rsidRPr="00DD785F" w:rsidRDefault="00DD785F" w:rsidP="0031298B">
      <w:pPr>
        <w:ind w:left="-709" w:firstLine="709"/>
        <w:jc w:val="both"/>
        <w:rPr>
          <w:sz w:val="28"/>
          <w:szCs w:val="28"/>
        </w:rPr>
      </w:pPr>
      <w:r w:rsidRPr="00DD785F">
        <w:rPr>
          <w:sz w:val="28"/>
          <w:szCs w:val="28"/>
        </w:rPr>
        <w:t xml:space="preserve">Сведения  об органе  и учреждениях социальной защиты населения, в  отношении  которых проведена проверка: </w:t>
      </w:r>
    </w:p>
    <w:p w:rsidR="00DD785F" w:rsidRPr="00DD785F" w:rsidRDefault="00DD785F" w:rsidP="0031298B">
      <w:pPr>
        <w:pStyle w:val="ConsPlusNonformat"/>
        <w:widowControl/>
        <w:ind w:left="-709" w:firstLine="709"/>
        <w:jc w:val="both"/>
        <w:rPr>
          <w:rFonts w:ascii="Times New Roman" w:hAnsi="Times New Roman" w:cs="Times New Roman"/>
          <w:sz w:val="28"/>
          <w:szCs w:val="28"/>
        </w:rPr>
      </w:pPr>
      <w:r w:rsidRPr="00DD785F">
        <w:rPr>
          <w:rFonts w:ascii="Times New Roman" w:hAnsi="Times New Roman" w:cs="Times New Roman"/>
          <w:sz w:val="28"/>
          <w:szCs w:val="28"/>
        </w:rPr>
        <w:t xml:space="preserve"> - комитет по социальной защите населения администрации муниципального образования Тосненский район Ленинградской области расположен по адресу: г. Тосно, пр. Ленина, д. 36;</w:t>
      </w:r>
    </w:p>
    <w:p w:rsidR="00DD785F" w:rsidRPr="00DD785F" w:rsidRDefault="00DD785F" w:rsidP="0031298B">
      <w:pPr>
        <w:ind w:left="-709" w:firstLine="709"/>
        <w:jc w:val="both"/>
        <w:rPr>
          <w:bCs/>
          <w:sz w:val="28"/>
          <w:szCs w:val="28"/>
        </w:rPr>
      </w:pPr>
      <w:r w:rsidRPr="00DD785F">
        <w:rPr>
          <w:sz w:val="28"/>
          <w:szCs w:val="28"/>
        </w:rPr>
        <w:t>- муниципальное бюджетное учреждение «Центр реабилитации для детей – инвалидов» Тосненского муниципального района расположен  по адресу: г. Тосно, пр. Ленина, д. 71 «а»</w:t>
      </w:r>
      <w:r w:rsidRPr="00DD785F">
        <w:rPr>
          <w:bCs/>
          <w:sz w:val="28"/>
          <w:szCs w:val="28"/>
        </w:rPr>
        <w:t>.</w:t>
      </w:r>
    </w:p>
    <w:p w:rsidR="00DD785F" w:rsidRPr="00DD785F" w:rsidRDefault="00DD785F" w:rsidP="0031298B">
      <w:pPr>
        <w:ind w:left="-709" w:firstLine="709"/>
        <w:jc w:val="both"/>
        <w:rPr>
          <w:bCs/>
          <w:sz w:val="28"/>
          <w:szCs w:val="28"/>
        </w:rPr>
      </w:pPr>
    </w:p>
    <w:p w:rsidR="00DD785F" w:rsidRPr="00DD785F" w:rsidRDefault="00DD785F" w:rsidP="0031298B">
      <w:pPr>
        <w:ind w:left="-709" w:firstLine="709"/>
        <w:jc w:val="both"/>
        <w:rPr>
          <w:b/>
          <w:sz w:val="28"/>
          <w:szCs w:val="28"/>
        </w:rPr>
      </w:pPr>
      <w:r w:rsidRPr="00DD785F">
        <w:rPr>
          <w:b/>
          <w:sz w:val="28"/>
          <w:szCs w:val="28"/>
        </w:rPr>
        <w:t>В ходе проведения проверки установлено:</w:t>
      </w:r>
    </w:p>
    <w:p w:rsidR="00DD785F" w:rsidRPr="00DD785F" w:rsidRDefault="00DD785F" w:rsidP="0031298B">
      <w:pPr>
        <w:ind w:left="-709" w:firstLine="709"/>
        <w:jc w:val="both"/>
        <w:rPr>
          <w:sz w:val="28"/>
          <w:szCs w:val="28"/>
        </w:rPr>
      </w:pPr>
      <w:r w:rsidRPr="00DD785F">
        <w:rPr>
          <w:sz w:val="28"/>
          <w:szCs w:val="28"/>
        </w:rPr>
        <w:t xml:space="preserve">Решением Совета депутатов муниципального образования Тосненский район Ленинградской области от 23.12.2005 года №16 «О комитете  по социальной защите населения администрации муниципального образования Тосненский район Ленинградской области» образован комитет по социальной защите населения администрации муниципального образования Тосненский район Ленинградской области (далее – Комитет), утверждено Положение о нем. </w:t>
      </w:r>
    </w:p>
    <w:p w:rsidR="00DD785F" w:rsidRPr="00DD785F" w:rsidRDefault="00DD785F" w:rsidP="0031298B">
      <w:pPr>
        <w:ind w:left="-709" w:firstLine="709"/>
        <w:jc w:val="both"/>
        <w:rPr>
          <w:sz w:val="28"/>
          <w:szCs w:val="28"/>
        </w:rPr>
      </w:pPr>
      <w:r w:rsidRPr="00DD785F">
        <w:rPr>
          <w:sz w:val="28"/>
          <w:szCs w:val="28"/>
        </w:rPr>
        <w:t>В рамках реализации отдельных государственных полномочий Ленинградской области в сфере социальной защиты населения, переданных органам местного самоуправления законом Ленинградской области от 30.12.2005 г. № 130-оз., Комитет действует на основании Положения о комитете по социальной защите населения администрации муниципального образования Тосненский район Ленинградской области.</w:t>
      </w:r>
    </w:p>
    <w:p w:rsidR="00DD785F" w:rsidRPr="00DD785F" w:rsidRDefault="00DD785F" w:rsidP="0031298B">
      <w:pPr>
        <w:ind w:left="-709" w:firstLine="709"/>
        <w:jc w:val="both"/>
        <w:rPr>
          <w:sz w:val="28"/>
          <w:szCs w:val="28"/>
        </w:rPr>
      </w:pPr>
      <w:r w:rsidRPr="00DD785F">
        <w:rPr>
          <w:sz w:val="28"/>
          <w:szCs w:val="28"/>
        </w:rPr>
        <w:t xml:space="preserve">Комитет является  юридическим лицом, запись о создании внесена в единый государственный реестр юридических лиц 12.01.2006 года (Свидетельство о государственной регистрации юридического лица серии 47 №002606002). </w:t>
      </w:r>
    </w:p>
    <w:p w:rsidR="00DD785F" w:rsidRPr="00DD785F" w:rsidRDefault="00DD785F" w:rsidP="0031298B">
      <w:pPr>
        <w:ind w:left="-709" w:firstLine="709"/>
        <w:jc w:val="both"/>
        <w:rPr>
          <w:sz w:val="28"/>
          <w:szCs w:val="28"/>
        </w:rPr>
      </w:pPr>
      <w:r w:rsidRPr="00DD785F">
        <w:rPr>
          <w:sz w:val="28"/>
          <w:szCs w:val="28"/>
        </w:rPr>
        <w:t>Решением Совета депутатов муниципального образования Тосненский район Ленинградской области от 16.12.2011 года №129 утверждена новая редакция Положения о  Комитете. 26.01.2012 года в единый государственный реестр юридических лиц внесена запись о государственной регистрации изменений, вносимых в учредительные документы юридического лица, о чем выдано Свидетельство о внесении записи в Единый государственный реестр юридических лиц серии 47 №002925758.</w:t>
      </w:r>
    </w:p>
    <w:p w:rsidR="00DD785F" w:rsidRPr="00DD785F" w:rsidRDefault="00DD785F" w:rsidP="0031298B">
      <w:pPr>
        <w:ind w:left="-709" w:firstLine="709"/>
        <w:jc w:val="both"/>
        <w:rPr>
          <w:sz w:val="28"/>
          <w:szCs w:val="28"/>
        </w:rPr>
      </w:pPr>
      <w:r w:rsidRPr="00DD785F">
        <w:rPr>
          <w:sz w:val="28"/>
          <w:szCs w:val="28"/>
        </w:rPr>
        <w:t xml:space="preserve">Распоряжением администрации муниципального образования Тосненский район Ленинградской области от 10.03.2011г. №25-ра утверждено штатное расписание Комитета на 01.03.2011 года. </w:t>
      </w:r>
    </w:p>
    <w:p w:rsidR="00DD785F" w:rsidRPr="00DD785F" w:rsidRDefault="00DD785F" w:rsidP="0031298B">
      <w:pPr>
        <w:ind w:left="-709" w:firstLine="709"/>
        <w:jc w:val="both"/>
        <w:rPr>
          <w:sz w:val="28"/>
          <w:szCs w:val="28"/>
        </w:rPr>
      </w:pPr>
      <w:r w:rsidRPr="00DD785F">
        <w:rPr>
          <w:sz w:val="28"/>
          <w:szCs w:val="28"/>
        </w:rPr>
        <w:t xml:space="preserve">В соответствии со штатным расписанием подготовлены положения об отделах, должностные инструкции на сотрудников. </w:t>
      </w:r>
    </w:p>
    <w:p w:rsidR="00DD785F" w:rsidRPr="00DD785F" w:rsidRDefault="00DD785F" w:rsidP="0031298B">
      <w:pPr>
        <w:ind w:left="-709" w:firstLine="709"/>
        <w:jc w:val="both"/>
        <w:rPr>
          <w:sz w:val="28"/>
          <w:szCs w:val="28"/>
        </w:rPr>
      </w:pPr>
      <w:r w:rsidRPr="00DD785F">
        <w:rPr>
          <w:sz w:val="28"/>
          <w:szCs w:val="28"/>
        </w:rPr>
        <w:t>Должностные инструкции утверждены председателем Комитета, отражают основные направления деятельности  сотрудников Комитета, их права и обязанности, последние ознакомлены с должностными инструкциями под роспись.</w:t>
      </w:r>
    </w:p>
    <w:p w:rsidR="00DD785F" w:rsidRPr="00DD785F" w:rsidRDefault="00DD785F" w:rsidP="0031298B">
      <w:pPr>
        <w:ind w:left="-709" w:firstLine="709"/>
        <w:jc w:val="both"/>
        <w:rPr>
          <w:sz w:val="28"/>
          <w:szCs w:val="28"/>
        </w:rPr>
      </w:pPr>
      <w:r w:rsidRPr="00DD785F">
        <w:rPr>
          <w:sz w:val="28"/>
          <w:szCs w:val="28"/>
        </w:rPr>
        <w:t>Свою деятельность Комитет осуществляет в соответствии с перспективными и квартальными планами работы, которые соотносятся с планами финансово-экономического состояния и социальной политики региона и муниципального образования.</w:t>
      </w:r>
    </w:p>
    <w:p w:rsidR="00DD785F" w:rsidRPr="00DD785F" w:rsidRDefault="00DD785F" w:rsidP="0031298B">
      <w:pPr>
        <w:ind w:left="-709" w:firstLine="709"/>
        <w:jc w:val="both"/>
        <w:rPr>
          <w:sz w:val="28"/>
          <w:szCs w:val="28"/>
        </w:rPr>
      </w:pPr>
      <w:r w:rsidRPr="00DD785F">
        <w:rPr>
          <w:sz w:val="28"/>
          <w:szCs w:val="28"/>
        </w:rPr>
        <w:t>Комитет ведет разъяснительную работу с населением, в том числе с использованием средств массовой информации МП «Теле-радио Тосно», газеты: «Тосненский вестник», «Тосненские ведомости».</w:t>
      </w:r>
    </w:p>
    <w:p w:rsidR="00DD785F" w:rsidRPr="00DD785F" w:rsidRDefault="00DD785F" w:rsidP="0031298B">
      <w:pPr>
        <w:ind w:left="-709" w:firstLine="709"/>
        <w:jc w:val="both"/>
        <w:rPr>
          <w:sz w:val="28"/>
          <w:szCs w:val="28"/>
        </w:rPr>
      </w:pPr>
      <w:r w:rsidRPr="00DD785F">
        <w:rPr>
          <w:sz w:val="28"/>
          <w:szCs w:val="28"/>
        </w:rPr>
        <w:t>В 2012 году:</w:t>
      </w:r>
    </w:p>
    <w:p w:rsidR="00DD785F" w:rsidRPr="00DD785F" w:rsidRDefault="00DD785F" w:rsidP="0031298B">
      <w:pPr>
        <w:ind w:left="-709" w:firstLine="709"/>
        <w:jc w:val="both"/>
        <w:rPr>
          <w:sz w:val="28"/>
          <w:szCs w:val="28"/>
        </w:rPr>
      </w:pPr>
      <w:r w:rsidRPr="00DD785F">
        <w:rPr>
          <w:sz w:val="28"/>
          <w:szCs w:val="28"/>
        </w:rPr>
        <w:t>•</w:t>
      </w:r>
      <w:r w:rsidRPr="00DD785F">
        <w:rPr>
          <w:sz w:val="28"/>
          <w:szCs w:val="28"/>
        </w:rPr>
        <w:tab/>
        <w:t>в газетах: «Тосненский вестник», «Тосненские ведомости» о порядке предоставления мер социальной поддержки населения, о спектре услуг, предоставляемых учреждением социального обслуживания размещено 29 публикаций;</w:t>
      </w:r>
    </w:p>
    <w:p w:rsidR="00DD785F" w:rsidRPr="00DD785F" w:rsidRDefault="00DD785F" w:rsidP="0031298B">
      <w:pPr>
        <w:ind w:left="-709" w:firstLine="709"/>
        <w:jc w:val="both"/>
        <w:rPr>
          <w:sz w:val="28"/>
          <w:szCs w:val="28"/>
        </w:rPr>
      </w:pPr>
      <w:r w:rsidRPr="00DD785F">
        <w:rPr>
          <w:sz w:val="28"/>
          <w:szCs w:val="28"/>
        </w:rPr>
        <w:lastRenderedPageBreak/>
        <w:t>•</w:t>
      </w:r>
      <w:r w:rsidRPr="00DD785F">
        <w:rPr>
          <w:sz w:val="28"/>
          <w:szCs w:val="28"/>
        </w:rPr>
        <w:tab/>
        <w:t>на МП «Теле-радио-Тосно» информация о мерах социальной поддержки проводилась 14 раз в режиме бегущей строки;</w:t>
      </w:r>
    </w:p>
    <w:p w:rsidR="00DD785F" w:rsidRPr="00DD785F" w:rsidRDefault="00DD785F" w:rsidP="0031298B">
      <w:pPr>
        <w:ind w:left="-709" w:firstLine="709"/>
        <w:jc w:val="both"/>
        <w:rPr>
          <w:sz w:val="28"/>
          <w:szCs w:val="28"/>
        </w:rPr>
      </w:pPr>
      <w:r w:rsidRPr="00DD785F">
        <w:rPr>
          <w:sz w:val="28"/>
          <w:szCs w:val="28"/>
        </w:rPr>
        <w:t>•</w:t>
      </w:r>
      <w:r w:rsidRPr="00DD785F">
        <w:rPr>
          <w:sz w:val="28"/>
          <w:szCs w:val="28"/>
        </w:rPr>
        <w:tab/>
        <w:t>путем информирования Глав городских и сельских поселений Тосненского района -  6 раз информация о мерах социальной поддержки и социальном обслуживании направлена Главам городских и сельских поселений Тосненского района. Кроме того, специалистами Комитета проведено 18 выездных приемов граждан в городских и сельских поселениях, в ходе которых принято 754 человека.</w:t>
      </w:r>
    </w:p>
    <w:p w:rsidR="00DD785F" w:rsidRPr="00DD785F" w:rsidRDefault="00DD785F" w:rsidP="0031298B">
      <w:pPr>
        <w:ind w:left="-709" w:firstLine="709"/>
        <w:jc w:val="both"/>
        <w:rPr>
          <w:sz w:val="28"/>
          <w:szCs w:val="28"/>
        </w:rPr>
      </w:pPr>
      <w:r w:rsidRPr="00DD785F">
        <w:rPr>
          <w:sz w:val="28"/>
          <w:szCs w:val="28"/>
        </w:rPr>
        <w:t>Создана страничка Комитета на сайте администрации муниципального образования Тосненский район Ленинградской области.</w:t>
      </w:r>
    </w:p>
    <w:p w:rsidR="00DD785F" w:rsidRPr="00DD785F" w:rsidRDefault="00DD785F" w:rsidP="0031298B">
      <w:pPr>
        <w:ind w:left="-709" w:firstLine="709"/>
        <w:jc w:val="both"/>
        <w:rPr>
          <w:sz w:val="28"/>
          <w:szCs w:val="28"/>
        </w:rPr>
      </w:pPr>
      <w:r w:rsidRPr="00DD785F">
        <w:rPr>
          <w:sz w:val="28"/>
          <w:szCs w:val="28"/>
        </w:rPr>
        <w:t>Информация на сайте обновляется не реже 2-х раз в месяц. Специалисты Комитета сотрудничают с пресс-службой Администрации муниципального образования Тосненский район (далее – Администрация) по работе рубрики «Вопрос-ответ». Обращения, поступившие на сайт, рассматриваются в установленные законом сроки. В социальной сети «В Контакте» действует группа муниципального бюджетного учреждения Тосненского района Ленинградской области «Центр реабилитации для детей-инвалидов».</w:t>
      </w:r>
    </w:p>
    <w:p w:rsidR="00DD785F" w:rsidRPr="00DD785F" w:rsidRDefault="00DD785F" w:rsidP="0031298B">
      <w:pPr>
        <w:ind w:left="-709" w:firstLine="709"/>
        <w:jc w:val="both"/>
        <w:rPr>
          <w:sz w:val="28"/>
          <w:szCs w:val="28"/>
        </w:rPr>
      </w:pPr>
      <w:r w:rsidRPr="00DD785F">
        <w:rPr>
          <w:sz w:val="28"/>
          <w:szCs w:val="28"/>
        </w:rPr>
        <w:t>Работают телефоны психологической помощи при учреждении социального обслуживания и прямая телефонная линия в Комитете (определен номер единого социального телефона).</w:t>
      </w:r>
    </w:p>
    <w:p w:rsidR="00DD785F" w:rsidRPr="00DD785F" w:rsidRDefault="00DD785F" w:rsidP="0031298B">
      <w:pPr>
        <w:ind w:left="-709" w:firstLine="709"/>
        <w:jc w:val="both"/>
        <w:rPr>
          <w:sz w:val="28"/>
          <w:szCs w:val="28"/>
        </w:rPr>
      </w:pPr>
      <w:r w:rsidRPr="00DD785F">
        <w:rPr>
          <w:sz w:val="28"/>
          <w:szCs w:val="28"/>
        </w:rPr>
        <w:t>Фойе Комитета оформлено стендами с информацией о действующем законодательстве, о работе «Университета третьего возраста», установлен двусторонний переносной стрит – лайн со сведениями о Комитете и МБУ ЦРДИ. Работает информационный терминал для ознакомления граждан с федеральным и областным законодательством, административными регламентами в электронном виде и папка-регистр на бумажных носителях.</w:t>
      </w:r>
    </w:p>
    <w:p w:rsidR="00DD785F" w:rsidRPr="00DD785F" w:rsidRDefault="00DD785F" w:rsidP="0031298B">
      <w:pPr>
        <w:ind w:left="-709" w:firstLine="709"/>
        <w:jc w:val="both"/>
        <w:rPr>
          <w:sz w:val="28"/>
          <w:szCs w:val="28"/>
        </w:rPr>
      </w:pPr>
      <w:r w:rsidRPr="00DD785F">
        <w:rPr>
          <w:sz w:val="28"/>
          <w:szCs w:val="28"/>
        </w:rPr>
        <w:t>С целью информирования населения об услугах, предоставляемых МБУ ЦРДИ, работе телефона «горячей линии» на рекламной тумбе, расположенной на центральной улице города, размещен информационный плакат. Информация о мерах социальной поддержки, предоставляемых семьям с детьми, передана в виде листовок и буклетов в районное управление ЗАГС, МУЗ «Тосненская ЦРБ».</w:t>
      </w:r>
    </w:p>
    <w:p w:rsidR="00DD785F" w:rsidRPr="00DD785F" w:rsidRDefault="00DD785F" w:rsidP="0031298B">
      <w:pPr>
        <w:ind w:left="-709" w:firstLine="709"/>
        <w:jc w:val="both"/>
        <w:rPr>
          <w:sz w:val="28"/>
          <w:szCs w:val="28"/>
        </w:rPr>
      </w:pPr>
      <w:r w:rsidRPr="00DD785F">
        <w:rPr>
          <w:sz w:val="28"/>
          <w:szCs w:val="28"/>
        </w:rPr>
        <w:t>За счет средств местного бюджета выпущены листовки, сувенирные значки и брелки с указанием телефонов МБУ ЦРДИ, которые распространяются во время проведения районных культурно-массовых мероприятий.</w:t>
      </w:r>
    </w:p>
    <w:p w:rsidR="00DD785F" w:rsidRPr="00DD785F" w:rsidRDefault="00DD785F" w:rsidP="0031298B">
      <w:pPr>
        <w:ind w:left="-709" w:firstLine="709"/>
        <w:jc w:val="both"/>
        <w:rPr>
          <w:sz w:val="28"/>
          <w:szCs w:val="28"/>
        </w:rPr>
      </w:pPr>
      <w:r w:rsidRPr="00DD785F">
        <w:rPr>
          <w:sz w:val="28"/>
          <w:szCs w:val="28"/>
        </w:rPr>
        <w:t>В МБУ ЦРДИ проведено два «круглых стола» совместно со специалистами служб системы профилактики безнадзорности и правонарушений несовершеннолетних, на которые были приглашены воспитатели семейных воспитательных групп и родители.</w:t>
      </w:r>
    </w:p>
    <w:p w:rsidR="00DD785F" w:rsidRPr="00DD785F" w:rsidRDefault="00DD785F" w:rsidP="0031298B">
      <w:pPr>
        <w:suppressAutoHyphens w:val="0"/>
        <w:ind w:left="-709" w:firstLine="709"/>
        <w:jc w:val="both"/>
        <w:rPr>
          <w:sz w:val="28"/>
          <w:szCs w:val="28"/>
        </w:rPr>
      </w:pPr>
      <w:r w:rsidRPr="00DD785F">
        <w:rPr>
          <w:sz w:val="28"/>
          <w:szCs w:val="28"/>
        </w:rPr>
        <w:t>В проверяемом периоде специалисты Комитета приняли участие в 4-х заседаниях Тосненской районной общественной организации ветеранов (пенсионеров) войны, вооруженных сил и правоохранительных органов. Тосненской районной  организации  Ленинградской областной организации   Всероссийского общества  инвалидов.</w:t>
      </w:r>
    </w:p>
    <w:p w:rsidR="00DD785F" w:rsidRPr="00DD785F" w:rsidRDefault="00DD785F" w:rsidP="0031298B">
      <w:pPr>
        <w:ind w:left="-709" w:firstLine="709"/>
        <w:jc w:val="both"/>
        <w:rPr>
          <w:sz w:val="28"/>
          <w:szCs w:val="28"/>
        </w:rPr>
      </w:pPr>
      <w:r w:rsidRPr="00DD785F">
        <w:rPr>
          <w:sz w:val="28"/>
          <w:szCs w:val="28"/>
        </w:rPr>
        <w:lastRenderedPageBreak/>
        <w:t xml:space="preserve">Председатель Комитета регулярно информирует участников заседаний Совета Глав администраций поселений, Совета депутатов муниципального образования Тосненский район о мерах социальной поддержки, предоставляемых  населению. </w:t>
      </w:r>
    </w:p>
    <w:p w:rsidR="00DD785F" w:rsidRPr="00DD785F" w:rsidRDefault="00DD785F" w:rsidP="0031298B">
      <w:pPr>
        <w:ind w:left="-709" w:firstLine="709"/>
        <w:jc w:val="both"/>
        <w:rPr>
          <w:sz w:val="28"/>
          <w:szCs w:val="28"/>
        </w:rPr>
      </w:pPr>
      <w:r w:rsidRPr="00DD785F">
        <w:rPr>
          <w:sz w:val="28"/>
          <w:szCs w:val="28"/>
        </w:rPr>
        <w:t>В рамках работы мобильной бригады, созданной при МБУ ЦРДИ, были организованы встречи с населением Рябовского городского поселения, Любанского городского поселения, Лисинского сельского поселения.</w:t>
      </w:r>
    </w:p>
    <w:p w:rsidR="00DD785F" w:rsidRPr="00DD785F" w:rsidRDefault="00DD785F" w:rsidP="0031298B">
      <w:pPr>
        <w:ind w:left="-709" w:firstLine="709"/>
        <w:jc w:val="both"/>
        <w:rPr>
          <w:sz w:val="28"/>
          <w:szCs w:val="28"/>
        </w:rPr>
      </w:pPr>
      <w:r w:rsidRPr="00DD785F">
        <w:rPr>
          <w:sz w:val="28"/>
          <w:szCs w:val="28"/>
        </w:rPr>
        <w:t>В Комитете ведется номенклатура дел, все папки с документами имеют номенклатурную нумерацию.</w:t>
      </w:r>
    </w:p>
    <w:p w:rsidR="00DD785F" w:rsidRPr="00DD785F" w:rsidRDefault="00DD785F" w:rsidP="0031298B">
      <w:pPr>
        <w:ind w:left="-709" w:firstLine="709"/>
        <w:jc w:val="both"/>
        <w:rPr>
          <w:sz w:val="28"/>
          <w:szCs w:val="28"/>
        </w:rPr>
      </w:pPr>
      <w:r w:rsidRPr="00DD785F">
        <w:rPr>
          <w:sz w:val="28"/>
          <w:szCs w:val="28"/>
        </w:rPr>
        <w:t>Обращения граждан регистрируются в Журнале регистрации писем, заявлений, жалоб граждан. Журнал имеет номенклатурный номер, прошит, пронумерован, опечатан. Сроки рассмотрения обращений соблюдаются.</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t>Предоставление мер социальной поддержки и социальных выплат  отдельным категориям граждан</w:t>
      </w:r>
    </w:p>
    <w:p w:rsidR="00DD785F" w:rsidRPr="00DD785F" w:rsidRDefault="00DD785F" w:rsidP="0031298B">
      <w:pPr>
        <w:ind w:left="-709" w:firstLine="709"/>
        <w:jc w:val="center"/>
        <w:rPr>
          <w:b/>
          <w:sz w:val="28"/>
          <w:szCs w:val="28"/>
        </w:rPr>
      </w:pPr>
    </w:p>
    <w:p w:rsidR="00DD785F" w:rsidRPr="00DD785F" w:rsidRDefault="00DD785F" w:rsidP="0031298B">
      <w:pPr>
        <w:ind w:left="-709" w:firstLine="709"/>
        <w:jc w:val="center"/>
        <w:rPr>
          <w:b/>
          <w:sz w:val="28"/>
          <w:szCs w:val="28"/>
        </w:rPr>
      </w:pPr>
      <w:r w:rsidRPr="00DD785F">
        <w:rPr>
          <w:b/>
          <w:sz w:val="28"/>
          <w:szCs w:val="28"/>
        </w:rPr>
        <w:t>1. Предоставление денежных компенсаций по оплате жилищно-коммунальных услуг</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Исполнение государственного полномочия по предоставлению мер социальной поддержки на оплату жилищно-коммунальных услуг отдельным категориям граждан из числа  ветеранов труда,  жертв политических репрессий, граждан, включенных в федеральный регистр, многодетных семей, специалистов, работающих и проживающих в сельской местности и поселках городского типа Тосненского района осуществляется в соответствии со следующими нормативными правовыми актами:</w:t>
      </w:r>
    </w:p>
    <w:p w:rsidR="00DD785F" w:rsidRPr="00DD785F" w:rsidRDefault="00DD785F" w:rsidP="0031298B">
      <w:pPr>
        <w:ind w:left="-709" w:firstLine="709"/>
        <w:jc w:val="both"/>
        <w:rPr>
          <w:sz w:val="28"/>
          <w:szCs w:val="28"/>
        </w:rPr>
      </w:pPr>
      <w:r w:rsidRPr="00DD785F">
        <w:rPr>
          <w:sz w:val="28"/>
          <w:szCs w:val="28"/>
        </w:rPr>
        <w:t>-законом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01.12.2004 № 106-оз «О мерах социальной поддержки отдельных категорий граждан, проживающих в Ленинградской области», постановлением Правительства Ленинградской области от  05.10.2011 № 318 «Об утверждении положений о порядке назначения и выплаты ежемесячной денежной компенсации части расходов по оплате жилого помещения и коммунальных услуг отдельным категориям граждан, проживающих в Ленинградской области, и признании утратившими силу постановлений Правительства Ленинградской области от 27 января 2005 года № 10, от 23 ноября 2006 года № 320 и от 16 июня 2008 года № 176»;</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17.11.2006 № 134-оз «О социальной поддержке многодетных семей в Ленинградской области», постановлением Правительства Ленинградской области от 02.05.2007 № 99 «Об утверждении порядка предоставления отдельных мер социальной поддержки многодетным  семьям в Ленинградской области»;</w:t>
      </w:r>
    </w:p>
    <w:p w:rsidR="00DD785F" w:rsidRPr="00DD785F" w:rsidRDefault="00DD785F" w:rsidP="0031298B">
      <w:pPr>
        <w:ind w:left="-709" w:firstLine="709"/>
        <w:jc w:val="both"/>
        <w:rPr>
          <w:sz w:val="28"/>
          <w:szCs w:val="28"/>
        </w:rPr>
      </w:pPr>
      <w:r w:rsidRPr="00DD785F">
        <w:rPr>
          <w:sz w:val="28"/>
          <w:szCs w:val="28"/>
        </w:rPr>
        <w:lastRenderedPageBreak/>
        <w:t xml:space="preserve">- законом Ленинградской области от 01.03.2005 № 13-оз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 Постановлением  Правительства Ленинградской области от 18.10.2011 № 336  «Об утверждении Положения о порядке предоставления, приостановления, возобновления предоставления мер социальной поддержки специалистам, работающим и проживающим в сельской местности и поселках городского типа Ленинградской области, в части оплаты жилого помещения и коммунальных услуг и признании утратившими силу некоторых постановлений Правительства Ленинградской области о порядке предоставления мер социальной поддержки специалистам, работающим и проживающим в сельской местности и поселках городского типа Ленинградской области, в части оплаты жилого помещения и коммунальных услуг»; </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05.11.2011 № 98-оз «Об областном бюджете на 2012 год и плановый период 2013 и 2014 годов»;</w:t>
      </w:r>
    </w:p>
    <w:p w:rsidR="00DD785F" w:rsidRPr="00DD785F" w:rsidRDefault="00DD785F" w:rsidP="0031298B">
      <w:pPr>
        <w:ind w:left="-709" w:firstLine="709"/>
        <w:jc w:val="both"/>
        <w:rPr>
          <w:sz w:val="28"/>
          <w:szCs w:val="28"/>
        </w:rPr>
      </w:pPr>
      <w:r w:rsidRPr="00DD785F">
        <w:rPr>
          <w:sz w:val="28"/>
          <w:szCs w:val="28"/>
        </w:rPr>
        <w:t>- постановлением Правительства Ленинградской области от 06.04.2006 № 98 «О порядке предоставления мер социальной поддержки отдельным категориям граждан, проживающих в домах, не имеющих центрального отопления и газоснабжения, в части компенсации расходов на приобретение и доставку топлива и баллонного газа»;</w:t>
      </w:r>
    </w:p>
    <w:p w:rsidR="00DD785F" w:rsidRPr="00DD785F" w:rsidRDefault="00DD785F" w:rsidP="0031298B">
      <w:pPr>
        <w:ind w:left="-709" w:firstLine="709"/>
        <w:jc w:val="both"/>
        <w:rPr>
          <w:sz w:val="28"/>
          <w:szCs w:val="28"/>
        </w:rPr>
      </w:pPr>
      <w:r w:rsidRPr="00DD785F">
        <w:rPr>
          <w:sz w:val="28"/>
          <w:szCs w:val="28"/>
        </w:rPr>
        <w:t>-  приказом комитета по социальной защите населения Ленинградской области от 27.04.2009г. № 55 «О переводе мер социальной поддержки по оплате жилого помещения и коммунальных услуг отдельным категориям граждан на ежемесячные денежные компенсации».</w:t>
      </w:r>
    </w:p>
    <w:p w:rsidR="00DD785F" w:rsidRPr="00DD785F" w:rsidRDefault="00DD785F" w:rsidP="0031298B">
      <w:pPr>
        <w:ind w:left="-709" w:firstLine="709"/>
        <w:jc w:val="both"/>
        <w:rPr>
          <w:sz w:val="28"/>
          <w:szCs w:val="28"/>
        </w:rPr>
      </w:pPr>
      <w:r w:rsidRPr="00DD785F">
        <w:rPr>
          <w:sz w:val="28"/>
          <w:szCs w:val="28"/>
        </w:rPr>
        <w:t>По состоянию на 01.12.2012 года в соответствии с действующим законодательством ежемесячные денежные компенсации на оплату жилищно-коммунальных услуг (далее - ЕДК)  получают  18014  жителей Тосненского района (с учетом членов семьи 25306 человек) из числа ветеранов труда, жертв политических репрессий, многодетных семей, граждан, включенных в федеральный регистр, специалистов, работающих и проживающих в сельской местности и поселках городского типа Тосненского района (далее – сельские специалисты).</w:t>
      </w:r>
    </w:p>
    <w:p w:rsidR="00DD785F" w:rsidRPr="00DD785F" w:rsidRDefault="00DD785F" w:rsidP="0031298B">
      <w:pPr>
        <w:ind w:left="-709" w:firstLine="709"/>
        <w:jc w:val="both"/>
        <w:rPr>
          <w:sz w:val="28"/>
          <w:szCs w:val="28"/>
        </w:rPr>
      </w:pPr>
      <w:r w:rsidRPr="00DD785F">
        <w:rPr>
          <w:sz w:val="28"/>
          <w:szCs w:val="28"/>
        </w:rPr>
        <w:t>Средний размер ЕДК по состоянию на 1 декабря 2012г. составил:</w:t>
      </w:r>
    </w:p>
    <w:p w:rsidR="00DD785F" w:rsidRPr="00DD785F" w:rsidRDefault="00DD785F" w:rsidP="0031298B">
      <w:pPr>
        <w:ind w:left="-709" w:firstLine="709"/>
        <w:jc w:val="both"/>
        <w:rPr>
          <w:sz w:val="28"/>
          <w:szCs w:val="28"/>
        </w:rPr>
      </w:pPr>
      <w:r w:rsidRPr="00DD785F">
        <w:rPr>
          <w:sz w:val="28"/>
          <w:szCs w:val="28"/>
        </w:rPr>
        <w:t>•</w:t>
      </w:r>
      <w:r w:rsidRPr="00DD785F">
        <w:rPr>
          <w:sz w:val="28"/>
          <w:szCs w:val="28"/>
        </w:rPr>
        <w:tab/>
        <w:t>у региональных льготников:</w:t>
      </w:r>
    </w:p>
    <w:p w:rsidR="00DD785F" w:rsidRPr="00DD785F" w:rsidRDefault="00DD785F" w:rsidP="0031298B">
      <w:pPr>
        <w:ind w:left="-709" w:firstLine="709"/>
        <w:jc w:val="both"/>
        <w:rPr>
          <w:sz w:val="28"/>
          <w:szCs w:val="28"/>
        </w:rPr>
      </w:pPr>
      <w:r w:rsidRPr="00DD785F">
        <w:rPr>
          <w:sz w:val="28"/>
          <w:szCs w:val="28"/>
        </w:rPr>
        <w:t>- ветеранов труда (с учетом доплаты по перерасчету размера ЕДК до ее размера, начисленного за май 2011 года)  – 890 руб.;</w:t>
      </w:r>
    </w:p>
    <w:p w:rsidR="00DD785F" w:rsidRPr="00DD785F" w:rsidRDefault="00DD785F" w:rsidP="0031298B">
      <w:pPr>
        <w:ind w:left="-709" w:firstLine="709"/>
        <w:jc w:val="both"/>
        <w:rPr>
          <w:sz w:val="28"/>
          <w:szCs w:val="28"/>
        </w:rPr>
      </w:pPr>
      <w:r w:rsidRPr="00DD785F">
        <w:rPr>
          <w:sz w:val="28"/>
          <w:szCs w:val="28"/>
        </w:rPr>
        <w:t>- жертв политических репрессий – 908 руб.;</w:t>
      </w:r>
    </w:p>
    <w:p w:rsidR="00DD785F" w:rsidRPr="00DD785F" w:rsidRDefault="00DD785F" w:rsidP="0031298B">
      <w:pPr>
        <w:ind w:left="-709" w:firstLine="709"/>
        <w:jc w:val="both"/>
        <w:rPr>
          <w:sz w:val="28"/>
          <w:szCs w:val="28"/>
        </w:rPr>
      </w:pPr>
      <w:r w:rsidRPr="00DD785F">
        <w:rPr>
          <w:sz w:val="28"/>
          <w:szCs w:val="28"/>
        </w:rPr>
        <w:t>•</w:t>
      </w:r>
      <w:r w:rsidRPr="00DD785F">
        <w:rPr>
          <w:sz w:val="28"/>
          <w:szCs w:val="28"/>
        </w:rPr>
        <w:tab/>
        <w:t>у сельских специалистов  (с учетом доплаты по перерасчету размера  ЕДК до ее размера, начисленного за май 2011 года) – 2278,48 руб., педагогическим работникам из числа сельских специалистов  (с учетом доплаты по перерасчету размера  ЕДК до ее размера, начисленного за май 2011 года) – 2511,76 руб., прочим специалистам из числа сельских специалистов (с учетом доплаты по перерасчету размера  ЕДК до ее размера, начисленного за май 2011 года) – 630,92 руб.;</w:t>
      </w:r>
    </w:p>
    <w:p w:rsidR="00DD785F" w:rsidRPr="00DD785F" w:rsidRDefault="00DD785F" w:rsidP="0031298B">
      <w:pPr>
        <w:ind w:left="-709" w:firstLine="709"/>
        <w:jc w:val="both"/>
        <w:rPr>
          <w:sz w:val="28"/>
          <w:szCs w:val="28"/>
        </w:rPr>
      </w:pPr>
      <w:r w:rsidRPr="00DD785F">
        <w:rPr>
          <w:sz w:val="28"/>
          <w:szCs w:val="28"/>
        </w:rPr>
        <w:t>•</w:t>
      </w:r>
      <w:r w:rsidRPr="00DD785F">
        <w:rPr>
          <w:sz w:val="28"/>
          <w:szCs w:val="28"/>
        </w:rPr>
        <w:tab/>
        <w:t xml:space="preserve">у граждан, включенных в федеральный регистр  –  936,47 руб.   </w:t>
      </w:r>
    </w:p>
    <w:p w:rsidR="00DD785F" w:rsidRPr="00DD785F" w:rsidRDefault="00DD785F" w:rsidP="0031298B">
      <w:pPr>
        <w:ind w:left="-709" w:firstLine="709"/>
        <w:jc w:val="both"/>
        <w:rPr>
          <w:sz w:val="28"/>
          <w:szCs w:val="28"/>
        </w:rPr>
      </w:pPr>
      <w:r w:rsidRPr="00DD785F">
        <w:rPr>
          <w:sz w:val="28"/>
          <w:szCs w:val="28"/>
        </w:rPr>
        <w:lastRenderedPageBreak/>
        <w:t>ЕДК многодетным семьям производится в «твердом» размере - 500руб. на каждого члена многодетной семьи.</w:t>
      </w:r>
    </w:p>
    <w:p w:rsidR="00DD785F" w:rsidRPr="00DD785F" w:rsidRDefault="00DD785F" w:rsidP="0031298B">
      <w:pPr>
        <w:ind w:left="-709" w:firstLine="709"/>
        <w:jc w:val="both"/>
        <w:rPr>
          <w:sz w:val="28"/>
          <w:szCs w:val="28"/>
        </w:rPr>
      </w:pPr>
      <w:r w:rsidRPr="00DD785F">
        <w:rPr>
          <w:sz w:val="28"/>
          <w:szCs w:val="28"/>
        </w:rPr>
        <w:t>По сравнению с аналогичным периодом 2011 года численность получателей ЕДК из числа региональных льготников уменьшилась на 87 человек (с 6577 чел. до 6490 чел.) в связи с переходом в федеральный регистр, переездом, смертью получателей.</w:t>
      </w:r>
    </w:p>
    <w:p w:rsidR="00DD785F" w:rsidRPr="00DD785F" w:rsidRDefault="00DD785F" w:rsidP="0031298B">
      <w:pPr>
        <w:ind w:left="-709" w:firstLine="709"/>
        <w:jc w:val="both"/>
        <w:rPr>
          <w:sz w:val="28"/>
          <w:szCs w:val="28"/>
        </w:rPr>
      </w:pPr>
      <w:r w:rsidRPr="00DD785F">
        <w:rPr>
          <w:sz w:val="28"/>
          <w:szCs w:val="28"/>
        </w:rPr>
        <w:t>Численность получателей ЕДК из числа граждан, включенных в федеральный регистр, составляет 10669 чел., что на 76 человек меньше, чем в 2011 году.  Уменьшение  численности получателей связано с окончанием срока инвалидности, переездом, смертью.</w:t>
      </w:r>
      <w:r w:rsidRPr="00DD785F">
        <w:rPr>
          <w:sz w:val="28"/>
          <w:szCs w:val="28"/>
        </w:rPr>
        <w:tab/>
      </w:r>
    </w:p>
    <w:p w:rsidR="00DD785F" w:rsidRPr="00DD785F" w:rsidRDefault="00DD785F" w:rsidP="0031298B">
      <w:pPr>
        <w:ind w:left="-709" w:firstLine="709"/>
        <w:jc w:val="both"/>
        <w:rPr>
          <w:sz w:val="28"/>
          <w:szCs w:val="28"/>
        </w:rPr>
      </w:pPr>
      <w:r w:rsidRPr="00DD785F">
        <w:rPr>
          <w:sz w:val="28"/>
          <w:szCs w:val="28"/>
        </w:rPr>
        <w:t xml:space="preserve">Численность многодетных семей, получающих ЕДК, по сравнению с аналогичным периодом 2011 года, увеличилась на 59 семей. Увеличение   численности связано с увеличением рождаемости, переездом многодетных семей в Тосненский район. </w:t>
      </w:r>
    </w:p>
    <w:p w:rsidR="00DD785F" w:rsidRPr="00DD785F" w:rsidRDefault="00DD785F" w:rsidP="0031298B">
      <w:pPr>
        <w:ind w:left="-709" w:firstLine="709"/>
        <w:jc w:val="both"/>
        <w:rPr>
          <w:sz w:val="28"/>
          <w:szCs w:val="28"/>
        </w:rPr>
      </w:pPr>
      <w:r w:rsidRPr="00DD785F">
        <w:rPr>
          <w:sz w:val="28"/>
          <w:szCs w:val="28"/>
        </w:rPr>
        <w:t>По состоянию на 1 декабря  2012г.  из 388 многодетных семей, которым назначена ЕДК,   получают ЕДК 328 многодетных семей  на 1627 членов семьи, не имеющие задолженности по оплате жилого помещения и коммунальных услуг.</w:t>
      </w:r>
    </w:p>
    <w:p w:rsidR="00DD785F" w:rsidRPr="00DD785F" w:rsidRDefault="00DD785F" w:rsidP="0031298B">
      <w:pPr>
        <w:ind w:left="-709" w:firstLine="709"/>
        <w:jc w:val="both"/>
        <w:rPr>
          <w:sz w:val="28"/>
          <w:szCs w:val="28"/>
        </w:rPr>
      </w:pPr>
      <w:r w:rsidRPr="00DD785F">
        <w:rPr>
          <w:sz w:val="28"/>
          <w:szCs w:val="28"/>
        </w:rPr>
        <w:t xml:space="preserve">В  связи с переходом сельских специалистов на получение мер социальной поддержки по другим основаниям численность получателей ЕДК из числа сельских специалистов по сравнению с  декабрем 2011г. уменьшилась на 148 человек и составляет 436 человека. </w:t>
      </w:r>
    </w:p>
    <w:p w:rsidR="00DD785F" w:rsidRPr="00DD785F" w:rsidRDefault="00DD785F" w:rsidP="0031298B">
      <w:pPr>
        <w:ind w:left="-709" w:firstLine="709"/>
        <w:jc w:val="both"/>
        <w:rPr>
          <w:color w:val="FF0000"/>
          <w:sz w:val="28"/>
          <w:szCs w:val="28"/>
        </w:rPr>
      </w:pPr>
      <w:r w:rsidRPr="00DD785F">
        <w:rPr>
          <w:sz w:val="28"/>
          <w:szCs w:val="28"/>
        </w:rPr>
        <w:t xml:space="preserve">В целях осуществления контроля за правильностью выплаты ЕДК сельским специалистам Комитет проводит сверку получателей ЕДК со списками сельских специалистов, прекративших трудовую деятельность, представляемыми бюджетными учреждениями, расположенными в сельской местности и поселках городского типа Тосненского района. </w:t>
      </w:r>
    </w:p>
    <w:p w:rsidR="00DD785F" w:rsidRPr="00DD785F" w:rsidRDefault="00DD785F" w:rsidP="0031298B">
      <w:pPr>
        <w:ind w:left="-709" w:firstLine="709"/>
        <w:jc w:val="both"/>
        <w:rPr>
          <w:sz w:val="28"/>
          <w:szCs w:val="28"/>
        </w:rPr>
      </w:pPr>
      <w:r w:rsidRPr="00DD785F">
        <w:rPr>
          <w:sz w:val="28"/>
          <w:szCs w:val="28"/>
        </w:rPr>
        <w:t xml:space="preserve">В соответствии с Постановлениями  Правительства Ленинградской области от 18.10.2011 № 336  «Об утверждении Положения о порядке предоставления, приостановления, возобновления предоставления мер социальной поддержки специалистам, работающим и проживающим в сельской местности и поселках городского типа Ленинградской области, в части оплаты жилого помещения и коммунальных услуг и признании утратившими силу некоторых постановлений Правительства Ленинградской области о порядке предоставления мер социальной поддержки специалистам, работающим и проживающим в сельской местности и поселках городского типа Ленинградской области, в части оплаты жилого помещения и коммунальных услуг», от  05.10.2011 № 318 «Об утверждении положений о порядке назначения и выплаты ежемесячной денежной компенсации части расходов по оплате жилого помещения и коммунальных услуг отдельным категориям граждан, проживающих в Ленинградской области, и признании утратившими силу постановлений Правительства Ленинградской области от 27 января 2005 года № 10, от 23 ноября 2006 года № 320 и от 16 июня 2008 года № 176»; от 02.05.2007 № 99 «Об утверждении порядка предоставления отдельных мер социальной поддержки многодетным  семьям в Ленинградской области», приказом комитета по социальной защите населения Ленинградской области от 27.04.2009г. </w:t>
      </w:r>
      <w:r w:rsidRPr="00DD785F">
        <w:rPr>
          <w:sz w:val="28"/>
          <w:szCs w:val="28"/>
        </w:rPr>
        <w:lastRenderedPageBreak/>
        <w:t xml:space="preserve">№ 55 «О переводе мер социальной поддержки по оплате жилого помещения и коммунальных услуг отдельным категориям граждан на ежемесячные денежные компенсации» Комитет производит приостановку выплаты ЕДК при наличии задолженности по оплате услуг ЖКХ. </w:t>
      </w:r>
    </w:p>
    <w:p w:rsidR="00DD785F" w:rsidRPr="00DD785F" w:rsidRDefault="00DD785F" w:rsidP="0031298B">
      <w:pPr>
        <w:ind w:left="-709" w:firstLine="709"/>
        <w:jc w:val="both"/>
        <w:rPr>
          <w:sz w:val="28"/>
          <w:szCs w:val="28"/>
        </w:rPr>
      </w:pPr>
      <w:r w:rsidRPr="00DD785F">
        <w:rPr>
          <w:sz w:val="28"/>
          <w:szCs w:val="28"/>
        </w:rPr>
        <w:t>На день проверки численность получателей ЕДК, выплата которым приостановлена в связи с наличием задолженности, составляет 680 чел. (3,77 % от общей численности получателей ЕДК в Тосненском районе).  Из них:</w:t>
      </w:r>
    </w:p>
    <w:p w:rsidR="00DD785F" w:rsidRPr="00DD785F" w:rsidRDefault="00DD785F" w:rsidP="0031298B">
      <w:pPr>
        <w:ind w:left="-709" w:firstLine="709"/>
        <w:jc w:val="both"/>
        <w:rPr>
          <w:sz w:val="28"/>
          <w:szCs w:val="28"/>
        </w:rPr>
      </w:pPr>
      <w:r w:rsidRPr="00DD785F">
        <w:rPr>
          <w:sz w:val="28"/>
          <w:szCs w:val="28"/>
        </w:rPr>
        <w:t>- из числа сельских специалистов – 27 чел. (0,15 % от общей численности получателей ЕДК в Тосненском районе);</w:t>
      </w:r>
      <w:r w:rsidRPr="00DD785F">
        <w:rPr>
          <w:sz w:val="28"/>
          <w:szCs w:val="28"/>
        </w:rPr>
        <w:tab/>
      </w:r>
    </w:p>
    <w:p w:rsidR="00DD785F" w:rsidRPr="00DD785F" w:rsidRDefault="00DD785F" w:rsidP="0031298B">
      <w:pPr>
        <w:ind w:left="-709" w:firstLine="709"/>
        <w:jc w:val="both"/>
        <w:rPr>
          <w:sz w:val="28"/>
          <w:szCs w:val="28"/>
        </w:rPr>
      </w:pPr>
      <w:r w:rsidRPr="00DD785F">
        <w:rPr>
          <w:sz w:val="28"/>
          <w:szCs w:val="28"/>
        </w:rPr>
        <w:t>-  из числа многодетных семей – 60 семей (0,33 % от общей численности получателей ЕДК в Тосненском районе);</w:t>
      </w:r>
    </w:p>
    <w:p w:rsidR="00DD785F" w:rsidRPr="00DD785F" w:rsidRDefault="00DD785F" w:rsidP="0031298B">
      <w:pPr>
        <w:ind w:left="-709" w:firstLine="709"/>
        <w:jc w:val="both"/>
        <w:rPr>
          <w:sz w:val="28"/>
          <w:szCs w:val="28"/>
        </w:rPr>
      </w:pPr>
      <w:r w:rsidRPr="00DD785F">
        <w:rPr>
          <w:sz w:val="28"/>
          <w:szCs w:val="28"/>
        </w:rPr>
        <w:t xml:space="preserve">- граждан, включенных в федеральный регистр – 301 чел. (1,67 % от общей численности получателей ЕДК в Тосненском районе); </w:t>
      </w:r>
    </w:p>
    <w:p w:rsidR="00DD785F" w:rsidRPr="00DD785F" w:rsidRDefault="00DD785F" w:rsidP="0031298B">
      <w:pPr>
        <w:ind w:left="-709" w:firstLine="709"/>
        <w:jc w:val="both"/>
        <w:rPr>
          <w:sz w:val="28"/>
          <w:szCs w:val="28"/>
        </w:rPr>
      </w:pPr>
      <w:r w:rsidRPr="00DD785F">
        <w:rPr>
          <w:sz w:val="28"/>
          <w:szCs w:val="28"/>
        </w:rPr>
        <w:t xml:space="preserve">- граждан, включенных в областной регистр (ветеранов труда и жертв политических репрессий) – 292 чел. (1,62 % от общей численности получателей ЕДК в Тосненском районе).     </w:t>
      </w:r>
    </w:p>
    <w:p w:rsidR="00DD785F" w:rsidRPr="00DD785F" w:rsidRDefault="00DD785F" w:rsidP="0031298B">
      <w:pPr>
        <w:ind w:left="-709" w:firstLine="709"/>
        <w:jc w:val="both"/>
        <w:rPr>
          <w:sz w:val="28"/>
          <w:szCs w:val="28"/>
        </w:rPr>
      </w:pPr>
      <w:r w:rsidRPr="00DD785F">
        <w:rPr>
          <w:sz w:val="28"/>
          <w:szCs w:val="28"/>
        </w:rPr>
        <w:t xml:space="preserve">В целях организации работы по предоставлению мер социальной поддержки по оплате жилищно-коммунальных услуг Комитет заключил (пролонгировал на 2012 год)  99 договоров и 58 соглашений о совместной работе по предоставлению ЕДК льготным категориям граждан с организациями, осуществляющими  начисление платы за жилищно-коммунальные услуги населению. </w:t>
      </w:r>
    </w:p>
    <w:p w:rsidR="00DD785F" w:rsidRPr="00DD785F" w:rsidRDefault="00DD785F" w:rsidP="0031298B">
      <w:pPr>
        <w:ind w:left="-709" w:firstLine="709"/>
        <w:jc w:val="both"/>
        <w:rPr>
          <w:sz w:val="28"/>
          <w:szCs w:val="28"/>
        </w:rPr>
      </w:pPr>
      <w:r w:rsidRPr="00DD785F">
        <w:rPr>
          <w:sz w:val="28"/>
          <w:szCs w:val="28"/>
        </w:rPr>
        <w:t xml:space="preserve">Передача списков граждан с указанием начисленных размеров ЕДК и  сведений об отсутствии или наличии у получателей ЕДК задолженности  по оплате жилого помещения и коммунальных услуг (в установленном формате) от организаций жилищно-коммунального хозяйства осуществляется в установленные договорами (соглашениями) сроки. </w:t>
      </w:r>
    </w:p>
    <w:p w:rsidR="00DD785F" w:rsidRPr="00DD785F" w:rsidRDefault="00DD785F" w:rsidP="0031298B">
      <w:pPr>
        <w:ind w:left="-709" w:firstLine="709"/>
        <w:jc w:val="both"/>
        <w:rPr>
          <w:sz w:val="28"/>
          <w:szCs w:val="28"/>
        </w:rPr>
      </w:pPr>
      <w:r w:rsidRPr="00DD785F">
        <w:rPr>
          <w:sz w:val="28"/>
          <w:szCs w:val="28"/>
        </w:rPr>
        <w:t xml:space="preserve">Регистрация списков получателей ЕДК, поступающих от организаций ЖКХ, осуществляется в виде входящей корреспонденции.   </w:t>
      </w:r>
    </w:p>
    <w:p w:rsidR="00DD785F" w:rsidRPr="00DD785F" w:rsidRDefault="00DD785F" w:rsidP="0031298B">
      <w:pPr>
        <w:ind w:left="-709" w:firstLine="709"/>
        <w:jc w:val="both"/>
        <w:rPr>
          <w:sz w:val="28"/>
          <w:szCs w:val="28"/>
        </w:rPr>
      </w:pPr>
      <w:r w:rsidRPr="00DD785F">
        <w:rPr>
          <w:sz w:val="28"/>
          <w:szCs w:val="28"/>
        </w:rPr>
        <w:t xml:space="preserve">Кроме того, осуществляется информационное взаимодействие с Управлением Пенсионного фонда Российской Федерации Тосненского района (далее - УПФР Тосненского района), управлением ЗАГСа, администрациями поселений. </w:t>
      </w:r>
    </w:p>
    <w:p w:rsidR="00DD785F" w:rsidRPr="00DD785F" w:rsidRDefault="00DD785F" w:rsidP="0031298B">
      <w:pPr>
        <w:ind w:left="-709" w:firstLine="709"/>
        <w:jc w:val="both"/>
        <w:rPr>
          <w:sz w:val="28"/>
          <w:szCs w:val="28"/>
        </w:rPr>
      </w:pPr>
      <w:r w:rsidRPr="00DD785F">
        <w:rPr>
          <w:sz w:val="28"/>
          <w:szCs w:val="28"/>
        </w:rPr>
        <w:t>В целях осуществления контроля за выплатой ЕДК Комитет проводит сверку списков получателей ЕДК с областным регистром и сегментом федерального регистра Ленинградской области, с данными УПФР Тосненского района об установлении, продлении срока инвалидности в рамках электронного взаимодействия. Сверка с управлением ЗАГСа по умершим гражданам производится в электронном виде. Списки выехавших граждан, предоставленные организациями жилищно-коммунального хозяйства, обрабатываются специалистами Комитета в ручном режиме.</w:t>
      </w:r>
    </w:p>
    <w:p w:rsidR="00DD785F" w:rsidRPr="00DD785F" w:rsidRDefault="00DD785F" w:rsidP="0031298B">
      <w:pPr>
        <w:ind w:left="-709" w:firstLine="709"/>
        <w:jc w:val="both"/>
        <w:rPr>
          <w:sz w:val="28"/>
          <w:szCs w:val="28"/>
        </w:rPr>
      </w:pPr>
      <w:r w:rsidRPr="00DD785F">
        <w:rPr>
          <w:sz w:val="28"/>
          <w:szCs w:val="28"/>
        </w:rPr>
        <w:t xml:space="preserve">Предоставление ежегодной денежной компенсации части компенсации расходов  на приобретение  и доставку топлива и баллонного газа (далее – ежегодная денежная компенсация) осуществляется в соответствии с постановлением Правительства Ленинградской области от 06.04.2006 № 98 «О порядке предоставления мер социальной поддержки отдельным категориям </w:t>
      </w:r>
      <w:r w:rsidRPr="00DD785F">
        <w:rPr>
          <w:sz w:val="28"/>
          <w:szCs w:val="28"/>
        </w:rPr>
        <w:lastRenderedPageBreak/>
        <w:t xml:space="preserve">граждан, проживающих в домах, не имеющих центрального отопления и газоснабжения, в части компенсации расходов на приобретение и доставку топлива и баллонного газа». </w:t>
      </w:r>
    </w:p>
    <w:p w:rsidR="00DD785F" w:rsidRPr="00DD785F" w:rsidRDefault="00DD785F" w:rsidP="0031298B">
      <w:pPr>
        <w:ind w:left="-709" w:firstLine="709"/>
        <w:jc w:val="both"/>
        <w:rPr>
          <w:sz w:val="28"/>
          <w:szCs w:val="28"/>
        </w:rPr>
      </w:pPr>
      <w:r w:rsidRPr="00DD785F">
        <w:rPr>
          <w:sz w:val="28"/>
          <w:szCs w:val="28"/>
        </w:rPr>
        <w:t>На 01.12.2012г. принято 2091 комплектов документов федеральных льготников и 12 комплектов документов жертв политических репрессий для предоставления ежегодной денежной компенсации. Все заявления и документы граждан на получение ежегодной денежной компенсации зарегистрированы в журнале регистрации заявлений и решений о назначении (отказе в назначении).</w:t>
      </w:r>
    </w:p>
    <w:p w:rsidR="00DD785F" w:rsidRPr="00DD785F" w:rsidRDefault="00DD785F" w:rsidP="0031298B">
      <w:pPr>
        <w:ind w:left="-709" w:firstLine="709"/>
        <w:jc w:val="both"/>
        <w:rPr>
          <w:sz w:val="28"/>
          <w:szCs w:val="28"/>
        </w:rPr>
      </w:pPr>
      <w:r w:rsidRPr="00DD785F">
        <w:rPr>
          <w:sz w:val="28"/>
          <w:szCs w:val="28"/>
        </w:rPr>
        <w:t xml:space="preserve">В отношении граждан, не обратившихся за ежегодной денежной компенсацией в очередном финансовом году, Комитет проводит индивидуальную работу, взаимодействуя с администрациями городских и сельских поселений. </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 xml:space="preserve">В целях проверки правильности назначения ЕДК и денежных компенсаций расходов на приобретение топлива и сжиженного баллонного газа произведена выборочная проверка 54 личных дела получателей в части:          </w:t>
      </w:r>
    </w:p>
    <w:p w:rsidR="00DD785F" w:rsidRPr="00DD785F" w:rsidRDefault="00DD785F" w:rsidP="0031298B">
      <w:pPr>
        <w:ind w:left="-709" w:firstLine="709"/>
        <w:jc w:val="both"/>
        <w:rPr>
          <w:sz w:val="28"/>
          <w:szCs w:val="28"/>
        </w:rPr>
      </w:pPr>
      <w:r w:rsidRPr="00DD785F">
        <w:rPr>
          <w:sz w:val="28"/>
          <w:szCs w:val="28"/>
        </w:rPr>
        <w:t xml:space="preserve"> - наличия у граждан права на получение мер социальной поддержки, полноты и соответствия представленных ими документов установленному перечню; </w:t>
      </w:r>
    </w:p>
    <w:p w:rsidR="00DD785F" w:rsidRPr="00DD785F" w:rsidRDefault="00DD785F" w:rsidP="0031298B">
      <w:pPr>
        <w:ind w:left="-709" w:firstLine="709"/>
        <w:jc w:val="both"/>
        <w:rPr>
          <w:sz w:val="28"/>
          <w:szCs w:val="28"/>
        </w:rPr>
      </w:pPr>
      <w:r w:rsidRPr="00DD785F">
        <w:rPr>
          <w:sz w:val="28"/>
          <w:szCs w:val="28"/>
        </w:rPr>
        <w:t xml:space="preserve"> - установления  сроков назначения выплат;</w:t>
      </w:r>
    </w:p>
    <w:p w:rsidR="00DD785F" w:rsidRPr="00DD785F" w:rsidRDefault="00DD785F" w:rsidP="0031298B">
      <w:pPr>
        <w:ind w:left="-709" w:firstLine="709"/>
        <w:jc w:val="both"/>
        <w:rPr>
          <w:sz w:val="28"/>
          <w:szCs w:val="28"/>
        </w:rPr>
      </w:pPr>
      <w:r w:rsidRPr="00DD785F">
        <w:rPr>
          <w:sz w:val="28"/>
          <w:szCs w:val="28"/>
        </w:rPr>
        <w:t xml:space="preserve"> - определения размеров ЕДК и денежных компенсаций на приобретение топлива и сжиженного баллонного газа отдельным категориям граждан на  2011-2012 гг.</w:t>
      </w:r>
    </w:p>
    <w:p w:rsidR="00DD785F" w:rsidRPr="00DD785F" w:rsidRDefault="00DD785F" w:rsidP="0031298B">
      <w:pPr>
        <w:ind w:left="-709" w:firstLine="709"/>
        <w:jc w:val="both"/>
        <w:rPr>
          <w:sz w:val="28"/>
          <w:szCs w:val="28"/>
        </w:rPr>
      </w:pPr>
      <w:r w:rsidRPr="00DD785F">
        <w:rPr>
          <w:sz w:val="28"/>
          <w:szCs w:val="28"/>
        </w:rPr>
        <w:t xml:space="preserve">Решения о назначении денежных компенсаций выносятся в установленный 10-дневный срок. </w:t>
      </w:r>
    </w:p>
    <w:p w:rsidR="00DD785F" w:rsidRPr="00DD785F" w:rsidRDefault="00DD785F" w:rsidP="0031298B">
      <w:pPr>
        <w:ind w:left="-709" w:firstLine="709"/>
        <w:jc w:val="both"/>
        <w:rPr>
          <w:sz w:val="28"/>
          <w:szCs w:val="28"/>
        </w:rPr>
      </w:pPr>
      <w:r w:rsidRPr="00DD785F">
        <w:rPr>
          <w:sz w:val="28"/>
          <w:szCs w:val="28"/>
        </w:rPr>
        <w:t>Во всех проверенных личных делах получателей в наличии правоустанавливающие документы, решения о назначении компенсаций, распоряжения об изменении размера ежемесячных денежных компенсаций, в т.ч. с 11 июня 2011г. ветеранам труда, специалистам сельской местности,  многодетным семьям, подшиты листки расчета ЕДК многодетным семьям и специалистам сельской местности.</w:t>
      </w:r>
    </w:p>
    <w:p w:rsidR="00DD785F" w:rsidRPr="00DD785F" w:rsidRDefault="00DD785F" w:rsidP="0031298B">
      <w:pPr>
        <w:pStyle w:val="a3"/>
        <w:spacing w:after="0"/>
        <w:ind w:left="-709" w:firstLine="709"/>
        <w:jc w:val="both"/>
        <w:rPr>
          <w:sz w:val="28"/>
          <w:szCs w:val="28"/>
        </w:rPr>
      </w:pPr>
      <w:r w:rsidRPr="00DD785F">
        <w:rPr>
          <w:sz w:val="28"/>
          <w:szCs w:val="28"/>
        </w:rPr>
        <w:t xml:space="preserve">Размеры компенсаций  устанавливаются верно, суммы по перерасчету ЕДК ветеранам труда и специалистам сельской местности определяются правильно, переплат либо недоплат денежных компенсаций не выявлено. </w:t>
      </w:r>
    </w:p>
    <w:p w:rsidR="00DD785F" w:rsidRPr="00DD785F" w:rsidRDefault="00DD785F" w:rsidP="0031298B">
      <w:pPr>
        <w:pStyle w:val="a3"/>
        <w:tabs>
          <w:tab w:val="left" w:pos="709"/>
        </w:tabs>
        <w:spacing w:after="0"/>
        <w:ind w:left="-709" w:firstLine="709"/>
        <w:jc w:val="both"/>
        <w:rPr>
          <w:sz w:val="28"/>
          <w:szCs w:val="28"/>
        </w:rPr>
      </w:pPr>
      <w:r w:rsidRPr="00DD785F">
        <w:rPr>
          <w:sz w:val="28"/>
          <w:szCs w:val="28"/>
        </w:rPr>
        <w:t>Личные дела получателей оформлены в соответствии с требованиями делопроизводства.</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t>2. Предоставление субсидий на оплату жилья и коммунальных услуг</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Исполнение государственного полномочия по предоставлению субсидий на оплату жилого помещения и коммунальных услуг (далее – субсидии) осуществляется в соответствии с:</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w:t>
      </w:r>
    </w:p>
    <w:p w:rsidR="00DD785F" w:rsidRPr="00DD785F" w:rsidRDefault="00DD785F" w:rsidP="0031298B">
      <w:pPr>
        <w:ind w:left="-709" w:firstLine="709"/>
        <w:jc w:val="both"/>
        <w:rPr>
          <w:sz w:val="28"/>
          <w:szCs w:val="28"/>
        </w:rPr>
      </w:pPr>
      <w:r w:rsidRPr="00DD785F">
        <w:rPr>
          <w:sz w:val="28"/>
          <w:szCs w:val="28"/>
        </w:rPr>
        <w:lastRenderedPageBreak/>
        <w:t>- Жилищным кодексом Российской Федерации от 29.12.2004г № 188-ФЗ;</w:t>
      </w:r>
    </w:p>
    <w:p w:rsidR="00DD785F" w:rsidRPr="00DD785F" w:rsidRDefault="00DD785F" w:rsidP="0031298B">
      <w:pPr>
        <w:ind w:left="-709" w:firstLine="709"/>
        <w:jc w:val="both"/>
        <w:rPr>
          <w:sz w:val="28"/>
          <w:szCs w:val="28"/>
        </w:rPr>
      </w:pPr>
      <w:r w:rsidRPr="00DD785F">
        <w:rPr>
          <w:sz w:val="28"/>
          <w:szCs w:val="28"/>
        </w:rPr>
        <w:t>- Постановлением Правительства Российской Федерации от 14.12.2005г № 761 «О предоставлении субсидий на оплату жилого помещения и коммунальных услуг»;</w:t>
      </w:r>
    </w:p>
    <w:p w:rsidR="00DD785F" w:rsidRPr="00DD785F" w:rsidRDefault="00DD785F" w:rsidP="0031298B">
      <w:pPr>
        <w:ind w:left="-709" w:firstLine="709"/>
        <w:jc w:val="both"/>
        <w:rPr>
          <w:sz w:val="28"/>
          <w:szCs w:val="28"/>
        </w:rPr>
      </w:pPr>
      <w:r w:rsidRPr="00DD785F">
        <w:rPr>
          <w:sz w:val="28"/>
          <w:szCs w:val="28"/>
        </w:rPr>
        <w:t>- Законом Российской Федерации от 05.04.2003г. № 44-ФЗ «О порядке учёта доходов и расчёта среднедушевого дохода семьи и дохода одиноко проживающего гражданина для признания их малоимущим и оказания им государственной социальной помощи»;</w:t>
      </w:r>
    </w:p>
    <w:p w:rsidR="00DD785F" w:rsidRPr="00DD785F" w:rsidRDefault="00DD785F" w:rsidP="0031298B">
      <w:pPr>
        <w:ind w:left="-709" w:firstLine="709"/>
        <w:jc w:val="both"/>
        <w:rPr>
          <w:sz w:val="28"/>
          <w:szCs w:val="28"/>
        </w:rPr>
      </w:pPr>
      <w:r w:rsidRPr="00DD785F">
        <w:rPr>
          <w:sz w:val="28"/>
          <w:szCs w:val="28"/>
        </w:rPr>
        <w:t>- Постановлением Правительства Российской Федерации от 20 августа 2003г. № 512 «О перечне видов доходов, учитываемых при расчёте среднедушевого дохода семьи и дохода одиноко проживающего гражданина для оказания им государственной социальной помощи».</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30.06.2006г № 45-оз «Об областных стандартах в жилищно-коммунальной сфере Ленинградской области».</w:t>
      </w:r>
    </w:p>
    <w:p w:rsidR="00DD785F" w:rsidRPr="00DD785F" w:rsidRDefault="00DD785F" w:rsidP="0031298B">
      <w:pPr>
        <w:ind w:left="-709" w:firstLine="709"/>
        <w:jc w:val="both"/>
        <w:rPr>
          <w:sz w:val="28"/>
          <w:szCs w:val="28"/>
        </w:rPr>
      </w:pPr>
      <w:r w:rsidRPr="00DD785F">
        <w:rPr>
          <w:sz w:val="28"/>
          <w:szCs w:val="28"/>
        </w:rPr>
        <w:t>Прием, проверка представленных заявителями документов для предоставления  субсидии, подготовка проектов решений о назначении (отказе в  назначении) осуществляется двумя специалистами Комитета. Прием граждан осуществляется ежедневно. Заявления и документы на назначение субсидии регистрируются в отдельном журнале регистрации заявлений и решений о предоставлении (отказе в предоставлении) субсидий на оплату жилого помещения и коммунальных услуг.</w:t>
      </w:r>
    </w:p>
    <w:p w:rsidR="00DD785F" w:rsidRPr="00DD785F" w:rsidRDefault="00DD785F" w:rsidP="0031298B">
      <w:pPr>
        <w:ind w:left="-709" w:firstLine="709"/>
        <w:jc w:val="both"/>
        <w:rPr>
          <w:sz w:val="28"/>
          <w:szCs w:val="28"/>
        </w:rPr>
      </w:pPr>
      <w:r w:rsidRPr="00DD785F">
        <w:rPr>
          <w:sz w:val="28"/>
          <w:szCs w:val="28"/>
        </w:rPr>
        <w:t>По состоянию на 1 декабря 2012г. получателями субсидий являются 572 семьи (828 человек). В результате анализа категорий граждан, получающих субсидии, проведенного Комитетом, выявлено, что:</w:t>
      </w:r>
    </w:p>
    <w:p w:rsidR="00DD785F" w:rsidRPr="00DD785F" w:rsidRDefault="00DD785F" w:rsidP="0031298B">
      <w:pPr>
        <w:ind w:left="-709" w:firstLine="709"/>
        <w:jc w:val="both"/>
        <w:rPr>
          <w:sz w:val="28"/>
          <w:szCs w:val="28"/>
        </w:rPr>
      </w:pPr>
      <w:r w:rsidRPr="00DD785F">
        <w:rPr>
          <w:sz w:val="28"/>
          <w:szCs w:val="28"/>
        </w:rPr>
        <w:t>- 128 человек - граждане, включенные в федеральный регистр;</w:t>
      </w:r>
    </w:p>
    <w:p w:rsidR="00DD785F" w:rsidRPr="00DD785F" w:rsidRDefault="00DD785F" w:rsidP="0031298B">
      <w:pPr>
        <w:ind w:left="-709" w:firstLine="709"/>
        <w:jc w:val="both"/>
        <w:rPr>
          <w:sz w:val="28"/>
          <w:szCs w:val="28"/>
        </w:rPr>
      </w:pPr>
      <w:r w:rsidRPr="00DD785F">
        <w:rPr>
          <w:sz w:val="28"/>
          <w:szCs w:val="28"/>
        </w:rPr>
        <w:t>- 64 человека – региональные льготники;</w:t>
      </w:r>
    </w:p>
    <w:p w:rsidR="00DD785F" w:rsidRPr="00DD785F" w:rsidRDefault="00DD785F" w:rsidP="0031298B">
      <w:pPr>
        <w:ind w:left="-709" w:firstLine="709"/>
        <w:jc w:val="both"/>
        <w:rPr>
          <w:sz w:val="28"/>
          <w:szCs w:val="28"/>
        </w:rPr>
      </w:pPr>
      <w:r w:rsidRPr="00DD785F">
        <w:rPr>
          <w:sz w:val="28"/>
          <w:szCs w:val="28"/>
        </w:rPr>
        <w:t>- 2 человека – сельский специалист;</w:t>
      </w:r>
    </w:p>
    <w:p w:rsidR="00DD785F" w:rsidRPr="00DD785F" w:rsidRDefault="00DD785F" w:rsidP="0031298B">
      <w:pPr>
        <w:ind w:left="-709" w:firstLine="709"/>
        <w:jc w:val="both"/>
        <w:rPr>
          <w:sz w:val="28"/>
          <w:szCs w:val="28"/>
        </w:rPr>
      </w:pPr>
      <w:r w:rsidRPr="00DD785F">
        <w:rPr>
          <w:sz w:val="28"/>
          <w:szCs w:val="28"/>
        </w:rPr>
        <w:t>- 32 человека – члены многодетных семей (6 семей);</w:t>
      </w:r>
    </w:p>
    <w:p w:rsidR="00DD785F" w:rsidRPr="00DD785F" w:rsidRDefault="00DD785F" w:rsidP="0031298B">
      <w:pPr>
        <w:ind w:left="-709" w:firstLine="709"/>
        <w:jc w:val="both"/>
        <w:rPr>
          <w:sz w:val="28"/>
          <w:szCs w:val="28"/>
        </w:rPr>
      </w:pPr>
      <w:r w:rsidRPr="00DD785F">
        <w:rPr>
          <w:sz w:val="28"/>
          <w:szCs w:val="28"/>
        </w:rPr>
        <w:t>-  602  человека – не являются получателями мер социальной поддержки по оплате жилого помещения и коммунальных услуг в виде ЕДК.</w:t>
      </w:r>
    </w:p>
    <w:p w:rsidR="00DD785F" w:rsidRPr="00DD785F" w:rsidRDefault="00DD785F" w:rsidP="0031298B">
      <w:pPr>
        <w:ind w:left="-709" w:firstLine="709"/>
        <w:jc w:val="both"/>
        <w:rPr>
          <w:sz w:val="28"/>
          <w:szCs w:val="28"/>
        </w:rPr>
      </w:pPr>
      <w:r w:rsidRPr="00DD785F">
        <w:rPr>
          <w:sz w:val="28"/>
          <w:szCs w:val="28"/>
        </w:rPr>
        <w:t xml:space="preserve">В 2012г. в связи с увеличением региональных стандартов стоимости жилищно-коммунальных услуг в Тосненском районе среднемесячный размер субсидии увеличился на 22% и составил 1060,04 руб.(в 2011 году – 868,85 руб.). </w:t>
      </w:r>
    </w:p>
    <w:p w:rsidR="00DD785F" w:rsidRPr="00DD785F" w:rsidRDefault="00DD785F" w:rsidP="0031298B">
      <w:pPr>
        <w:ind w:left="-709" w:firstLine="709"/>
        <w:jc w:val="both"/>
        <w:rPr>
          <w:sz w:val="28"/>
          <w:szCs w:val="28"/>
        </w:rPr>
      </w:pPr>
      <w:r w:rsidRPr="00DD785F">
        <w:rPr>
          <w:sz w:val="28"/>
          <w:szCs w:val="28"/>
        </w:rPr>
        <w:t>В результате выборочной проверки 15 дел получателей субсидий на оплату жилого помещения и коммунальных услуг нарушений норм действующего законодательства при определении права на получение субсидий,  установлении сроков назначения и их размеров не установлено. Переплат и недоплат денежных средств не выявлено.</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t>3. Предоставление мер социальной  поддержки семьям, имеющим детей, в виде ежемесячных, единовременных пособий и компенсаций на питание, выплат многодетным семьям</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lastRenderedPageBreak/>
        <w:t>Исполнение государственного полномочия по предоставлению мер социальной поддержки семьям, имеющим детей,  осуществляется в соответствии со следующими нормативными правовыми актами:</w:t>
      </w:r>
    </w:p>
    <w:p w:rsidR="00DD785F" w:rsidRPr="00DD785F" w:rsidRDefault="00DD785F" w:rsidP="0031298B">
      <w:pPr>
        <w:ind w:left="-709" w:firstLine="709"/>
        <w:jc w:val="both"/>
        <w:rPr>
          <w:sz w:val="28"/>
          <w:szCs w:val="28"/>
        </w:rPr>
      </w:pPr>
      <w:r w:rsidRPr="00DD785F">
        <w:rPr>
          <w:sz w:val="28"/>
          <w:szCs w:val="28"/>
        </w:rPr>
        <w:t>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w:t>
      </w:r>
    </w:p>
    <w:p w:rsidR="00DD785F" w:rsidRPr="00DD785F" w:rsidRDefault="00DD785F" w:rsidP="0031298B">
      <w:pPr>
        <w:ind w:left="-709" w:firstLine="709"/>
        <w:jc w:val="both"/>
        <w:rPr>
          <w:sz w:val="28"/>
          <w:szCs w:val="28"/>
        </w:rPr>
      </w:pPr>
      <w:r w:rsidRPr="00DD785F">
        <w:rPr>
          <w:sz w:val="28"/>
          <w:szCs w:val="28"/>
        </w:rPr>
        <w:t>- Федеральным законом от 19.05.1995г. № 81-ФЗ «О государственных пособиях гражданам, имеющим детей»;</w:t>
      </w:r>
    </w:p>
    <w:p w:rsidR="00DD785F" w:rsidRPr="00DD785F" w:rsidRDefault="00DD785F" w:rsidP="0031298B">
      <w:pPr>
        <w:ind w:left="-709" w:firstLine="709"/>
        <w:jc w:val="both"/>
        <w:rPr>
          <w:sz w:val="28"/>
          <w:szCs w:val="28"/>
        </w:rPr>
      </w:pPr>
      <w:r w:rsidRPr="00DD785F">
        <w:rPr>
          <w:sz w:val="28"/>
          <w:szCs w:val="28"/>
        </w:rPr>
        <w:t>-  приказом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детей»;</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01.12.2004 г. № 103-оз «О социальной поддержке семей, имеющих детей, в Ленинградской области»;</w:t>
      </w:r>
    </w:p>
    <w:p w:rsidR="00DD785F" w:rsidRPr="00DD785F" w:rsidRDefault="00DD785F" w:rsidP="0031298B">
      <w:pPr>
        <w:ind w:left="-709" w:firstLine="709"/>
        <w:jc w:val="both"/>
        <w:rPr>
          <w:sz w:val="28"/>
          <w:szCs w:val="28"/>
        </w:rPr>
      </w:pPr>
      <w:r w:rsidRPr="00DD785F">
        <w:rPr>
          <w:sz w:val="28"/>
          <w:szCs w:val="28"/>
        </w:rPr>
        <w:t>- постановлением Правительства Ленинградской области от 21.03.2006 г. №  80 «Об утверждении положения о порядке предоставления пособий на детей семьям, проживающим в Ленинградской области»;</w:t>
      </w:r>
    </w:p>
    <w:p w:rsidR="00DD785F" w:rsidRPr="00DD785F" w:rsidRDefault="00DD785F" w:rsidP="0031298B">
      <w:pPr>
        <w:ind w:left="-709" w:firstLine="709"/>
        <w:jc w:val="both"/>
        <w:rPr>
          <w:sz w:val="28"/>
          <w:szCs w:val="28"/>
        </w:rPr>
      </w:pPr>
      <w:r w:rsidRPr="00DD785F">
        <w:rPr>
          <w:sz w:val="28"/>
          <w:szCs w:val="28"/>
        </w:rPr>
        <w:t>- постановлением Правительства Ленинградской области от 22.09.2009 г. № 293 «Об утверждении Порядка учета и исчисления величины среднедушевого дохода, дающего право на получение ежемесячного пособия на ребенка семьям, проживающим в Ленинградской области»;</w:t>
      </w:r>
    </w:p>
    <w:p w:rsidR="00DD785F" w:rsidRPr="00DD785F" w:rsidRDefault="00DD785F" w:rsidP="0031298B">
      <w:pPr>
        <w:ind w:left="-709" w:firstLine="709"/>
        <w:jc w:val="both"/>
        <w:rPr>
          <w:sz w:val="28"/>
          <w:szCs w:val="28"/>
        </w:rPr>
      </w:pPr>
      <w:r w:rsidRPr="00DD785F">
        <w:rPr>
          <w:sz w:val="28"/>
          <w:szCs w:val="28"/>
        </w:rPr>
        <w:t xml:space="preserve">        -законом Ленинградской области от 017.11.2006г. № 134-оз «О социальной поддержке многодетных семей в Ленинградской области»;</w:t>
      </w:r>
    </w:p>
    <w:p w:rsidR="00DD785F" w:rsidRPr="00DD785F" w:rsidRDefault="00DD785F" w:rsidP="0031298B">
      <w:pPr>
        <w:ind w:left="-709" w:firstLine="709"/>
        <w:jc w:val="both"/>
        <w:rPr>
          <w:sz w:val="28"/>
          <w:szCs w:val="28"/>
        </w:rPr>
      </w:pPr>
      <w:r w:rsidRPr="00DD785F">
        <w:rPr>
          <w:sz w:val="28"/>
          <w:szCs w:val="28"/>
        </w:rPr>
        <w:t xml:space="preserve">  - постановлением Правительства Ленинградской области от 02.05.2007г. № 99 «Об утверждении порядка предоставления отдельных мер социальной поддержки многодетным  семьям в Ленинградской области»,</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27.09.2005г. № 75-оз «О здравоохранении  Ленинградской области»;</w:t>
      </w:r>
    </w:p>
    <w:p w:rsidR="00DD785F" w:rsidRPr="00DD785F" w:rsidRDefault="00DD785F" w:rsidP="0031298B">
      <w:pPr>
        <w:ind w:left="-709" w:firstLine="709"/>
        <w:jc w:val="both"/>
        <w:rPr>
          <w:sz w:val="28"/>
          <w:szCs w:val="28"/>
        </w:rPr>
      </w:pPr>
      <w:r w:rsidRPr="00DD785F">
        <w:rPr>
          <w:sz w:val="28"/>
          <w:szCs w:val="28"/>
        </w:rPr>
        <w:t>- постановлением Правительства Ленинградской области от 28.11.2007 г. № 295 «Об утверждении Положения о порядке назначения и выплаты ежемесячной компенсации на полноценное питание беременным женщинам, кормящим матерям, детям в возрасте до трех лет».</w:t>
      </w:r>
    </w:p>
    <w:p w:rsidR="00DD785F" w:rsidRPr="00DD785F" w:rsidRDefault="00DD785F" w:rsidP="0031298B">
      <w:pPr>
        <w:ind w:left="-709" w:firstLine="709"/>
        <w:jc w:val="both"/>
        <w:rPr>
          <w:sz w:val="28"/>
          <w:szCs w:val="28"/>
        </w:rPr>
      </w:pPr>
      <w:r w:rsidRPr="00DD785F">
        <w:rPr>
          <w:sz w:val="28"/>
          <w:szCs w:val="28"/>
        </w:rPr>
        <w:t>По состоянию на 1 декабря  2012 года единовременное пособие при рождении ребенка предоставлено на 1013 детей, что на 130 детей больше  (14,7 %), чем за аналогичный период прошлого года. Численность рожденных третьих и последующих детей составляет:</w:t>
      </w:r>
    </w:p>
    <w:p w:rsidR="00DD785F" w:rsidRPr="00DD785F" w:rsidRDefault="00DD785F" w:rsidP="0031298B">
      <w:pPr>
        <w:ind w:left="-709" w:firstLine="709"/>
        <w:jc w:val="both"/>
        <w:rPr>
          <w:sz w:val="28"/>
          <w:szCs w:val="28"/>
        </w:rPr>
      </w:pPr>
      <w:r w:rsidRPr="00DD785F">
        <w:rPr>
          <w:sz w:val="28"/>
          <w:szCs w:val="28"/>
        </w:rPr>
        <w:t>- в 2010 году-113;</w:t>
      </w:r>
    </w:p>
    <w:p w:rsidR="00DD785F" w:rsidRPr="00DD785F" w:rsidRDefault="00DD785F" w:rsidP="0031298B">
      <w:pPr>
        <w:ind w:left="-709" w:firstLine="709"/>
        <w:jc w:val="both"/>
        <w:rPr>
          <w:sz w:val="28"/>
          <w:szCs w:val="28"/>
        </w:rPr>
      </w:pPr>
      <w:r w:rsidRPr="00DD785F">
        <w:rPr>
          <w:sz w:val="28"/>
          <w:szCs w:val="28"/>
        </w:rPr>
        <w:t>-в 2011 году-115;</w:t>
      </w:r>
    </w:p>
    <w:p w:rsidR="00DD785F" w:rsidRPr="00DD785F" w:rsidRDefault="00DD785F" w:rsidP="0031298B">
      <w:pPr>
        <w:ind w:left="-709" w:firstLine="709"/>
        <w:jc w:val="both"/>
        <w:rPr>
          <w:sz w:val="28"/>
          <w:szCs w:val="28"/>
        </w:rPr>
      </w:pPr>
      <w:r w:rsidRPr="00DD785F">
        <w:rPr>
          <w:sz w:val="28"/>
          <w:szCs w:val="28"/>
        </w:rPr>
        <w:t>-за 11 месяцев 2012 года-100.</w:t>
      </w:r>
    </w:p>
    <w:p w:rsidR="00DD785F" w:rsidRPr="00DD785F" w:rsidRDefault="00DD785F" w:rsidP="0031298B">
      <w:pPr>
        <w:ind w:left="-709" w:firstLine="709"/>
        <w:jc w:val="both"/>
        <w:rPr>
          <w:sz w:val="28"/>
          <w:szCs w:val="28"/>
        </w:rPr>
      </w:pPr>
      <w:r w:rsidRPr="00DD785F">
        <w:rPr>
          <w:sz w:val="28"/>
          <w:szCs w:val="28"/>
        </w:rPr>
        <w:t xml:space="preserve">Так же  за единовременным пособием при рождении ребенка обратилось 44 чел., у которых запись акта о рождении ребенка  зарегистрирована в других субъектах, с детьми, рожденными в 2011 году. </w:t>
      </w:r>
    </w:p>
    <w:p w:rsidR="00DD785F" w:rsidRPr="00DD785F" w:rsidRDefault="00DD785F" w:rsidP="0031298B">
      <w:pPr>
        <w:ind w:left="-709" w:firstLine="709"/>
        <w:jc w:val="both"/>
        <w:rPr>
          <w:sz w:val="28"/>
          <w:szCs w:val="28"/>
        </w:rPr>
      </w:pPr>
      <w:r w:rsidRPr="00DD785F">
        <w:rPr>
          <w:sz w:val="28"/>
          <w:szCs w:val="28"/>
        </w:rPr>
        <w:t xml:space="preserve">Получателями ежемесячного пособия на ребенка, по состоянию на 1 декабря  2012 года,  являются 735 семей  на 1239 детей, что на 8 семей (1,08  %) меньше и на 20 детей (1,6 %) больше, по сравнению с аналогичным периодом прошлого года. </w:t>
      </w:r>
    </w:p>
    <w:p w:rsidR="00DD785F" w:rsidRPr="00DD785F" w:rsidRDefault="00DD785F" w:rsidP="0031298B">
      <w:pPr>
        <w:ind w:left="-709" w:firstLine="709"/>
        <w:jc w:val="both"/>
        <w:rPr>
          <w:sz w:val="28"/>
          <w:szCs w:val="28"/>
        </w:rPr>
      </w:pPr>
      <w:r w:rsidRPr="00DD785F">
        <w:rPr>
          <w:sz w:val="28"/>
          <w:szCs w:val="28"/>
        </w:rPr>
        <w:lastRenderedPageBreak/>
        <w:t xml:space="preserve">Получателями ежемесячной компенсации на полноценное питание по состоянию на 1 декабря 2012 г. являются 281  человек на  295  льготоносителей, за аналогичный период прошлого года численность получателей составляла 262 человек – 273 льготносителей. </w:t>
      </w:r>
    </w:p>
    <w:p w:rsidR="00DD785F" w:rsidRPr="00DD785F" w:rsidRDefault="00DD785F" w:rsidP="0031298B">
      <w:pPr>
        <w:ind w:left="-709" w:firstLine="709"/>
        <w:jc w:val="both"/>
        <w:rPr>
          <w:sz w:val="28"/>
          <w:szCs w:val="28"/>
        </w:rPr>
      </w:pPr>
      <w:r w:rsidRPr="00DD785F">
        <w:rPr>
          <w:sz w:val="28"/>
          <w:szCs w:val="28"/>
        </w:rPr>
        <w:t xml:space="preserve">Снижение численности семей, получающих ежемесячное пособие, обусловлено увеличением числа семей, имеющих среднедушевой доход выше величины прожиточного минимума, установленной  в Ленинградской области, которые не имеют права на получение указанной выплаты. </w:t>
      </w:r>
    </w:p>
    <w:p w:rsidR="00DD785F" w:rsidRPr="00DD785F" w:rsidRDefault="00DD785F" w:rsidP="0031298B">
      <w:pPr>
        <w:ind w:left="-709" w:firstLine="709"/>
        <w:jc w:val="both"/>
        <w:rPr>
          <w:sz w:val="28"/>
          <w:szCs w:val="28"/>
        </w:rPr>
      </w:pPr>
      <w:r w:rsidRPr="00DD785F">
        <w:rPr>
          <w:sz w:val="28"/>
          <w:szCs w:val="28"/>
        </w:rPr>
        <w:t xml:space="preserve">Увеличение  численности детей, на которых выплачивается ежемесячное пособие и ежемесячная компенсация на питание, обусловлено увеличением рождаемости третьих и последующих детей. </w:t>
      </w:r>
    </w:p>
    <w:p w:rsidR="00DD785F" w:rsidRPr="00DD785F" w:rsidRDefault="00DD785F" w:rsidP="0031298B">
      <w:pPr>
        <w:ind w:left="-709" w:firstLine="709"/>
        <w:jc w:val="both"/>
        <w:rPr>
          <w:sz w:val="28"/>
          <w:szCs w:val="28"/>
        </w:rPr>
      </w:pPr>
      <w:r w:rsidRPr="00DD785F">
        <w:rPr>
          <w:sz w:val="28"/>
          <w:szCs w:val="28"/>
        </w:rPr>
        <w:t xml:space="preserve">В соответствии </w:t>
      </w:r>
      <w:r w:rsidRPr="00DD785F">
        <w:rPr>
          <w:color w:val="000000"/>
          <w:sz w:val="28"/>
          <w:szCs w:val="28"/>
        </w:rPr>
        <w:t>с пунктом 11 Положения о порядке предоставления пособий на детей семьям, проживающим в Ленинградской области, утвержденным постановлением Правительства Ленинградской области от 21.03.2006</w:t>
      </w:r>
      <w:r w:rsidRPr="00DD785F">
        <w:rPr>
          <w:color w:val="FF0000"/>
          <w:sz w:val="28"/>
          <w:szCs w:val="28"/>
        </w:rPr>
        <w:t xml:space="preserve"> </w:t>
      </w:r>
      <w:r w:rsidRPr="00DD785F">
        <w:rPr>
          <w:sz w:val="28"/>
          <w:szCs w:val="28"/>
        </w:rPr>
        <w:t xml:space="preserve">Комитет осуществляет приостановление и прекращение выплаты ежемесячного пособия на ребенка в связи с не предоставлением получателями сведений о доходах семьи, окончанием срока выплаты. </w:t>
      </w:r>
    </w:p>
    <w:p w:rsidR="00DD785F" w:rsidRPr="00DD785F" w:rsidRDefault="00DD785F" w:rsidP="0031298B">
      <w:pPr>
        <w:ind w:left="-709" w:firstLine="709"/>
        <w:jc w:val="both"/>
        <w:rPr>
          <w:sz w:val="28"/>
          <w:szCs w:val="28"/>
        </w:rPr>
      </w:pPr>
      <w:r w:rsidRPr="00DD785F">
        <w:rPr>
          <w:sz w:val="28"/>
          <w:szCs w:val="28"/>
        </w:rPr>
        <w:t xml:space="preserve">В целях осуществления контроля за обоснованностью выплаты ежемесячного пособия на ребенка, компенсации на питание, проводится выборочная поверка доходов получателей указанных выплат  путем направления запросов в организации, из которых заявителями представлены справки о зарплате. В 2012 году в организации, в которых работают получатели, направлено 126 запросов (17% от общей численности  получателей пособий), что на 7 запросов больше по сравнению с 2011 годом. Вместе с тем следует отметить, что результаты проверок доходов получателей указанных выплат  оформлены не в полном объеме -   отсутствуют акты проверок, сравнительные справки – расчеты с указанием  доходов, представленных для назначения выплат и доходов, полученных в результате проверок. </w:t>
      </w:r>
    </w:p>
    <w:p w:rsidR="00DD785F" w:rsidRPr="00DD785F" w:rsidRDefault="00DD785F" w:rsidP="0031298B">
      <w:pPr>
        <w:ind w:left="-709" w:firstLine="709"/>
        <w:jc w:val="both"/>
        <w:rPr>
          <w:sz w:val="28"/>
          <w:szCs w:val="28"/>
        </w:rPr>
      </w:pPr>
      <w:r w:rsidRPr="00DD785F">
        <w:rPr>
          <w:sz w:val="28"/>
          <w:szCs w:val="28"/>
        </w:rPr>
        <w:t xml:space="preserve">В целях организации работы по предоставлению материнского капитала при рождении (усыновлении) третьего и последующего ребенка, ведется учет семей, в которых с 1 июля 2011 года родились третьи (последующие) дети. Разработана анкета с указанием  Ф. И.О., адреса места жительства, количества детей. С каждой многодетной семьей проведена работа по определению направления использования средств материнского капитала. По состоянию на 13.12.2012 года из 98 многодетных семей, имеющих право на распоряжение материнского капитала в 2013 году, 16 семей </w:t>
      </w:r>
      <w:r w:rsidRPr="00DD785F">
        <w:rPr>
          <w:sz w:val="28"/>
          <w:szCs w:val="28"/>
          <w:shd w:val="clear" w:color="auto" w:fill="FFFF00"/>
        </w:rPr>
        <w:t xml:space="preserve"> </w:t>
      </w:r>
      <w:r w:rsidRPr="00DD785F">
        <w:rPr>
          <w:sz w:val="28"/>
          <w:szCs w:val="28"/>
        </w:rPr>
        <w:t xml:space="preserve">планируют его использовать в 2013 году. </w:t>
      </w:r>
    </w:p>
    <w:p w:rsidR="00DD785F" w:rsidRPr="00DD785F" w:rsidRDefault="00DD785F" w:rsidP="0031298B">
      <w:pPr>
        <w:ind w:left="-709" w:firstLine="709"/>
        <w:jc w:val="both"/>
        <w:rPr>
          <w:sz w:val="28"/>
          <w:szCs w:val="28"/>
        </w:rPr>
      </w:pPr>
      <w:r w:rsidRPr="00DD785F">
        <w:rPr>
          <w:sz w:val="28"/>
          <w:szCs w:val="28"/>
        </w:rPr>
        <w:t xml:space="preserve"> В целях усиления контроля за предоставлением пособий и  компенсаций на детей спорные вопросы рассматриваются комиссией по назначению и выплате пособий и компенсационных выплат при комитете социальной защиты населения .</w:t>
      </w:r>
    </w:p>
    <w:p w:rsidR="00DD785F" w:rsidRPr="00DD785F" w:rsidRDefault="00DD785F" w:rsidP="0031298B">
      <w:pPr>
        <w:ind w:left="-709" w:firstLine="709"/>
        <w:jc w:val="both"/>
        <w:rPr>
          <w:sz w:val="28"/>
          <w:szCs w:val="28"/>
        </w:rPr>
      </w:pPr>
      <w:r w:rsidRPr="00DD785F">
        <w:rPr>
          <w:sz w:val="28"/>
          <w:szCs w:val="28"/>
        </w:rPr>
        <w:t xml:space="preserve"> По вопросам предоставления мер социальной  поддержки семьям с детьми в 2011 году проведено 30 заседаний комиссии по назначению и выплате пособий и компенсационных выплат, вынесено 57 решений, на 0.1.12.2012 года проведено 40 заседаний, вынесено 86 решений.</w:t>
      </w:r>
    </w:p>
    <w:p w:rsidR="00DD785F" w:rsidRPr="00DD785F" w:rsidRDefault="00DD785F" w:rsidP="0031298B">
      <w:pPr>
        <w:ind w:left="-709" w:firstLine="709"/>
        <w:jc w:val="both"/>
        <w:rPr>
          <w:sz w:val="28"/>
          <w:szCs w:val="28"/>
        </w:rPr>
      </w:pPr>
      <w:r w:rsidRPr="00DD785F">
        <w:rPr>
          <w:sz w:val="28"/>
          <w:szCs w:val="28"/>
        </w:rPr>
        <w:lastRenderedPageBreak/>
        <w:t xml:space="preserve">В целях проверки правильности назначения единовременных пособий при рождении ребенка, предоставляемых  из средств областного и федерального бюджетов (20 личных дел), ежемесячного пособия по уходу за ребенком до 1,5 лет (10 личных дел), ежемесячного пособия на ребенка и  ежемесячной компенсации на питание (12 дел - сформированы в одно личное дело получателя) проведена выборочная проверка в части:          </w:t>
      </w:r>
    </w:p>
    <w:p w:rsidR="00DD785F" w:rsidRPr="00DD785F" w:rsidRDefault="00DD785F" w:rsidP="0031298B">
      <w:pPr>
        <w:ind w:left="-709" w:firstLine="709"/>
        <w:jc w:val="both"/>
        <w:rPr>
          <w:sz w:val="28"/>
          <w:szCs w:val="28"/>
        </w:rPr>
      </w:pPr>
      <w:r w:rsidRPr="00DD785F">
        <w:rPr>
          <w:sz w:val="28"/>
          <w:szCs w:val="28"/>
        </w:rPr>
        <w:t xml:space="preserve">- наличия у заявителей права на получение пособий, компенсации, наличия  и соответствия представленных  документов установленному перечню; </w:t>
      </w:r>
    </w:p>
    <w:p w:rsidR="00DD785F" w:rsidRPr="00DD785F" w:rsidRDefault="00DD785F" w:rsidP="0031298B">
      <w:pPr>
        <w:ind w:left="-709" w:firstLine="709"/>
        <w:jc w:val="both"/>
        <w:rPr>
          <w:sz w:val="28"/>
          <w:szCs w:val="28"/>
        </w:rPr>
      </w:pPr>
      <w:r w:rsidRPr="00DD785F">
        <w:rPr>
          <w:sz w:val="28"/>
          <w:szCs w:val="28"/>
        </w:rPr>
        <w:t>- правильности установления  сроков назначения и определения  размеров единовременных, ежемесячных  пособий, компенсации на питание.</w:t>
      </w:r>
    </w:p>
    <w:p w:rsidR="00DD785F" w:rsidRPr="00DD785F" w:rsidRDefault="00DD785F" w:rsidP="0031298B">
      <w:pPr>
        <w:ind w:left="-709" w:firstLine="709"/>
        <w:jc w:val="both"/>
        <w:rPr>
          <w:sz w:val="28"/>
          <w:szCs w:val="28"/>
        </w:rPr>
      </w:pPr>
      <w:r w:rsidRPr="00DD785F">
        <w:rPr>
          <w:sz w:val="28"/>
          <w:szCs w:val="28"/>
        </w:rPr>
        <w:t>Нарушений норм действующего законодательства при определении права на получение единовременных пособий при рождении ребенка, ежемесячного пособия по уходу за ребенком до 1,5 лет, ежемесячного пособия на ребенка, ежемесячной компенсации на питание,  установлении сроков назначения и размеров пособий  и компенсации не установлено. Переплат и  недоплат денежных средств не выявлено.</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t>4. Предоставление ежемесячных денежных выплат  региональным</w:t>
      </w:r>
    </w:p>
    <w:p w:rsidR="00DD785F" w:rsidRPr="00DD785F" w:rsidRDefault="00DD785F" w:rsidP="0031298B">
      <w:pPr>
        <w:ind w:left="-709" w:firstLine="709"/>
        <w:jc w:val="center"/>
        <w:rPr>
          <w:b/>
          <w:sz w:val="28"/>
          <w:szCs w:val="28"/>
        </w:rPr>
      </w:pPr>
      <w:r w:rsidRPr="00DD785F">
        <w:rPr>
          <w:b/>
          <w:sz w:val="28"/>
          <w:szCs w:val="28"/>
        </w:rPr>
        <w:t>льготникам и ежемесячного денежного вознаграждения лицам, удостоенным звания  «Ветеран труда Ленинградской области»</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Исполнение государственного полномочия по предоставлению ежемесячных денежных выплат региональным льготникам осуществляется в соответствии  со  следующими нормативными правовыми актами:</w:t>
      </w:r>
    </w:p>
    <w:p w:rsidR="00DD785F" w:rsidRPr="00DD785F" w:rsidRDefault="00DD785F" w:rsidP="0031298B">
      <w:pPr>
        <w:ind w:left="-709" w:firstLine="709"/>
        <w:jc w:val="both"/>
        <w:rPr>
          <w:sz w:val="28"/>
          <w:szCs w:val="28"/>
        </w:rPr>
      </w:pPr>
      <w:r w:rsidRPr="00DD785F">
        <w:rPr>
          <w:sz w:val="28"/>
          <w:szCs w:val="28"/>
        </w:rPr>
        <w:t xml:space="preserve">-законом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  </w:t>
      </w:r>
    </w:p>
    <w:p w:rsidR="00DD785F" w:rsidRPr="00DD785F" w:rsidRDefault="00DD785F" w:rsidP="0031298B">
      <w:pPr>
        <w:ind w:left="-709" w:firstLine="709"/>
        <w:jc w:val="both"/>
        <w:rPr>
          <w:sz w:val="28"/>
          <w:szCs w:val="28"/>
        </w:rPr>
      </w:pPr>
      <w:r w:rsidRPr="00DD785F">
        <w:rPr>
          <w:sz w:val="28"/>
          <w:szCs w:val="28"/>
        </w:rPr>
        <w:t xml:space="preserve">- законом Ленинградской области от 01.12.2004г. № 106-оз «О мерах социальной поддержки отдельных категорий граждан, проживающих в Ленинградской области»;  </w:t>
      </w:r>
    </w:p>
    <w:p w:rsidR="00DD785F" w:rsidRPr="00DD785F" w:rsidRDefault="00DD785F" w:rsidP="0031298B">
      <w:pPr>
        <w:ind w:left="-709" w:firstLine="709"/>
        <w:jc w:val="both"/>
        <w:rPr>
          <w:sz w:val="28"/>
          <w:szCs w:val="28"/>
        </w:rPr>
      </w:pPr>
      <w:r w:rsidRPr="00DD785F">
        <w:rPr>
          <w:sz w:val="28"/>
          <w:szCs w:val="28"/>
        </w:rPr>
        <w:t xml:space="preserve">- постановлением Правительства Ленинградской области от 23.12.2004 года № 309 «Об утверждении Положения о порядке  назначения, выплаты и финансирования ежемесячной денежной выплаты лицам, проработавшим в тылу в период с 22 июня 1941 года по 9 мая 1945 года не менее шести месяцев, исключая периоды работы на временно оккупированных территориях СССР, либо награжденными орденами  и медалями СССР за самоотверженный труд в период  Великой Отечественной  войны, ветеранам труда и жертвам  политических репрессий, проживающих в Ленинградской области». </w:t>
      </w:r>
    </w:p>
    <w:p w:rsidR="00DD785F" w:rsidRPr="00DD785F" w:rsidRDefault="00DD785F" w:rsidP="0031298B">
      <w:pPr>
        <w:ind w:left="-709" w:firstLine="709"/>
        <w:jc w:val="both"/>
        <w:rPr>
          <w:sz w:val="28"/>
          <w:szCs w:val="28"/>
        </w:rPr>
      </w:pPr>
      <w:r w:rsidRPr="00DD785F">
        <w:rPr>
          <w:sz w:val="28"/>
          <w:szCs w:val="28"/>
        </w:rPr>
        <w:t>В сравнении с аналогичным периодом прошлого года численность получателей ежемесячной денежной  выплаты уменьшилась на 126  чел. (1,7 %) и на 1 декабря 2012 г. составила 7152  человек.  (на 1.12.2011 г. – 7278 чел), что обусловлено естественной убылью (смерть получателей) и переходом на получение мер социальной поддержки по другим основаниям.</w:t>
      </w:r>
    </w:p>
    <w:p w:rsidR="00DD785F" w:rsidRPr="00DD785F" w:rsidRDefault="00DD785F" w:rsidP="0031298B">
      <w:pPr>
        <w:ind w:left="-709" w:firstLine="709"/>
        <w:jc w:val="both"/>
        <w:rPr>
          <w:sz w:val="28"/>
          <w:szCs w:val="28"/>
        </w:rPr>
      </w:pPr>
      <w:r w:rsidRPr="00DD785F">
        <w:rPr>
          <w:sz w:val="28"/>
          <w:szCs w:val="28"/>
        </w:rPr>
        <w:t xml:space="preserve">Предоставление ежемесячного денежного вознаграждения Ветеранам труда Ленинградской области осуществляется в соответствии с: </w:t>
      </w:r>
    </w:p>
    <w:p w:rsidR="00DD785F" w:rsidRPr="00DD785F" w:rsidRDefault="00DD785F" w:rsidP="0031298B">
      <w:pPr>
        <w:ind w:left="-709" w:firstLine="709"/>
        <w:jc w:val="both"/>
        <w:rPr>
          <w:sz w:val="28"/>
          <w:szCs w:val="28"/>
        </w:rPr>
      </w:pPr>
      <w:r w:rsidRPr="00DD785F">
        <w:rPr>
          <w:sz w:val="28"/>
          <w:szCs w:val="28"/>
        </w:rPr>
        <w:lastRenderedPageBreak/>
        <w:t>- областным законом № 164-оз от 15.11.2007 г. «О ветеранах труда Ленинградской области»,</w:t>
      </w:r>
    </w:p>
    <w:p w:rsidR="00DD785F" w:rsidRPr="00DD785F" w:rsidRDefault="00DD785F" w:rsidP="0031298B">
      <w:pPr>
        <w:ind w:left="-709" w:firstLine="709"/>
        <w:jc w:val="both"/>
        <w:rPr>
          <w:sz w:val="28"/>
          <w:szCs w:val="28"/>
        </w:rPr>
      </w:pPr>
      <w:r w:rsidRPr="00DD785F">
        <w:rPr>
          <w:sz w:val="28"/>
          <w:szCs w:val="28"/>
        </w:rPr>
        <w:t>- постановлением Правительства Ленинградской области от 06.02.2009 г. № 19 «Об утверждении порядка назначения и выплаты ежемесячного денежного вознаграждения лицам, удостоенным звания «Ветеран труда Ленинградской области».</w:t>
      </w:r>
    </w:p>
    <w:p w:rsidR="00DD785F" w:rsidRPr="00DD785F" w:rsidRDefault="00DD785F" w:rsidP="0031298B">
      <w:pPr>
        <w:ind w:left="-709" w:firstLine="709"/>
        <w:jc w:val="both"/>
        <w:rPr>
          <w:sz w:val="28"/>
          <w:szCs w:val="28"/>
        </w:rPr>
      </w:pPr>
      <w:r w:rsidRPr="00DD785F">
        <w:rPr>
          <w:sz w:val="28"/>
          <w:szCs w:val="28"/>
        </w:rPr>
        <w:t xml:space="preserve"> Получателями ежемесячного денежного вознаграждения (ЕДВз) по состоянию  на 01.12.2012 г. являются 4678  человек, что на 452  человек больше, чем в аналогичном периоде 2011 года (на 01.12.2011 года получателями ЕДВз являлись 4226 ветеранов труда Ленинградской области). Увеличение числа получателей  ЕДВз обусловлено ростом числа граждан, удостоенных звания «Ветеран труда Ленинградской области» до 1 июля 2012 года.  </w:t>
      </w:r>
    </w:p>
    <w:p w:rsidR="00DD785F" w:rsidRPr="00DD785F" w:rsidRDefault="00DD785F" w:rsidP="0031298B">
      <w:pPr>
        <w:ind w:left="-709" w:firstLine="709"/>
        <w:jc w:val="both"/>
        <w:rPr>
          <w:sz w:val="28"/>
          <w:szCs w:val="28"/>
        </w:rPr>
      </w:pPr>
      <w:r w:rsidRPr="00DD785F">
        <w:rPr>
          <w:sz w:val="28"/>
          <w:szCs w:val="28"/>
        </w:rPr>
        <w:t>Следует отметить сокращение темпов прироста получателей ЕДВз, что обусловлено внесением изменений в областной закон   № 164-оз от 15.11.2007 г. «О ветеранах труда Ленинградской области»,</w:t>
      </w:r>
    </w:p>
    <w:p w:rsidR="00DD785F" w:rsidRPr="00DD785F" w:rsidRDefault="00DD785F" w:rsidP="0031298B">
      <w:pPr>
        <w:ind w:left="-709" w:firstLine="709"/>
        <w:jc w:val="both"/>
        <w:rPr>
          <w:sz w:val="28"/>
          <w:szCs w:val="28"/>
        </w:rPr>
      </w:pPr>
      <w:r w:rsidRPr="00DD785F">
        <w:rPr>
          <w:sz w:val="28"/>
          <w:szCs w:val="28"/>
        </w:rPr>
        <w:t>В результате выборочной проверке 13 личных дел получателей ежемесячной денежной выплаты установлено, что  назначение указанных выплат осуществляется Комитетом в соответствии с действующим законодательством. Личные дела получателей оформлены в соответствии с требованиями порядка назначения и делопроизводством. Переплат и недоплат не выявлено.</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t xml:space="preserve">5. Предоставление ежегодной денежной выплаты гражданам, награжденным  нагрудным знаком «Почетный донор СССР» и </w:t>
      </w:r>
    </w:p>
    <w:p w:rsidR="00DD785F" w:rsidRPr="00DD785F" w:rsidRDefault="00DD785F" w:rsidP="0031298B">
      <w:pPr>
        <w:ind w:left="-709" w:firstLine="709"/>
        <w:jc w:val="center"/>
        <w:rPr>
          <w:b/>
          <w:sz w:val="28"/>
          <w:szCs w:val="28"/>
        </w:rPr>
      </w:pPr>
      <w:r w:rsidRPr="00DD785F">
        <w:rPr>
          <w:b/>
          <w:sz w:val="28"/>
          <w:szCs w:val="28"/>
        </w:rPr>
        <w:t>«Почетный донор России»</w:t>
      </w:r>
    </w:p>
    <w:p w:rsidR="00DD785F" w:rsidRPr="00DD785F" w:rsidRDefault="00DD785F" w:rsidP="0031298B">
      <w:pPr>
        <w:ind w:left="-709" w:firstLine="709"/>
        <w:jc w:val="both"/>
        <w:rPr>
          <w:sz w:val="28"/>
          <w:szCs w:val="28"/>
        </w:rPr>
      </w:pPr>
      <w:r w:rsidRPr="00DD785F">
        <w:rPr>
          <w:sz w:val="28"/>
          <w:szCs w:val="28"/>
        </w:rPr>
        <w:t xml:space="preserve">   </w:t>
      </w:r>
    </w:p>
    <w:p w:rsidR="00DD785F" w:rsidRPr="00DD785F" w:rsidRDefault="00DD785F" w:rsidP="0031298B">
      <w:pPr>
        <w:ind w:left="-709" w:firstLine="709"/>
        <w:jc w:val="both"/>
        <w:rPr>
          <w:sz w:val="28"/>
          <w:szCs w:val="28"/>
        </w:rPr>
      </w:pPr>
      <w:r w:rsidRPr="00DD785F">
        <w:rPr>
          <w:sz w:val="28"/>
          <w:szCs w:val="28"/>
        </w:rPr>
        <w:t xml:space="preserve">Исполнение государственного полномочия  по  предоставления ежегодной денежной выплаты донорам осуществляется в соответствии со  следующими нормативными правовыми актами: </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w:t>
      </w:r>
    </w:p>
    <w:p w:rsidR="00DD785F" w:rsidRPr="00DD785F" w:rsidRDefault="00DD785F" w:rsidP="0031298B">
      <w:pPr>
        <w:ind w:left="-709" w:firstLine="709"/>
        <w:jc w:val="both"/>
        <w:rPr>
          <w:sz w:val="28"/>
          <w:szCs w:val="28"/>
        </w:rPr>
      </w:pPr>
      <w:r w:rsidRPr="00DD785F">
        <w:rPr>
          <w:sz w:val="28"/>
          <w:szCs w:val="28"/>
        </w:rPr>
        <w:t>- законом Российской Федерации от 09.06.1999 г. № 5142-1 «О донорстве крови и ее компонентов»;</w:t>
      </w:r>
    </w:p>
    <w:p w:rsidR="00DD785F" w:rsidRPr="00DD785F" w:rsidRDefault="00DD785F" w:rsidP="0031298B">
      <w:pPr>
        <w:ind w:left="-709" w:firstLine="709"/>
        <w:jc w:val="both"/>
        <w:rPr>
          <w:sz w:val="28"/>
          <w:szCs w:val="28"/>
        </w:rPr>
      </w:pPr>
      <w:r w:rsidRPr="00DD785F">
        <w:rPr>
          <w:sz w:val="28"/>
          <w:szCs w:val="28"/>
        </w:rPr>
        <w:t>- постановлением Правительства Российской Федерации от 19.11.2004 г. № 663 «О порядке награждения граждан нагрудным знаком «Почетный донор России» и предоставления ежегодной денежной выплаты гражданам, награжденным нагрудным знаком «Почетный донор России».</w:t>
      </w:r>
    </w:p>
    <w:p w:rsidR="00DD785F" w:rsidRPr="00DD785F" w:rsidRDefault="00DD785F" w:rsidP="0031298B">
      <w:pPr>
        <w:ind w:left="-709" w:firstLine="709"/>
        <w:jc w:val="both"/>
        <w:rPr>
          <w:sz w:val="28"/>
          <w:szCs w:val="28"/>
        </w:rPr>
      </w:pPr>
      <w:r w:rsidRPr="00DD785F">
        <w:rPr>
          <w:sz w:val="28"/>
          <w:szCs w:val="28"/>
        </w:rPr>
        <w:t>По состоянию на 01.12.2012 г. на учете в Комитете состоит 478 получателя ежегодной денежной выплаты из числа граждан, награжденных нагрудными знаками «Почетный донор России» (372 чел.)  и «Почетный донор СССР», (106  человек).</w:t>
      </w:r>
    </w:p>
    <w:p w:rsidR="00DD785F" w:rsidRPr="00DD785F" w:rsidRDefault="00DD785F" w:rsidP="0031298B">
      <w:pPr>
        <w:ind w:left="-709" w:firstLine="709"/>
        <w:jc w:val="both"/>
        <w:rPr>
          <w:sz w:val="28"/>
          <w:szCs w:val="28"/>
        </w:rPr>
      </w:pPr>
      <w:r w:rsidRPr="00DD785F">
        <w:rPr>
          <w:sz w:val="28"/>
          <w:szCs w:val="28"/>
        </w:rPr>
        <w:t xml:space="preserve">В соответствии с методическим письмом областного комитета № 405-ф/2574 от 20.10.2010 г. в 2011 году проведена ежегодная перерегистрация почетных доноров, проживающих на территории Тосненского  муниципального образования. </w:t>
      </w:r>
    </w:p>
    <w:p w:rsidR="00DD785F" w:rsidRPr="00DD785F" w:rsidRDefault="00DD785F" w:rsidP="0031298B">
      <w:pPr>
        <w:ind w:left="-709" w:firstLine="709"/>
        <w:jc w:val="both"/>
        <w:rPr>
          <w:sz w:val="28"/>
          <w:szCs w:val="28"/>
        </w:rPr>
      </w:pPr>
      <w:r w:rsidRPr="00DD785F">
        <w:rPr>
          <w:sz w:val="28"/>
          <w:szCs w:val="28"/>
        </w:rPr>
        <w:lastRenderedPageBreak/>
        <w:t>О проведении перерегистрации граждане были проинформированы:</w:t>
      </w:r>
    </w:p>
    <w:p w:rsidR="00DD785F" w:rsidRPr="00DD785F" w:rsidRDefault="00DD785F" w:rsidP="0031298B">
      <w:pPr>
        <w:ind w:left="-709" w:firstLine="709"/>
        <w:jc w:val="both"/>
        <w:rPr>
          <w:sz w:val="28"/>
          <w:szCs w:val="28"/>
        </w:rPr>
      </w:pPr>
      <w:r w:rsidRPr="00DD785F">
        <w:rPr>
          <w:sz w:val="28"/>
          <w:szCs w:val="28"/>
        </w:rPr>
        <w:t xml:space="preserve">путем размещения  информации в печати (газета «Тосненский вестник);           </w:t>
      </w:r>
    </w:p>
    <w:p w:rsidR="00DD785F" w:rsidRPr="00DD785F" w:rsidRDefault="00DD785F" w:rsidP="0031298B">
      <w:pPr>
        <w:ind w:left="-709" w:firstLine="709"/>
        <w:jc w:val="both"/>
        <w:rPr>
          <w:sz w:val="28"/>
          <w:szCs w:val="28"/>
        </w:rPr>
      </w:pPr>
      <w:r w:rsidRPr="00DD785F">
        <w:rPr>
          <w:sz w:val="28"/>
          <w:szCs w:val="28"/>
        </w:rPr>
        <w:t xml:space="preserve">путем размещения информации на сайте администрации;          </w:t>
      </w:r>
    </w:p>
    <w:p w:rsidR="00DD785F" w:rsidRPr="00DD785F" w:rsidRDefault="00DD785F" w:rsidP="0031298B">
      <w:pPr>
        <w:ind w:left="-709" w:firstLine="709"/>
        <w:jc w:val="both"/>
        <w:rPr>
          <w:sz w:val="28"/>
          <w:szCs w:val="28"/>
        </w:rPr>
      </w:pPr>
      <w:r w:rsidRPr="00DD785F">
        <w:rPr>
          <w:sz w:val="28"/>
          <w:szCs w:val="28"/>
        </w:rPr>
        <w:t>через  МП «Теле-радио Тосно»;</w:t>
      </w:r>
    </w:p>
    <w:p w:rsidR="00DD785F" w:rsidRPr="00DD785F" w:rsidRDefault="00DD785F" w:rsidP="0031298B">
      <w:pPr>
        <w:ind w:left="-709" w:firstLine="709"/>
        <w:jc w:val="both"/>
        <w:rPr>
          <w:sz w:val="28"/>
          <w:szCs w:val="28"/>
        </w:rPr>
      </w:pPr>
      <w:r w:rsidRPr="00DD785F">
        <w:rPr>
          <w:sz w:val="28"/>
          <w:szCs w:val="28"/>
        </w:rPr>
        <w:t>через Станцию  переливания крови, расположенную на территории Центральной районной больницы (медицинский персонал в большинстве своем является донорами).</w:t>
      </w:r>
    </w:p>
    <w:p w:rsidR="00DD785F" w:rsidRPr="00DD785F" w:rsidRDefault="00DD785F" w:rsidP="0031298B">
      <w:pPr>
        <w:ind w:left="-709" w:firstLine="709"/>
        <w:jc w:val="both"/>
        <w:rPr>
          <w:sz w:val="28"/>
          <w:szCs w:val="28"/>
        </w:rPr>
      </w:pPr>
      <w:r w:rsidRPr="00DD785F">
        <w:rPr>
          <w:sz w:val="28"/>
          <w:szCs w:val="28"/>
        </w:rPr>
        <w:t xml:space="preserve">По состоянию на 01.12.2012 года  перерегистрацию 70 % доноров.   </w:t>
      </w:r>
    </w:p>
    <w:p w:rsidR="00DD785F" w:rsidRPr="00DD785F" w:rsidRDefault="00DD785F" w:rsidP="0031298B">
      <w:pPr>
        <w:ind w:left="-709" w:firstLine="709"/>
        <w:jc w:val="both"/>
        <w:rPr>
          <w:sz w:val="28"/>
          <w:szCs w:val="28"/>
        </w:rPr>
      </w:pPr>
      <w:r w:rsidRPr="00DD785F">
        <w:rPr>
          <w:sz w:val="28"/>
          <w:szCs w:val="28"/>
        </w:rPr>
        <w:t xml:space="preserve">К проверке предъявлен журнал (реестр) учета граждан, обратившихся за назначением ежегодной денежной выплатой почетным донорам (далее – журнал), который ведется с 2005 года. В 2012 году за выплатой обратилось 19 почетных доноров России, получивших новые удостоверения, а также  прибывшие из других субъектов Российской Федерации. В журнал (реестр) вносятся сведения о вынесении решения о назначении выплаты (с указанием номера и даты вынесения решения),  о смерти получателей ежегодной денежной выплаты, о  выезде  за пределы Тосненского района. Отметки о прохождении ежегодной перерегистрации  с 2006 по 2011 год имеются в журнале  и  на обложках личных дел получателей ежегодной денежной выплаты. </w:t>
      </w:r>
    </w:p>
    <w:p w:rsidR="00DD785F" w:rsidRPr="00DD785F" w:rsidRDefault="00DD785F" w:rsidP="0031298B">
      <w:pPr>
        <w:ind w:left="-709" w:firstLine="709"/>
        <w:jc w:val="both"/>
        <w:rPr>
          <w:sz w:val="28"/>
          <w:szCs w:val="28"/>
        </w:rPr>
      </w:pPr>
      <w:r w:rsidRPr="00DD785F">
        <w:rPr>
          <w:sz w:val="28"/>
          <w:szCs w:val="28"/>
        </w:rPr>
        <w:t xml:space="preserve">     </w:t>
      </w:r>
    </w:p>
    <w:p w:rsidR="00DD785F" w:rsidRPr="00DD785F" w:rsidRDefault="00DD785F" w:rsidP="0031298B">
      <w:pPr>
        <w:ind w:left="-709" w:firstLine="709"/>
        <w:jc w:val="center"/>
        <w:rPr>
          <w:b/>
          <w:sz w:val="28"/>
          <w:szCs w:val="28"/>
        </w:rPr>
      </w:pPr>
      <w:r w:rsidRPr="00DD785F">
        <w:rPr>
          <w:b/>
          <w:sz w:val="28"/>
          <w:szCs w:val="28"/>
        </w:rPr>
        <w:t>6. Предоставление социального пособия на погребение и возмещение стоимости услуг на погребение умерших граждан отдельных категорий</w:t>
      </w:r>
    </w:p>
    <w:p w:rsidR="00DD785F" w:rsidRPr="00DD785F" w:rsidRDefault="00DD785F" w:rsidP="0031298B">
      <w:pPr>
        <w:ind w:left="-709" w:firstLine="709"/>
        <w:jc w:val="both"/>
        <w:rPr>
          <w:sz w:val="28"/>
          <w:szCs w:val="28"/>
        </w:rPr>
      </w:pPr>
      <w:r w:rsidRPr="00DD785F">
        <w:rPr>
          <w:sz w:val="28"/>
          <w:szCs w:val="28"/>
        </w:rPr>
        <w:t xml:space="preserve"> </w:t>
      </w:r>
    </w:p>
    <w:p w:rsidR="00DD785F" w:rsidRPr="00DD785F" w:rsidRDefault="00DD785F" w:rsidP="0031298B">
      <w:pPr>
        <w:ind w:left="-709" w:firstLine="709"/>
        <w:jc w:val="both"/>
        <w:rPr>
          <w:sz w:val="28"/>
          <w:szCs w:val="28"/>
        </w:rPr>
      </w:pPr>
      <w:r w:rsidRPr="00DD785F">
        <w:rPr>
          <w:sz w:val="28"/>
          <w:szCs w:val="28"/>
        </w:rPr>
        <w:t>Исполнение государственного полномочия по предоставлению социального пособия на погребение и возмещению затрат  на погребение умерших граждан отдельных категорий  на территории Тосненского района осуществляется в соответствии с:</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w:t>
      </w:r>
    </w:p>
    <w:p w:rsidR="00DD785F" w:rsidRPr="00DD785F" w:rsidRDefault="00DD785F" w:rsidP="0031298B">
      <w:pPr>
        <w:ind w:left="-709" w:firstLine="709"/>
        <w:jc w:val="both"/>
        <w:rPr>
          <w:sz w:val="28"/>
          <w:szCs w:val="28"/>
        </w:rPr>
      </w:pPr>
      <w:r w:rsidRPr="00DD785F">
        <w:rPr>
          <w:sz w:val="28"/>
          <w:szCs w:val="28"/>
        </w:rPr>
        <w:t xml:space="preserve"> - Федеральным законом от 12.01.1996 № 8-ФЗ  «О погребении и похоронном деле»;</w:t>
      </w:r>
    </w:p>
    <w:p w:rsidR="00DD785F" w:rsidRPr="00DD785F" w:rsidRDefault="00DD785F" w:rsidP="0031298B">
      <w:pPr>
        <w:ind w:left="-709" w:firstLine="709"/>
        <w:jc w:val="both"/>
        <w:rPr>
          <w:sz w:val="28"/>
          <w:szCs w:val="28"/>
        </w:rPr>
      </w:pPr>
      <w:r w:rsidRPr="00DD785F">
        <w:rPr>
          <w:sz w:val="28"/>
          <w:szCs w:val="28"/>
        </w:rPr>
        <w:t>- постановлением Правительства Ленинградской области от 25.11.2004 № 279 «Об утверждении Положения о порядке выплаты в Ленинградской области социального пособия на погребение умерших граждан отдельных категорий»;</w:t>
      </w:r>
    </w:p>
    <w:p w:rsidR="00DD785F" w:rsidRPr="00DD785F" w:rsidRDefault="00DD785F" w:rsidP="0031298B">
      <w:pPr>
        <w:ind w:left="-709" w:firstLine="709"/>
        <w:jc w:val="both"/>
        <w:rPr>
          <w:sz w:val="28"/>
          <w:szCs w:val="28"/>
        </w:rPr>
      </w:pPr>
      <w:r w:rsidRPr="00DD785F">
        <w:rPr>
          <w:sz w:val="28"/>
          <w:szCs w:val="28"/>
        </w:rPr>
        <w:t>- приказом комитета по тарифам и ценовой политики Ленинградской области от 28.06.2011 № 74-п «Об утверждении порядка согласования стоимости услуг, предоставляемых согласно гарантированному перечню услуг по погребению, определяемой органами местного самоуправления в Ленинградской области».</w:t>
      </w:r>
    </w:p>
    <w:p w:rsidR="00DD785F" w:rsidRPr="00DD785F" w:rsidRDefault="00DD785F" w:rsidP="0031298B">
      <w:pPr>
        <w:ind w:left="-709" w:firstLine="709"/>
        <w:jc w:val="both"/>
        <w:rPr>
          <w:sz w:val="28"/>
          <w:szCs w:val="28"/>
        </w:rPr>
      </w:pPr>
      <w:r w:rsidRPr="00DD785F">
        <w:rPr>
          <w:sz w:val="28"/>
          <w:szCs w:val="28"/>
        </w:rPr>
        <w:t>Постановлением главы администрации муниципального образования Тосненский муниципальный район Ленинградской области  от 29.11.2011 г №3480-па утверждена стоимость гарантированного перечня услуг по погребению на территории Тосненского  района на 2012 год -   4515 рублей  60 копеек, что соответствует размеру социального пособия на погребение.</w:t>
      </w:r>
    </w:p>
    <w:p w:rsidR="00DD785F" w:rsidRPr="00DD785F" w:rsidRDefault="00DD785F" w:rsidP="0031298B">
      <w:pPr>
        <w:ind w:left="-709" w:firstLine="709"/>
        <w:jc w:val="both"/>
        <w:rPr>
          <w:sz w:val="28"/>
          <w:szCs w:val="28"/>
        </w:rPr>
      </w:pPr>
      <w:r w:rsidRPr="00DD785F">
        <w:rPr>
          <w:sz w:val="28"/>
          <w:szCs w:val="28"/>
        </w:rPr>
        <w:lastRenderedPageBreak/>
        <w:t xml:space="preserve">В целях возмещения затрат на погребение  умерших граждан отдельных категорий  комитетом  заключен договор со  специализированной службой по вопросам похоронного  дела ООО «Яхонт-1». В проверяемом периоде указанной организации возмещено 1055000  руб. за 223  умерших.    </w:t>
      </w:r>
    </w:p>
    <w:p w:rsidR="00DD785F" w:rsidRPr="00DD785F" w:rsidRDefault="00DD785F" w:rsidP="0031298B">
      <w:pPr>
        <w:ind w:left="-709" w:firstLine="709"/>
        <w:jc w:val="both"/>
        <w:rPr>
          <w:rFonts w:cs="Calibri"/>
          <w:sz w:val="28"/>
          <w:szCs w:val="28"/>
        </w:rPr>
      </w:pPr>
      <w:r w:rsidRPr="00DD785F">
        <w:rPr>
          <w:rFonts w:cs="Calibri"/>
          <w:sz w:val="28"/>
          <w:szCs w:val="28"/>
        </w:rPr>
        <w:t xml:space="preserve">В результате выборочной проверки 10 комплектов документов граждан, обратившихся за  выплатой социального пособия на погребение,  установлено, что предоставление указанной выплаты осуществлялось в соответствии с действующим законодательством. Нарушений не выявлено.  </w:t>
      </w:r>
    </w:p>
    <w:p w:rsidR="00DD785F" w:rsidRPr="00DD785F" w:rsidRDefault="00DD785F" w:rsidP="0031298B">
      <w:pPr>
        <w:ind w:left="-709" w:firstLine="709"/>
        <w:jc w:val="both"/>
        <w:rPr>
          <w:rFonts w:cs="Calibri"/>
          <w:sz w:val="28"/>
          <w:szCs w:val="28"/>
        </w:rPr>
      </w:pPr>
    </w:p>
    <w:p w:rsidR="00DD785F" w:rsidRPr="00DD785F" w:rsidRDefault="00DD785F" w:rsidP="0031298B">
      <w:pPr>
        <w:ind w:left="-709" w:firstLine="709"/>
        <w:jc w:val="center"/>
        <w:rPr>
          <w:b/>
          <w:sz w:val="28"/>
          <w:szCs w:val="28"/>
        </w:rPr>
      </w:pPr>
      <w:r w:rsidRPr="00DD785F">
        <w:rPr>
          <w:b/>
          <w:sz w:val="28"/>
          <w:szCs w:val="28"/>
        </w:rPr>
        <w:t>7. Предоставление  мер социальной поддержки в виде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Предоставление мер социальной поддержки  в виде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осуществляется в соответствии со следующими нормативными правовыми актами:</w:t>
      </w:r>
    </w:p>
    <w:p w:rsidR="00DD785F" w:rsidRPr="00DD785F" w:rsidRDefault="00DD785F" w:rsidP="0031298B">
      <w:pPr>
        <w:ind w:left="-709" w:firstLine="709"/>
        <w:jc w:val="both"/>
        <w:rPr>
          <w:sz w:val="28"/>
          <w:szCs w:val="28"/>
        </w:rPr>
      </w:pPr>
      <w:r w:rsidRPr="00DD785F">
        <w:rPr>
          <w:sz w:val="28"/>
          <w:szCs w:val="28"/>
        </w:rPr>
        <w:t>-  Федеральным законом от 19.05.1995 г. № 81-ФЗ «О государственных пособиях гражданам, имеющим детей»,</w:t>
      </w:r>
    </w:p>
    <w:p w:rsidR="00DD785F" w:rsidRPr="00DD785F" w:rsidRDefault="00DD785F" w:rsidP="0031298B">
      <w:pPr>
        <w:ind w:left="-709" w:firstLine="709"/>
        <w:jc w:val="both"/>
        <w:rPr>
          <w:sz w:val="28"/>
          <w:szCs w:val="28"/>
        </w:rPr>
      </w:pPr>
      <w:r w:rsidRPr="00DD785F">
        <w:rPr>
          <w:sz w:val="28"/>
          <w:szCs w:val="28"/>
        </w:rPr>
        <w:t>-  приказом  Министерства здравоохранения  и социального развития Российской Федерации от 23.12.2009 г. № 1012н «Об утверждении порядка и условий назначения и выплаты государственных пособий гражданам, имеющим детей».</w:t>
      </w:r>
    </w:p>
    <w:p w:rsidR="00DD785F" w:rsidRPr="00DD785F" w:rsidRDefault="00DD785F" w:rsidP="0031298B">
      <w:pPr>
        <w:ind w:left="-709" w:firstLine="709"/>
        <w:jc w:val="both"/>
        <w:rPr>
          <w:sz w:val="28"/>
          <w:szCs w:val="28"/>
        </w:rPr>
      </w:pPr>
      <w:r w:rsidRPr="00DD785F">
        <w:rPr>
          <w:sz w:val="28"/>
          <w:szCs w:val="28"/>
        </w:rPr>
        <w:t xml:space="preserve">По состоянию на 1 декабря 2012 года на учете в Комитете состоит 7 получателей ежемесячного пособия на ребенка военнослужащего, проходящего военную службу по призыву. В 2012 году 3 заявителя обратились за единовременным пособием беременной жене военнослужащего, проходящего военную службу по призыву. </w:t>
      </w:r>
    </w:p>
    <w:p w:rsidR="00DD785F" w:rsidRPr="00DD785F" w:rsidRDefault="00DD785F" w:rsidP="0031298B">
      <w:pPr>
        <w:ind w:left="-709" w:firstLine="709"/>
        <w:jc w:val="both"/>
        <w:rPr>
          <w:sz w:val="28"/>
          <w:szCs w:val="28"/>
        </w:rPr>
      </w:pPr>
      <w:r w:rsidRPr="00DD785F">
        <w:rPr>
          <w:sz w:val="28"/>
          <w:szCs w:val="28"/>
        </w:rPr>
        <w:t xml:space="preserve">В целях проверки правильности назначения ежемесячных пособий на детей военнослужащих, проходящих военную службу по призыву, и единовременного пособия на ребенка военнослужащего,  проходящего военную службу по призыву, проведена  проверка  личных дел получателей  в части:          </w:t>
      </w:r>
    </w:p>
    <w:p w:rsidR="00DD785F" w:rsidRPr="00DD785F" w:rsidRDefault="00DD785F" w:rsidP="0031298B">
      <w:pPr>
        <w:ind w:left="-709" w:firstLine="709"/>
        <w:jc w:val="both"/>
        <w:rPr>
          <w:sz w:val="28"/>
          <w:szCs w:val="28"/>
        </w:rPr>
      </w:pPr>
      <w:r w:rsidRPr="00DD785F">
        <w:rPr>
          <w:sz w:val="28"/>
          <w:szCs w:val="28"/>
        </w:rPr>
        <w:t xml:space="preserve">- наличия у заявителей права на получение пособия, наличия  и соответствия представленных  документов установленному перечню; </w:t>
      </w:r>
    </w:p>
    <w:p w:rsidR="00DD785F" w:rsidRPr="00DD785F" w:rsidRDefault="00DD785F" w:rsidP="0031298B">
      <w:pPr>
        <w:ind w:left="-709" w:firstLine="709"/>
        <w:jc w:val="both"/>
        <w:rPr>
          <w:sz w:val="28"/>
          <w:szCs w:val="28"/>
        </w:rPr>
      </w:pPr>
      <w:r w:rsidRPr="00DD785F">
        <w:rPr>
          <w:sz w:val="28"/>
          <w:szCs w:val="28"/>
        </w:rPr>
        <w:t>-  правильности установления  сроков назначения и определения  размеров ежемесячного пособия.</w:t>
      </w:r>
    </w:p>
    <w:p w:rsidR="00DD785F" w:rsidRPr="00DD785F" w:rsidRDefault="00DD785F" w:rsidP="0031298B">
      <w:pPr>
        <w:ind w:left="-709" w:firstLine="709"/>
        <w:jc w:val="both"/>
        <w:rPr>
          <w:sz w:val="28"/>
          <w:szCs w:val="28"/>
        </w:rPr>
      </w:pPr>
      <w:r w:rsidRPr="00DD785F">
        <w:rPr>
          <w:sz w:val="28"/>
          <w:szCs w:val="28"/>
        </w:rPr>
        <w:t>Нарушений норм действующего законодательства при определении права на получение единовременного и ежемесячных пособий,  установлении сроков назначения и размеров пособий не установлено. Переплат и недоплат денежных средств не выявлено.</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lastRenderedPageBreak/>
        <w:t>8. Предоставление государственной социальной помощи в виде единовременной денежной выплаты</w:t>
      </w:r>
    </w:p>
    <w:p w:rsidR="00DD785F" w:rsidRPr="00DD785F" w:rsidRDefault="00DD785F" w:rsidP="0031298B">
      <w:pPr>
        <w:ind w:left="-709" w:firstLine="709"/>
        <w:jc w:val="center"/>
        <w:rPr>
          <w:b/>
          <w:sz w:val="28"/>
          <w:szCs w:val="28"/>
        </w:rPr>
      </w:pPr>
    </w:p>
    <w:p w:rsidR="00DD785F" w:rsidRPr="00DD785F" w:rsidRDefault="00DD785F" w:rsidP="0031298B">
      <w:pPr>
        <w:ind w:left="-709" w:firstLine="709"/>
        <w:jc w:val="both"/>
        <w:rPr>
          <w:sz w:val="28"/>
          <w:szCs w:val="28"/>
        </w:rPr>
      </w:pPr>
      <w:r w:rsidRPr="00DD785F">
        <w:rPr>
          <w:b/>
          <w:sz w:val="28"/>
          <w:szCs w:val="28"/>
        </w:rPr>
        <w:tab/>
      </w:r>
      <w:r w:rsidRPr="00DD785F">
        <w:rPr>
          <w:sz w:val="28"/>
          <w:szCs w:val="28"/>
        </w:rPr>
        <w:t>Исполнение государственного полномочия</w:t>
      </w:r>
      <w:r w:rsidRPr="00DD785F">
        <w:rPr>
          <w:b/>
          <w:sz w:val="28"/>
          <w:szCs w:val="28"/>
        </w:rPr>
        <w:t xml:space="preserve"> по п</w:t>
      </w:r>
      <w:r w:rsidRPr="00DD785F">
        <w:rPr>
          <w:sz w:val="28"/>
          <w:szCs w:val="28"/>
        </w:rPr>
        <w:t>редоставлению государственной социальной помощи в виде единовременной денежной выплаты малоимущим семьям и малоимущим одиноко проживающим гражданам, проживающим в Тосненском районе осуществляется в соответствии  с:</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30.12.2005 г. №130-оз «О наделении органов местного самоуправления муниципальных районов Ленинградской области в сфере социальной защиты населения»;</w:t>
      </w:r>
    </w:p>
    <w:p w:rsidR="00DD785F" w:rsidRPr="00DD785F" w:rsidRDefault="00DD785F" w:rsidP="0031298B">
      <w:pPr>
        <w:ind w:left="-709" w:firstLine="709"/>
        <w:jc w:val="both"/>
        <w:rPr>
          <w:sz w:val="28"/>
          <w:szCs w:val="28"/>
        </w:rPr>
      </w:pPr>
      <w:r w:rsidRPr="00DD785F">
        <w:rPr>
          <w:sz w:val="28"/>
          <w:szCs w:val="28"/>
        </w:rPr>
        <w:t>- законом Ленинградской области от 01.12.2004 № 105 -оз  «О государственной социальной помощи малоимущим семьям и малоимущим одиноко проживающим гражданам в Ленинградской области»;</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sz w:val="28"/>
          <w:szCs w:val="28"/>
        </w:rPr>
        <w:t xml:space="preserve">-постановлением Правительства Ленинградской области   от 24,03.2010 № 65 «Об утверждении </w:t>
      </w:r>
      <w:hyperlink r:id="rId8" w:history="1">
        <w:r w:rsidRPr="00DD785F">
          <w:rPr>
            <w:color w:val="0000FF"/>
            <w:kern w:val="0"/>
            <w:sz w:val="28"/>
            <w:szCs w:val="28"/>
            <w:lang w:eastAsia="ru-RU" w:bidi="ar-SA"/>
          </w:rPr>
          <w:t>Положени</w:t>
        </w:r>
      </w:hyperlink>
      <w:r w:rsidRPr="00DD785F">
        <w:rPr>
          <w:kern w:val="0"/>
          <w:sz w:val="28"/>
          <w:szCs w:val="28"/>
          <w:lang w:eastAsia="ru-RU" w:bidi="ar-SA"/>
        </w:rPr>
        <w:t xml:space="preserve">я о порядке, условиях назначения и выплаты государственной социальной помощи малоимущим семьям, малоимущим одиноко проживающим гражданам в форме единовременной денежной выплаты и правилах обращения за ней  и </w:t>
      </w:r>
      <w:hyperlink r:id="rId9" w:history="1">
        <w:r w:rsidRPr="00DD785F">
          <w:rPr>
            <w:color w:val="0000FF"/>
            <w:kern w:val="0"/>
            <w:sz w:val="28"/>
            <w:szCs w:val="28"/>
            <w:lang w:eastAsia="ru-RU" w:bidi="ar-SA"/>
          </w:rPr>
          <w:t>Положени</w:t>
        </w:r>
      </w:hyperlink>
      <w:r w:rsidRPr="00DD785F">
        <w:rPr>
          <w:kern w:val="0"/>
          <w:sz w:val="28"/>
          <w:szCs w:val="28"/>
          <w:lang w:eastAsia="ru-RU" w:bidi="ar-SA"/>
        </w:rPr>
        <w:t>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На 01.12.2012 года государственная социальная помощь  в виде единовременной денежной выплаты предоставлена на 238  чел., из них.  –</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 на 15 детей, потерявших кормильца;</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-на 127 детей из многодетных семей;</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-на 10  детей-инвалидов;</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-на 58 детей из семей других категорий.</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 xml:space="preserve">В аналогичном периоде прошлого года государственная социальная помощь оказана 270 гражданам, в т.ч. на 210 детей. </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r w:rsidRPr="00DD785F">
        <w:rPr>
          <w:kern w:val="0"/>
          <w:sz w:val="28"/>
          <w:szCs w:val="28"/>
          <w:lang w:eastAsia="ru-RU" w:bidi="ar-SA"/>
        </w:rPr>
        <w:t xml:space="preserve">Выборочная проверка личных дел получателей государственной социальной помощи показала, что в личные дела сформированы все необходимые документы, подтверждающие право на получение государственной социальной помощи. Неправомерных назначений указанной выплаты, переплат и недоплат не выявлено. </w:t>
      </w:r>
    </w:p>
    <w:p w:rsidR="00DD785F" w:rsidRPr="00DD785F" w:rsidRDefault="00DD785F" w:rsidP="0031298B">
      <w:pPr>
        <w:suppressAutoHyphens w:val="0"/>
        <w:autoSpaceDE w:val="0"/>
        <w:autoSpaceDN w:val="0"/>
        <w:adjustRightInd w:val="0"/>
        <w:ind w:left="-709" w:firstLine="709"/>
        <w:jc w:val="both"/>
        <w:rPr>
          <w:kern w:val="0"/>
          <w:sz w:val="28"/>
          <w:szCs w:val="28"/>
          <w:lang w:eastAsia="ru-RU" w:bidi="ar-SA"/>
        </w:rPr>
      </w:pPr>
    </w:p>
    <w:p w:rsidR="00DD785F" w:rsidRPr="00DD785F" w:rsidRDefault="00DD785F" w:rsidP="0031298B">
      <w:pPr>
        <w:ind w:left="-709" w:firstLine="709"/>
        <w:jc w:val="center"/>
        <w:rPr>
          <w:b/>
          <w:sz w:val="28"/>
          <w:szCs w:val="28"/>
        </w:rPr>
      </w:pPr>
      <w:r w:rsidRPr="00DD785F">
        <w:rPr>
          <w:b/>
          <w:sz w:val="28"/>
          <w:szCs w:val="28"/>
        </w:rPr>
        <w:t xml:space="preserve">9. Организация работы по присвоению звания "Ветеран труда" </w:t>
      </w:r>
    </w:p>
    <w:p w:rsidR="00DD785F" w:rsidRPr="00DD785F" w:rsidRDefault="00DD785F" w:rsidP="0031298B">
      <w:pPr>
        <w:ind w:left="-709" w:firstLine="709"/>
        <w:jc w:val="center"/>
        <w:rPr>
          <w:b/>
          <w:sz w:val="28"/>
          <w:szCs w:val="28"/>
        </w:rPr>
      </w:pPr>
      <w:r w:rsidRPr="00DD785F">
        <w:rPr>
          <w:b/>
          <w:sz w:val="28"/>
          <w:szCs w:val="28"/>
        </w:rPr>
        <w:t>и выдаче удостоверения ветерана</w:t>
      </w:r>
    </w:p>
    <w:p w:rsidR="00DD785F" w:rsidRPr="00DD785F" w:rsidRDefault="00DD785F" w:rsidP="0031298B">
      <w:pPr>
        <w:ind w:left="-709" w:firstLine="709"/>
        <w:jc w:val="both"/>
        <w:rPr>
          <w:rFonts w:cs="Tahoma"/>
          <w:sz w:val="28"/>
          <w:szCs w:val="28"/>
        </w:rPr>
      </w:pPr>
    </w:p>
    <w:p w:rsidR="00DD785F" w:rsidRPr="00DD785F" w:rsidRDefault="00DD785F" w:rsidP="0031298B">
      <w:pPr>
        <w:ind w:left="-709" w:firstLine="709"/>
        <w:jc w:val="both"/>
        <w:rPr>
          <w:rFonts w:cs="Tahoma"/>
          <w:sz w:val="28"/>
          <w:szCs w:val="28"/>
        </w:rPr>
      </w:pPr>
      <w:r w:rsidRPr="00DD785F">
        <w:rPr>
          <w:rFonts w:cs="Tahoma"/>
          <w:sz w:val="28"/>
          <w:szCs w:val="28"/>
        </w:rPr>
        <w:t>Решение о присвоении звания «Ветеран труда» принимается  комиссией по присвоению звания «Ветеран труда» при администрации муниципального образования  Тосненский район Ленинградской области (далее – комиссия), состав и Положение о которой утверждены постановлением главы администрации муниципального образования Тосненский район Ленинградской области от 28.03.2006 № 39-па «Об образовании комиссии по присвоению звания «Ветеран труда». Организационно – техническое обеспечение деятельности  комиссии осуществляет Комитет.</w:t>
      </w:r>
    </w:p>
    <w:p w:rsidR="00DD785F" w:rsidRPr="00DD785F" w:rsidRDefault="00DD785F" w:rsidP="0031298B">
      <w:pPr>
        <w:ind w:left="-709" w:firstLine="709"/>
        <w:jc w:val="both"/>
        <w:rPr>
          <w:rFonts w:cs="Tahoma"/>
          <w:sz w:val="28"/>
          <w:szCs w:val="28"/>
        </w:rPr>
      </w:pPr>
      <w:r w:rsidRPr="00DD785F">
        <w:rPr>
          <w:rFonts w:cs="Tahoma"/>
          <w:sz w:val="28"/>
          <w:szCs w:val="28"/>
        </w:rPr>
        <w:lastRenderedPageBreak/>
        <w:t xml:space="preserve">Звание «Ветеран труда»  присваивается распоряжением главы администрации муниципального образования Тосненский район  Ленинградской области (далее – распоряжение). </w:t>
      </w:r>
    </w:p>
    <w:p w:rsidR="00DD785F" w:rsidRPr="00DD785F" w:rsidRDefault="00DD785F" w:rsidP="0031298B">
      <w:pPr>
        <w:ind w:left="-709" w:firstLine="709"/>
        <w:jc w:val="both"/>
        <w:rPr>
          <w:sz w:val="28"/>
          <w:szCs w:val="28"/>
        </w:rPr>
      </w:pPr>
      <w:r w:rsidRPr="00DD785F">
        <w:rPr>
          <w:sz w:val="28"/>
          <w:szCs w:val="28"/>
        </w:rPr>
        <w:t>Заявления граждан, претендующих на присвоение звания «Ветеран труда», регистрируются в журнале регистрации заявлений и решений о присвоении (отказе) гражданам звания «Ветеран труда» на 2012 год (номенклатурный номер 02-129). Журнал пронумерован, прошнурован, заверен подписью руководителя и печатью, оформляется ежегодно.</w:t>
      </w:r>
    </w:p>
    <w:p w:rsidR="00DD785F" w:rsidRPr="00DD785F" w:rsidRDefault="00DD785F" w:rsidP="0031298B">
      <w:pPr>
        <w:ind w:left="-709" w:firstLine="709"/>
        <w:jc w:val="both"/>
        <w:rPr>
          <w:sz w:val="28"/>
          <w:szCs w:val="28"/>
        </w:rPr>
      </w:pPr>
      <w:r w:rsidRPr="00DD785F">
        <w:rPr>
          <w:sz w:val="28"/>
          <w:szCs w:val="28"/>
        </w:rPr>
        <w:t xml:space="preserve">За период с 1 января по 30 ноября 2012 года зарегистрировано 147 заявлений граждан. </w:t>
      </w:r>
    </w:p>
    <w:p w:rsidR="00DD785F" w:rsidRPr="00DD785F" w:rsidRDefault="00DD785F" w:rsidP="0031298B">
      <w:pPr>
        <w:ind w:left="-709" w:firstLine="709"/>
        <w:jc w:val="both"/>
        <w:rPr>
          <w:sz w:val="28"/>
          <w:szCs w:val="28"/>
        </w:rPr>
      </w:pPr>
      <w:r w:rsidRPr="00DD785F">
        <w:rPr>
          <w:sz w:val="28"/>
          <w:szCs w:val="28"/>
        </w:rPr>
        <w:t>Документы лиц, претендующих на присвоение звания «Ветеран труда», рассматриваются комиссией по мере необходимости, но не реже 2 раза в месяц. Решение о присвоении (отказе в присвоении) звания «Ветеран труда» принимается в 15-дневный срок со дня поступления заявления со всеми необходимыми документами.</w:t>
      </w:r>
    </w:p>
    <w:p w:rsidR="00DD785F" w:rsidRPr="00DD785F" w:rsidRDefault="00DD785F" w:rsidP="0031298B">
      <w:pPr>
        <w:ind w:left="-709" w:firstLine="709"/>
        <w:jc w:val="both"/>
        <w:rPr>
          <w:sz w:val="28"/>
          <w:szCs w:val="28"/>
        </w:rPr>
      </w:pPr>
      <w:r w:rsidRPr="00DD785F">
        <w:rPr>
          <w:sz w:val="28"/>
          <w:szCs w:val="28"/>
        </w:rPr>
        <w:t>За период с 1 января по 30 ноября 2012 года состоялось 21 заседание комиссии, на которых рассматривались вопросы присвоения звания «Ветеран труда». Приняты решения о присвоении звания 146 чел., об отказе в присвоении звания «Ветеран труда» - 1 чел.</w:t>
      </w:r>
    </w:p>
    <w:p w:rsidR="00DD785F" w:rsidRPr="00DD785F" w:rsidRDefault="00DD785F" w:rsidP="0031298B">
      <w:pPr>
        <w:ind w:left="-709" w:firstLine="709"/>
        <w:jc w:val="both"/>
        <w:rPr>
          <w:sz w:val="28"/>
          <w:szCs w:val="28"/>
        </w:rPr>
      </w:pPr>
      <w:r w:rsidRPr="00DD785F">
        <w:rPr>
          <w:sz w:val="28"/>
          <w:szCs w:val="28"/>
        </w:rPr>
        <w:t xml:space="preserve">Протоколы заседания комиссии формируются в накопительное дело (номенклатурный номер 02-72) находятся на хранении у секретаря комиссии, исполнение обязанностей которого возложены на специалиста отдела государственных пособий и льгот населению комитета (далее  – специалист комитета) в соответствии с должностным регламентом.  </w:t>
      </w:r>
    </w:p>
    <w:p w:rsidR="00DD785F" w:rsidRPr="00DD785F" w:rsidRDefault="00DD785F" w:rsidP="0031298B">
      <w:pPr>
        <w:ind w:left="-709" w:firstLine="709"/>
        <w:jc w:val="both"/>
        <w:rPr>
          <w:sz w:val="28"/>
          <w:szCs w:val="28"/>
        </w:rPr>
      </w:pPr>
      <w:r w:rsidRPr="00DD785F">
        <w:rPr>
          <w:sz w:val="28"/>
          <w:szCs w:val="28"/>
        </w:rPr>
        <w:t>На основании протоколов комиссии специалист комитета подготавливает проект распоряжения главы администрации муниципального образования Тосненский район Ленинградской области о  присвоении звания «Ветеран труда».</w:t>
      </w:r>
    </w:p>
    <w:p w:rsidR="00DD785F" w:rsidRPr="00DD785F" w:rsidRDefault="00DD785F" w:rsidP="0031298B">
      <w:pPr>
        <w:ind w:left="-709" w:firstLine="709"/>
        <w:jc w:val="both"/>
        <w:rPr>
          <w:sz w:val="28"/>
          <w:szCs w:val="28"/>
        </w:rPr>
      </w:pPr>
      <w:r w:rsidRPr="00DD785F">
        <w:rPr>
          <w:sz w:val="28"/>
          <w:szCs w:val="28"/>
        </w:rPr>
        <w:t>За период с 1 января по 30 ноября 2012 года  принято 21  распоряжение о присвоении 139 гражданам звания «Ветеран труда». На момент проверки проходил процедуру согласования в администрации муниципального образования Тосненский район Ленинградской области  проект распоряжения  о присвоении 7 гражданам звания «Ветеран труда».</w:t>
      </w:r>
    </w:p>
    <w:p w:rsidR="00DD785F" w:rsidRPr="00DD785F" w:rsidRDefault="00DD785F" w:rsidP="0031298B">
      <w:pPr>
        <w:ind w:left="-709" w:firstLine="709"/>
        <w:jc w:val="both"/>
        <w:rPr>
          <w:sz w:val="28"/>
          <w:szCs w:val="28"/>
        </w:rPr>
      </w:pPr>
      <w:r w:rsidRPr="00DD785F">
        <w:rPr>
          <w:sz w:val="28"/>
          <w:szCs w:val="28"/>
        </w:rPr>
        <w:t>Распоряжения формируются в отдельное дело (номенклатурный номер 02-23).</w:t>
      </w:r>
    </w:p>
    <w:p w:rsidR="00DD785F" w:rsidRPr="00DD785F" w:rsidRDefault="00DD785F" w:rsidP="0031298B">
      <w:pPr>
        <w:ind w:left="-709" w:firstLine="709"/>
        <w:jc w:val="both"/>
        <w:rPr>
          <w:sz w:val="28"/>
          <w:szCs w:val="28"/>
        </w:rPr>
      </w:pPr>
      <w:r w:rsidRPr="00DD785F">
        <w:rPr>
          <w:sz w:val="28"/>
          <w:szCs w:val="28"/>
        </w:rPr>
        <w:t>Заявления граждан и представленные ими документы подшиваются специалистом комитета в дело, в котором систематизируются в разрезе заседаний  комиссии (номенклатурный номер 02-81).  Списки граждан на присвоение звания «Ветеран труда» подшиваются в отдельное дело (номенклатурный номер 02-195).</w:t>
      </w:r>
    </w:p>
    <w:p w:rsidR="00DD785F" w:rsidRPr="00DD785F" w:rsidRDefault="00DD785F" w:rsidP="0031298B">
      <w:pPr>
        <w:ind w:left="-709" w:firstLine="709"/>
        <w:jc w:val="both"/>
        <w:rPr>
          <w:sz w:val="28"/>
          <w:szCs w:val="28"/>
        </w:rPr>
      </w:pPr>
      <w:r w:rsidRPr="00DD785F">
        <w:rPr>
          <w:sz w:val="28"/>
          <w:szCs w:val="28"/>
        </w:rPr>
        <w:t xml:space="preserve"> С 1 января по 30 ноября 2012 года выдано 171 удостоверение ветерана, в том числе 22 дубликата удостоверения. </w:t>
      </w:r>
    </w:p>
    <w:p w:rsidR="00DD785F" w:rsidRPr="00DD785F" w:rsidRDefault="00DD785F" w:rsidP="0031298B">
      <w:pPr>
        <w:ind w:left="-709" w:firstLine="709"/>
        <w:jc w:val="both"/>
        <w:rPr>
          <w:sz w:val="28"/>
          <w:szCs w:val="28"/>
        </w:rPr>
      </w:pPr>
      <w:r w:rsidRPr="00DD785F">
        <w:rPr>
          <w:sz w:val="28"/>
          <w:szCs w:val="28"/>
        </w:rPr>
        <w:t>Регистрация выдачи удостоверений ветерана ведется в журнале регистрации выдачи удостоверений ветерана (номенклатурный номер 02-128). Журнал пронумерован, прошнурован, заверен подписью руководителя и печатью, оформляется ежегодно.</w:t>
      </w:r>
    </w:p>
    <w:p w:rsidR="00DD785F" w:rsidRPr="00DD785F" w:rsidRDefault="00DD785F" w:rsidP="0031298B">
      <w:pPr>
        <w:ind w:left="-709" w:firstLine="709"/>
        <w:jc w:val="both"/>
        <w:rPr>
          <w:sz w:val="28"/>
          <w:szCs w:val="28"/>
        </w:rPr>
      </w:pPr>
      <w:r w:rsidRPr="00DD785F">
        <w:rPr>
          <w:sz w:val="28"/>
          <w:szCs w:val="28"/>
        </w:rPr>
        <w:lastRenderedPageBreak/>
        <w:t>По состоянию  на  1  декабря  2012  года в базе данных АИС «Социальная защита» на учете в  комитете  состоит 12 357 ветеранов труда и 421 ветерана  военной службы.</w:t>
      </w:r>
    </w:p>
    <w:p w:rsidR="00DD785F" w:rsidRPr="00DD785F" w:rsidRDefault="00DD785F" w:rsidP="0031298B">
      <w:pPr>
        <w:ind w:left="-709" w:firstLine="709"/>
        <w:jc w:val="both"/>
        <w:rPr>
          <w:sz w:val="28"/>
          <w:szCs w:val="28"/>
        </w:rPr>
      </w:pPr>
      <w:r w:rsidRPr="00DD785F">
        <w:rPr>
          <w:sz w:val="28"/>
          <w:szCs w:val="28"/>
        </w:rPr>
        <w:t>В ходе проверки проведена выборочная проверка документов 16 граждан, которым было присвоено звание «Ветеран труда»,  нарушений в присвоении звания не выявлено.</w:t>
      </w:r>
    </w:p>
    <w:p w:rsidR="00DD785F" w:rsidRPr="00DD785F" w:rsidRDefault="00DD785F" w:rsidP="0031298B">
      <w:pPr>
        <w:pStyle w:val="a5"/>
        <w:spacing w:after="0"/>
        <w:ind w:left="-709" w:firstLine="709"/>
        <w:jc w:val="both"/>
        <w:rPr>
          <w:sz w:val="28"/>
          <w:szCs w:val="28"/>
        </w:rPr>
      </w:pPr>
      <w:r w:rsidRPr="00DD785F">
        <w:rPr>
          <w:sz w:val="28"/>
          <w:szCs w:val="28"/>
        </w:rPr>
        <w:t>Недостатки по данному направлению работы комитета не выявлены, деятельность соответствует требованиям действующего законодательства.</w:t>
      </w:r>
    </w:p>
    <w:p w:rsidR="00DD785F" w:rsidRPr="00DD785F" w:rsidRDefault="00DD785F" w:rsidP="0031298B">
      <w:pPr>
        <w:ind w:left="-709" w:firstLine="709"/>
        <w:jc w:val="both"/>
        <w:rPr>
          <w:b/>
          <w:sz w:val="28"/>
          <w:szCs w:val="28"/>
          <w:u w:val="single"/>
        </w:rPr>
      </w:pPr>
    </w:p>
    <w:p w:rsidR="00DD785F" w:rsidRPr="00DD785F" w:rsidRDefault="00DD785F" w:rsidP="0031298B">
      <w:pPr>
        <w:ind w:left="-709" w:firstLine="709"/>
        <w:jc w:val="center"/>
        <w:rPr>
          <w:b/>
          <w:sz w:val="28"/>
          <w:szCs w:val="28"/>
        </w:rPr>
      </w:pPr>
      <w:r w:rsidRPr="00DD785F">
        <w:rPr>
          <w:b/>
          <w:sz w:val="28"/>
          <w:szCs w:val="28"/>
        </w:rPr>
        <w:t>10. Организация работы по реализации областного закона от 15.11.2007 №164-оз «О ветеранах труда Ленинградской области»</w:t>
      </w:r>
    </w:p>
    <w:p w:rsidR="00DD785F" w:rsidRPr="00DD785F" w:rsidRDefault="00DD785F" w:rsidP="0031298B">
      <w:pPr>
        <w:pStyle w:val="1"/>
        <w:ind w:left="-709" w:firstLine="709"/>
        <w:rPr>
          <w:b/>
          <w:sz w:val="28"/>
          <w:szCs w:val="28"/>
        </w:rPr>
      </w:pPr>
    </w:p>
    <w:p w:rsidR="00DD785F" w:rsidRPr="00DD785F" w:rsidRDefault="00DD785F" w:rsidP="0031298B">
      <w:pPr>
        <w:ind w:left="-709" w:firstLine="709"/>
        <w:jc w:val="both"/>
        <w:rPr>
          <w:sz w:val="28"/>
          <w:szCs w:val="28"/>
        </w:rPr>
      </w:pPr>
      <w:r w:rsidRPr="00DD785F">
        <w:rPr>
          <w:sz w:val="28"/>
          <w:szCs w:val="28"/>
        </w:rPr>
        <w:t xml:space="preserve">В проверяемом периоде заявления граждан,  претендующих на присвоение звания «Ветеран труда Ленинградской области», зарегистрированы  в  журнале  регистрации заявлений на присвоение звания «Ветеран труда Ленинградской области» на 2012 год (номенклатурный номер 02-219).  Журнал пронумерован, прошнурован, заверен подписью руководителя и печатью. </w:t>
      </w:r>
    </w:p>
    <w:p w:rsidR="00DD785F" w:rsidRPr="00DD785F" w:rsidRDefault="00DD785F" w:rsidP="0031298B">
      <w:pPr>
        <w:ind w:left="-709" w:firstLine="709"/>
        <w:jc w:val="both"/>
        <w:rPr>
          <w:sz w:val="28"/>
          <w:szCs w:val="28"/>
        </w:rPr>
      </w:pPr>
      <w:r w:rsidRPr="00DD785F">
        <w:rPr>
          <w:sz w:val="28"/>
          <w:szCs w:val="28"/>
        </w:rPr>
        <w:t>За период с 1 января по 30 ноября 2012 года зарегистрировано 363 заявления.</w:t>
      </w:r>
    </w:p>
    <w:p w:rsidR="00DD785F" w:rsidRPr="00DD785F" w:rsidRDefault="00DD785F" w:rsidP="0031298B">
      <w:pPr>
        <w:ind w:left="-709" w:firstLine="709"/>
        <w:jc w:val="both"/>
        <w:rPr>
          <w:sz w:val="28"/>
          <w:szCs w:val="28"/>
        </w:rPr>
      </w:pPr>
      <w:r w:rsidRPr="00DD785F">
        <w:rPr>
          <w:sz w:val="28"/>
          <w:szCs w:val="28"/>
        </w:rPr>
        <w:t xml:space="preserve">За 11 месяцев 2012 года  в комитет по социальной защите населения Ленинградской области направлено  24 списка на 341 человек (с исходящим номером и датой). Вторые  экземпляры списков (с исходящим номером и датой) хранятся в отдельном деле (номенклатурный номер 02-82). </w:t>
      </w:r>
    </w:p>
    <w:p w:rsidR="00DD785F" w:rsidRPr="00DD785F" w:rsidRDefault="00DD785F" w:rsidP="0031298B">
      <w:pPr>
        <w:ind w:left="-709" w:firstLine="709"/>
        <w:jc w:val="both"/>
        <w:rPr>
          <w:sz w:val="28"/>
          <w:szCs w:val="28"/>
        </w:rPr>
      </w:pPr>
      <w:r w:rsidRPr="00DD785F">
        <w:rPr>
          <w:sz w:val="28"/>
          <w:szCs w:val="28"/>
        </w:rPr>
        <w:t>22 заявления гражданина  вместе с пакетом документов возвращены гражданам на доработку для дооформления  копий трудовых книжек в связи с отсутствием печати организации, записи «Работает по настоящее время» и др.</w:t>
      </w:r>
    </w:p>
    <w:p w:rsidR="00DD785F" w:rsidRPr="00DD785F" w:rsidRDefault="00DD785F" w:rsidP="0031298B">
      <w:pPr>
        <w:ind w:left="-709" w:firstLine="709"/>
        <w:jc w:val="both"/>
        <w:rPr>
          <w:sz w:val="28"/>
          <w:szCs w:val="28"/>
        </w:rPr>
      </w:pPr>
      <w:r w:rsidRPr="00DD785F">
        <w:rPr>
          <w:sz w:val="28"/>
          <w:szCs w:val="28"/>
        </w:rPr>
        <w:t>При присвоении звания «Ветеран труда Ленинградской области» в журнале регистрации заявлений производится соответствующая отметка с указанием даты и номера распоряжения Губернатора Ленинградской области. Сведения о присвоении звания вносятся в базу данных АИС «Социальная защита» в день поступления  (или на следующий день) информации комитета  по социальной защите населения Ленинградской области о присвоении звания.</w:t>
      </w:r>
    </w:p>
    <w:p w:rsidR="00DD785F" w:rsidRPr="00DD785F" w:rsidRDefault="00DD785F" w:rsidP="0031298B">
      <w:pPr>
        <w:ind w:left="-709" w:firstLine="709"/>
        <w:jc w:val="both"/>
        <w:rPr>
          <w:sz w:val="28"/>
          <w:szCs w:val="28"/>
        </w:rPr>
      </w:pPr>
      <w:r w:rsidRPr="00DD785F">
        <w:rPr>
          <w:sz w:val="28"/>
          <w:szCs w:val="28"/>
        </w:rPr>
        <w:t xml:space="preserve"> Распоряжения Губернатора Ленинградской области о присвоении звания «Ветеран труда Ленинградской области» подшиваются в номенклатурное дело (02-87).</w:t>
      </w:r>
    </w:p>
    <w:p w:rsidR="00DD785F" w:rsidRPr="00DD785F" w:rsidRDefault="00DD785F" w:rsidP="0031298B">
      <w:pPr>
        <w:ind w:left="-709" w:firstLine="709"/>
        <w:jc w:val="both"/>
        <w:rPr>
          <w:sz w:val="28"/>
          <w:szCs w:val="28"/>
        </w:rPr>
      </w:pPr>
      <w:r w:rsidRPr="00DD785F">
        <w:rPr>
          <w:sz w:val="28"/>
          <w:szCs w:val="28"/>
        </w:rPr>
        <w:t xml:space="preserve">Начиная с 2008 года,  звание   «Ветеран  труда Ленинградской области» на     день проверки  присвоено  5 862  гражданам, проживающим в Тосненском районе. </w:t>
      </w:r>
    </w:p>
    <w:p w:rsidR="00DD785F" w:rsidRPr="00DD785F" w:rsidRDefault="00DD785F" w:rsidP="0031298B">
      <w:pPr>
        <w:ind w:left="-709" w:firstLine="709"/>
        <w:jc w:val="both"/>
        <w:rPr>
          <w:sz w:val="28"/>
          <w:szCs w:val="28"/>
        </w:rPr>
      </w:pPr>
      <w:r w:rsidRPr="00DD785F">
        <w:rPr>
          <w:sz w:val="28"/>
          <w:szCs w:val="28"/>
        </w:rPr>
        <w:t>Выдача почетных знаков «Ветеран труда Ленинградской области» и удостоверений к ним гражданам производится по ведомости под роспись. Ведомости подшиваются в номенклатурное дело (02-213).</w:t>
      </w:r>
    </w:p>
    <w:p w:rsidR="00DD785F" w:rsidRPr="00DD785F" w:rsidRDefault="00DD785F" w:rsidP="0031298B">
      <w:pPr>
        <w:ind w:left="-709" w:firstLine="709"/>
        <w:jc w:val="both"/>
        <w:rPr>
          <w:sz w:val="28"/>
          <w:szCs w:val="28"/>
        </w:rPr>
      </w:pPr>
      <w:r w:rsidRPr="00DD785F">
        <w:rPr>
          <w:sz w:val="28"/>
          <w:szCs w:val="28"/>
        </w:rPr>
        <w:t xml:space="preserve">Комитетом  проводится информационно - разъяснительная   работа  среди  населения  по реализации  областного закона Ленинградской области от 15.11.2007 N 164-оз "О ветеранах труда Ленинградской области", в частности,  оформлены  стенды в помещении комитета,    размещены  объявления  в  СМИ, доведена </w:t>
      </w:r>
      <w:r w:rsidRPr="00DD785F">
        <w:rPr>
          <w:sz w:val="28"/>
          <w:szCs w:val="28"/>
        </w:rPr>
        <w:lastRenderedPageBreak/>
        <w:t>информация на консультативном совете общественных организаций с участием главы администрации района и глав администраций поселений.</w:t>
      </w:r>
    </w:p>
    <w:p w:rsidR="00DD785F" w:rsidRPr="00DD785F" w:rsidRDefault="00DD785F" w:rsidP="0031298B">
      <w:pPr>
        <w:pStyle w:val="a5"/>
        <w:spacing w:after="0"/>
        <w:ind w:left="-709" w:firstLine="709"/>
        <w:jc w:val="both"/>
        <w:rPr>
          <w:sz w:val="28"/>
          <w:szCs w:val="28"/>
        </w:rPr>
      </w:pPr>
      <w:r w:rsidRPr="00DD785F">
        <w:rPr>
          <w:sz w:val="28"/>
          <w:szCs w:val="28"/>
        </w:rPr>
        <w:t>Недостатки по данному направлению работы комитета не выявлены, деятельность соответствует требованиям действующего законодательства.</w:t>
      </w:r>
    </w:p>
    <w:p w:rsidR="00DD785F" w:rsidRPr="00DD785F" w:rsidRDefault="00DD785F" w:rsidP="0031298B">
      <w:pPr>
        <w:pStyle w:val="a5"/>
        <w:spacing w:after="0"/>
        <w:ind w:left="-709" w:firstLine="709"/>
        <w:jc w:val="both"/>
        <w:rPr>
          <w:sz w:val="28"/>
          <w:szCs w:val="28"/>
        </w:rPr>
      </w:pPr>
    </w:p>
    <w:p w:rsidR="00DD785F" w:rsidRPr="00DD785F" w:rsidRDefault="00DD785F" w:rsidP="0031298B">
      <w:pPr>
        <w:ind w:left="-709" w:firstLine="709"/>
        <w:jc w:val="center"/>
        <w:rPr>
          <w:b/>
          <w:sz w:val="28"/>
          <w:szCs w:val="28"/>
        </w:rPr>
      </w:pPr>
      <w:r w:rsidRPr="00DD785F">
        <w:rPr>
          <w:b/>
          <w:bCs/>
          <w:sz w:val="28"/>
          <w:szCs w:val="28"/>
        </w:rPr>
        <w:t xml:space="preserve">11. </w:t>
      </w:r>
      <w:r w:rsidRPr="00DD785F">
        <w:rPr>
          <w:b/>
          <w:sz w:val="28"/>
          <w:szCs w:val="28"/>
        </w:rPr>
        <w:t>Предоставление денежной компенсации расходов на бензин, ремонт, техническое обслуживание транспортных средств и запасные части к ним инвалидам, которые приобрели право на получение указанной компенсации до 1 января 2005 года</w:t>
      </w:r>
    </w:p>
    <w:p w:rsidR="00DD785F" w:rsidRPr="00DD785F" w:rsidRDefault="00DD785F" w:rsidP="0031298B">
      <w:pPr>
        <w:ind w:left="-709" w:firstLine="709"/>
        <w:jc w:val="center"/>
        <w:rPr>
          <w:b/>
          <w:sz w:val="28"/>
          <w:szCs w:val="28"/>
        </w:rPr>
      </w:pPr>
    </w:p>
    <w:p w:rsidR="00DD785F" w:rsidRPr="00DD785F" w:rsidRDefault="00DD785F" w:rsidP="0031298B">
      <w:pPr>
        <w:ind w:left="-709" w:firstLine="709"/>
        <w:jc w:val="both"/>
        <w:rPr>
          <w:sz w:val="28"/>
          <w:szCs w:val="28"/>
        </w:rPr>
      </w:pPr>
      <w:r w:rsidRPr="00DD785F">
        <w:rPr>
          <w:sz w:val="28"/>
          <w:szCs w:val="28"/>
        </w:rPr>
        <w:t>Денежная компенсация расходов на бензин, ремонт, техническое обслуживание транспортных средств и запасные части к ним  предоставляется в соответствии с постановлением Правительства Ленинградской области от 30.06.2008г. N 194 «О денежной компенсации расходов на бензин, ремонт, техническое обслуживание транспортных средств и запасные части к ним»,  пунктом 31 статьи 2,  пунктом 18-2 статьи 3 областного закона Ленинградской области от 30.12.2005 г. №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w:t>
      </w:r>
    </w:p>
    <w:p w:rsidR="00DD785F" w:rsidRPr="00DD785F" w:rsidRDefault="00DD785F" w:rsidP="0031298B">
      <w:pPr>
        <w:pStyle w:val="a5"/>
        <w:spacing w:after="0"/>
        <w:ind w:left="-709" w:firstLine="709"/>
        <w:jc w:val="both"/>
        <w:rPr>
          <w:sz w:val="28"/>
          <w:szCs w:val="28"/>
        </w:rPr>
      </w:pPr>
      <w:r w:rsidRPr="00DD785F">
        <w:rPr>
          <w:sz w:val="28"/>
          <w:szCs w:val="28"/>
        </w:rPr>
        <w:t xml:space="preserve">Заявления и документы граждан, претендующих на получение денежной компенсации,  принимаются ведущим специалистом отдела государственных пособий и льгот населению Белогуровой Галиной Николаевной в рамках ее  должностных обязанностей.  </w:t>
      </w:r>
    </w:p>
    <w:p w:rsidR="00DD785F" w:rsidRPr="00DD785F" w:rsidRDefault="00DD785F" w:rsidP="0031298B">
      <w:pPr>
        <w:pStyle w:val="a3"/>
        <w:spacing w:after="0"/>
        <w:ind w:left="-709" w:firstLine="709"/>
        <w:jc w:val="both"/>
        <w:rPr>
          <w:sz w:val="28"/>
          <w:szCs w:val="28"/>
        </w:rPr>
      </w:pPr>
      <w:r w:rsidRPr="00DD785F">
        <w:rPr>
          <w:sz w:val="28"/>
          <w:szCs w:val="28"/>
        </w:rPr>
        <w:t xml:space="preserve">На 1 декабря  2012 года получателями денежной компенсации являются 21 человек. </w:t>
      </w:r>
    </w:p>
    <w:p w:rsidR="00DD785F" w:rsidRPr="00DD785F" w:rsidRDefault="00DD785F" w:rsidP="0031298B">
      <w:pPr>
        <w:pStyle w:val="a3"/>
        <w:spacing w:after="0"/>
        <w:ind w:left="-709" w:firstLine="709"/>
        <w:jc w:val="both"/>
        <w:rPr>
          <w:sz w:val="28"/>
          <w:szCs w:val="28"/>
        </w:rPr>
      </w:pPr>
      <w:r w:rsidRPr="00DD785F">
        <w:rPr>
          <w:sz w:val="28"/>
          <w:szCs w:val="28"/>
        </w:rPr>
        <w:t xml:space="preserve">Заявления граждан, претендующих на получение денежной  компенсации,  регистрируются  в </w:t>
      </w:r>
      <w:r w:rsidRPr="00DD785F">
        <w:rPr>
          <w:iCs/>
          <w:sz w:val="28"/>
          <w:szCs w:val="28"/>
        </w:rPr>
        <w:t xml:space="preserve">журнале  регистрации лиц, претендующих на компенсацию расходов на бензин, ремонт, техническое обслуживание транспортных средств и запасные части к ним и компенсацию страховых </w:t>
      </w:r>
      <w:r w:rsidRPr="00DD785F">
        <w:rPr>
          <w:sz w:val="28"/>
          <w:szCs w:val="28"/>
        </w:rPr>
        <w:t>премий по договору обязательного страхования гражданской ответственности владельцев транспортных средств</w:t>
      </w:r>
      <w:r w:rsidRPr="00DD785F">
        <w:rPr>
          <w:iCs/>
          <w:sz w:val="28"/>
          <w:szCs w:val="28"/>
        </w:rPr>
        <w:t xml:space="preserve">, номенклатурный номер </w:t>
      </w:r>
      <w:r w:rsidRPr="00DD785F">
        <w:rPr>
          <w:sz w:val="28"/>
          <w:szCs w:val="28"/>
        </w:rPr>
        <w:t xml:space="preserve">02-125.  </w:t>
      </w:r>
    </w:p>
    <w:p w:rsidR="00DD785F" w:rsidRPr="00DD785F" w:rsidRDefault="00DD785F" w:rsidP="0031298B">
      <w:pPr>
        <w:pStyle w:val="a3"/>
        <w:spacing w:after="0"/>
        <w:ind w:left="-709" w:firstLine="709"/>
        <w:jc w:val="both"/>
        <w:rPr>
          <w:sz w:val="28"/>
          <w:szCs w:val="28"/>
        </w:rPr>
      </w:pPr>
      <w:r w:rsidRPr="00DD785F">
        <w:rPr>
          <w:sz w:val="28"/>
          <w:szCs w:val="28"/>
        </w:rPr>
        <w:t xml:space="preserve">Журнал пронумерован и прошнурован, заверен подписью руководителя и  скреплен печатью. Документы граждан хранятся в личных делах.  </w:t>
      </w:r>
    </w:p>
    <w:p w:rsidR="00DD785F" w:rsidRPr="00DD785F" w:rsidRDefault="00DD785F" w:rsidP="0031298B">
      <w:pPr>
        <w:pStyle w:val="a3"/>
        <w:spacing w:after="0"/>
        <w:ind w:left="-709" w:firstLine="709"/>
        <w:jc w:val="both"/>
        <w:rPr>
          <w:sz w:val="28"/>
          <w:szCs w:val="28"/>
        </w:rPr>
      </w:pPr>
      <w:r w:rsidRPr="00DD785F">
        <w:rPr>
          <w:sz w:val="28"/>
          <w:szCs w:val="28"/>
        </w:rPr>
        <w:t xml:space="preserve">За 2012 год  денежная  компенсация выплачена  21 гражданину. </w:t>
      </w:r>
    </w:p>
    <w:p w:rsidR="00DD785F" w:rsidRPr="00DD785F" w:rsidRDefault="00DD785F" w:rsidP="0031298B">
      <w:pPr>
        <w:pStyle w:val="a3"/>
        <w:spacing w:after="0"/>
        <w:ind w:left="-709" w:firstLine="709"/>
        <w:jc w:val="both"/>
        <w:rPr>
          <w:sz w:val="28"/>
          <w:szCs w:val="28"/>
        </w:rPr>
      </w:pPr>
      <w:r w:rsidRPr="00DD785F">
        <w:rPr>
          <w:sz w:val="28"/>
          <w:szCs w:val="28"/>
        </w:rPr>
        <w:t>Проверка 21 личных дел получателей денежной компенсации показала правильность ее предоставления. Переплат и недоплат не выявлено.  Личные дела получателей оформлены в соответствии с требованиями по делопроизводству.</w:t>
      </w:r>
    </w:p>
    <w:p w:rsidR="00DD785F" w:rsidRPr="00DD785F" w:rsidRDefault="00DD785F" w:rsidP="0031298B">
      <w:pPr>
        <w:pStyle w:val="a5"/>
        <w:spacing w:after="0"/>
        <w:ind w:left="-709" w:firstLine="709"/>
        <w:jc w:val="both"/>
        <w:rPr>
          <w:sz w:val="28"/>
          <w:szCs w:val="28"/>
        </w:rPr>
      </w:pPr>
      <w:r w:rsidRPr="00DD785F">
        <w:rPr>
          <w:sz w:val="28"/>
          <w:szCs w:val="28"/>
        </w:rPr>
        <w:t xml:space="preserve">          </w:t>
      </w:r>
    </w:p>
    <w:p w:rsidR="00DD785F" w:rsidRPr="00DD785F" w:rsidRDefault="00DD785F" w:rsidP="0031298B">
      <w:pPr>
        <w:pStyle w:val="a3"/>
        <w:ind w:left="-709" w:firstLine="709"/>
        <w:jc w:val="center"/>
        <w:rPr>
          <w:b/>
          <w:sz w:val="28"/>
          <w:szCs w:val="28"/>
        </w:rPr>
      </w:pPr>
      <w:r w:rsidRPr="00DD785F">
        <w:rPr>
          <w:b/>
          <w:sz w:val="28"/>
          <w:szCs w:val="28"/>
        </w:rPr>
        <w:t>12.  Организация работы по приему и оформлению документов на выплату компенсаций страховых премий по договору обязательного страхования гражданской ответственности владельцев транспортных средств, имеющих  транспортные средства в соответствии с медицинскими показаниями</w:t>
      </w:r>
    </w:p>
    <w:p w:rsidR="00DD785F" w:rsidRPr="00DD785F" w:rsidRDefault="00DD785F" w:rsidP="0031298B">
      <w:pPr>
        <w:ind w:left="-709" w:firstLine="709"/>
        <w:jc w:val="both"/>
        <w:rPr>
          <w:sz w:val="28"/>
          <w:szCs w:val="28"/>
        </w:rPr>
      </w:pPr>
      <w:r w:rsidRPr="00DD785F">
        <w:rPr>
          <w:sz w:val="28"/>
          <w:szCs w:val="28"/>
        </w:rPr>
        <w:lastRenderedPageBreak/>
        <w:t>Прием и оформление документов на выплату компенсаций страховых премий по договору обязательного страхования гражданской ответственности владельцев осуществляется в  соответствии с постановлением  Правительства  Ленинградской    области   от 5 августа 2005 г. № 198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компенсаций страховых премий по договору обязательного страхования гражданской ответственности владельцев транспортных средств»,   пунктом  22 статьи 2, пунктом 12 статьи 3 областного закона Ленинградской области от 30.12.2005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w:t>
      </w:r>
    </w:p>
    <w:p w:rsidR="00DD785F" w:rsidRPr="00DD785F" w:rsidRDefault="00DD785F" w:rsidP="0031298B">
      <w:pPr>
        <w:pStyle w:val="a5"/>
        <w:spacing w:after="0"/>
        <w:ind w:left="-709" w:firstLine="709"/>
        <w:jc w:val="both"/>
        <w:rPr>
          <w:sz w:val="28"/>
          <w:szCs w:val="28"/>
        </w:rPr>
      </w:pPr>
      <w:r w:rsidRPr="00DD785F">
        <w:rPr>
          <w:sz w:val="28"/>
          <w:szCs w:val="28"/>
        </w:rPr>
        <w:t xml:space="preserve">Документы от граждан, претендующих на получение компенсации страховых премий,  принимаются ведущим специалистом отдела государственных пособий и льгот населению Белогуровой Галиной Николаевной  в рамках ее  должностных обязанностей.  </w:t>
      </w:r>
    </w:p>
    <w:p w:rsidR="00DD785F" w:rsidRPr="00DD785F" w:rsidRDefault="00DD785F" w:rsidP="0031298B">
      <w:pPr>
        <w:pStyle w:val="a3"/>
        <w:spacing w:after="0"/>
        <w:ind w:left="-709" w:firstLine="709"/>
        <w:jc w:val="both"/>
        <w:rPr>
          <w:sz w:val="28"/>
          <w:szCs w:val="28"/>
        </w:rPr>
      </w:pPr>
      <w:r w:rsidRPr="00DD785F">
        <w:rPr>
          <w:sz w:val="28"/>
          <w:szCs w:val="28"/>
        </w:rPr>
        <w:t>Заявления граждан, претендующих на получение компенсации,  регистрируются  в  журнале учета заявлений на выдачу компенсаций страховых премий по договору обязательного страхования гражданской ответственности владельцев транспортных средств (номенклатурный номер 02-192). Журнал пронумерован и прошнурован, заверен подписью руководителя и  скреплен печатью.</w:t>
      </w:r>
    </w:p>
    <w:p w:rsidR="00DD785F" w:rsidRPr="00DD785F" w:rsidRDefault="00DD785F" w:rsidP="0031298B">
      <w:pPr>
        <w:pStyle w:val="a3"/>
        <w:spacing w:after="0"/>
        <w:ind w:left="-709" w:firstLine="709"/>
        <w:jc w:val="both"/>
        <w:rPr>
          <w:bCs/>
          <w:sz w:val="28"/>
          <w:szCs w:val="28"/>
        </w:rPr>
      </w:pPr>
      <w:r w:rsidRPr="00DD785F">
        <w:rPr>
          <w:sz w:val="28"/>
          <w:szCs w:val="28"/>
        </w:rPr>
        <w:t xml:space="preserve">На 1 декабря  </w:t>
      </w:r>
      <w:r w:rsidRPr="00DD785F">
        <w:rPr>
          <w:bCs/>
          <w:sz w:val="28"/>
          <w:szCs w:val="28"/>
        </w:rPr>
        <w:t xml:space="preserve">2012 года зарегистрировано 9 заявлений о выплате компенсации страховой премии.   </w:t>
      </w:r>
    </w:p>
    <w:p w:rsidR="00DD785F" w:rsidRPr="00DD785F" w:rsidRDefault="00DD785F" w:rsidP="0031298B">
      <w:pPr>
        <w:pStyle w:val="a5"/>
        <w:spacing w:after="0"/>
        <w:ind w:left="-709" w:firstLine="709"/>
        <w:jc w:val="both"/>
        <w:rPr>
          <w:sz w:val="28"/>
          <w:szCs w:val="28"/>
        </w:rPr>
      </w:pPr>
      <w:r w:rsidRPr="00DD785F">
        <w:rPr>
          <w:sz w:val="28"/>
          <w:szCs w:val="28"/>
        </w:rPr>
        <w:t xml:space="preserve">Документы граждан, претендующих на получение  компенсации страховой премии,  направлены   в комитет по социальной защите населения Ленинградской области  в установленные сроки. </w:t>
      </w:r>
    </w:p>
    <w:p w:rsidR="00DD785F" w:rsidRPr="00DD785F" w:rsidRDefault="00DD785F" w:rsidP="0031298B">
      <w:pPr>
        <w:ind w:left="-709" w:firstLine="709"/>
        <w:jc w:val="both"/>
        <w:rPr>
          <w:sz w:val="28"/>
          <w:szCs w:val="28"/>
        </w:rPr>
      </w:pPr>
      <w:r w:rsidRPr="00DD785F">
        <w:rPr>
          <w:sz w:val="28"/>
          <w:szCs w:val="28"/>
        </w:rPr>
        <w:t>Нарушений действующего законодательства в ходе проверки не выявлено.</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center"/>
        <w:rPr>
          <w:b/>
          <w:sz w:val="28"/>
          <w:szCs w:val="28"/>
        </w:rPr>
      </w:pPr>
      <w:r w:rsidRPr="00DD785F">
        <w:rPr>
          <w:b/>
          <w:sz w:val="28"/>
          <w:szCs w:val="28"/>
        </w:rPr>
        <w:t>13. Предоставление мер социальной поддержки в виде расходов на бесплатное изготовление и ремонт зубных протезов гражданам, включенным в региональный регистр</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Организация работы по обеспечению бесплатным изготовлением и ремонтом зубных протезов ветеранов труда, тружеников тыла, реабилитированных лиц  осуществляется в соответствии со следующими документами:</w:t>
      </w:r>
    </w:p>
    <w:p w:rsidR="00DD785F" w:rsidRPr="00DD785F" w:rsidRDefault="00DD785F" w:rsidP="0031298B">
      <w:pPr>
        <w:ind w:left="-709" w:firstLine="709"/>
        <w:jc w:val="both"/>
        <w:rPr>
          <w:sz w:val="28"/>
          <w:szCs w:val="28"/>
        </w:rPr>
      </w:pPr>
      <w:r w:rsidRPr="00DD785F">
        <w:rPr>
          <w:sz w:val="28"/>
          <w:szCs w:val="28"/>
        </w:rPr>
        <w:t>- областным законом Ленинградской области от 30.12.2005г. №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(пункт 27 статьи 2 и  пункт 16 статьи 3);</w:t>
      </w:r>
    </w:p>
    <w:p w:rsidR="00DD785F" w:rsidRPr="00DD785F" w:rsidRDefault="00DD785F" w:rsidP="0031298B">
      <w:pPr>
        <w:ind w:left="-709" w:firstLine="709"/>
        <w:jc w:val="both"/>
        <w:rPr>
          <w:sz w:val="28"/>
          <w:szCs w:val="28"/>
        </w:rPr>
      </w:pPr>
      <w:r w:rsidRPr="00DD785F">
        <w:rPr>
          <w:sz w:val="28"/>
          <w:szCs w:val="28"/>
        </w:rPr>
        <w:t>- областным законом от 01.12.2004г. № 106-оз «О мерах социальной поддержки отдельных категорий граждан, проживающих в Ленинградской области»;</w:t>
      </w:r>
    </w:p>
    <w:p w:rsidR="00DD785F" w:rsidRPr="00DD785F" w:rsidRDefault="00DD785F" w:rsidP="0031298B">
      <w:pPr>
        <w:ind w:left="-709" w:firstLine="709"/>
        <w:jc w:val="both"/>
        <w:rPr>
          <w:sz w:val="28"/>
          <w:szCs w:val="28"/>
        </w:rPr>
      </w:pPr>
      <w:r w:rsidRPr="00DD785F">
        <w:rPr>
          <w:sz w:val="28"/>
          <w:szCs w:val="28"/>
        </w:rPr>
        <w:lastRenderedPageBreak/>
        <w:t>- постановлением Правительства Ленинградской области от 19.04.2005 г. № 107 «О порядке предоставления мер социальной поддержки по обеспечению слуховыми аппаратами, изготовлению и ремонту зубных протезов отдельным категориям граждан, проживающих в Ленинградской области»;</w:t>
      </w:r>
    </w:p>
    <w:p w:rsidR="00DD785F" w:rsidRPr="00DD785F" w:rsidRDefault="00DD785F" w:rsidP="0031298B">
      <w:pPr>
        <w:ind w:left="-709" w:firstLine="709"/>
        <w:jc w:val="both"/>
        <w:rPr>
          <w:sz w:val="28"/>
          <w:szCs w:val="28"/>
        </w:rPr>
      </w:pPr>
      <w:r w:rsidRPr="00DD785F">
        <w:rPr>
          <w:sz w:val="28"/>
          <w:szCs w:val="28"/>
        </w:rPr>
        <w:t>Муниципальным контрактом на 2012 год № 2/12 от 27.02.2012г.  Муниципальный контракт заключен с муниципальным бюджетным учреждением здравоохранения «Тосненская центральная районная больница».</w:t>
      </w:r>
    </w:p>
    <w:p w:rsidR="00DD785F" w:rsidRPr="00DD785F" w:rsidRDefault="00DD785F" w:rsidP="0031298B">
      <w:pPr>
        <w:ind w:left="-709" w:firstLine="709"/>
        <w:jc w:val="both"/>
        <w:rPr>
          <w:sz w:val="28"/>
          <w:szCs w:val="28"/>
        </w:rPr>
      </w:pPr>
      <w:r w:rsidRPr="00DD785F">
        <w:rPr>
          <w:sz w:val="28"/>
          <w:szCs w:val="28"/>
        </w:rPr>
        <w:t xml:space="preserve">Функции по  организации работы, связанной с бесплатным изготовлением и ремонтом зубных протезов, возложены на ведущего специалиста отдела государственных пособий и льгот населению Фураеву Нину Васильевну   в рамках ее  должностных обязанностей. </w:t>
      </w:r>
    </w:p>
    <w:p w:rsidR="00DD785F" w:rsidRPr="00DD785F" w:rsidRDefault="00DD785F" w:rsidP="0031298B">
      <w:pPr>
        <w:pStyle w:val="a3"/>
        <w:spacing w:after="0"/>
        <w:ind w:left="-709" w:firstLine="709"/>
        <w:jc w:val="both"/>
        <w:rPr>
          <w:sz w:val="28"/>
          <w:szCs w:val="28"/>
        </w:rPr>
      </w:pPr>
      <w:r w:rsidRPr="00DD785F">
        <w:rPr>
          <w:sz w:val="28"/>
          <w:szCs w:val="28"/>
        </w:rPr>
        <w:t>Заявления граждан, претендующих на бесплатное изготовление и ремонт зубных протезов, регистрируются в журнале регистрации  заявлений граждан на бесплатное зубопротезирование (номенклатурный номер  02 - 107). Журнал прошит и  пронумерован, скреплен подписью руководителя и печатью.</w:t>
      </w:r>
    </w:p>
    <w:p w:rsidR="00DD785F" w:rsidRPr="00DD785F" w:rsidRDefault="00DD785F" w:rsidP="0031298B">
      <w:pPr>
        <w:pStyle w:val="a3"/>
        <w:spacing w:after="0"/>
        <w:ind w:left="-709" w:firstLine="709"/>
        <w:jc w:val="both"/>
        <w:rPr>
          <w:sz w:val="28"/>
          <w:szCs w:val="28"/>
        </w:rPr>
      </w:pPr>
      <w:r w:rsidRPr="00DD785F">
        <w:rPr>
          <w:sz w:val="28"/>
          <w:szCs w:val="28"/>
        </w:rPr>
        <w:t>Документы граждан хранятся в накопительном деле  (номенклатурный номер 02-237).</w:t>
      </w:r>
    </w:p>
    <w:p w:rsidR="00DD785F" w:rsidRPr="00DD785F" w:rsidRDefault="00DD785F" w:rsidP="0031298B">
      <w:pPr>
        <w:pStyle w:val="a3"/>
        <w:spacing w:after="0"/>
        <w:ind w:left="-709" w:firstLine="709"/>
        <w:jc w:val="both"/>
        <w:rPr>
          <w:sz w:val="28"/>
          <w:szCs w:val="28"/>
        </w:rPr>
      </w:pPr>
      <w:r w:rsidRPr="00DD785F">
        <w:rPr>
          <w:sz w:val="28"/>
          <w:szCs w:val="28"/>
        </w:rPr>
        <w:t xml:space="preserve">Специалист согласно очередности граждан, претендующих на бесплатное изготовление и ремонт зубных протезов,  осуществляет их вызов в медицинское учреждение для оказания услуг, направляя гражданам письменное уведомление. </w:t>
      </w:r>
    </w:p>
    <w:p w:rsidR="00DD785F" w:rsidRPr="00DD785F" w:rsidRDefault="00DD785F" w:rsidP="0031298B">
      <w:pPr>
        <w:ind w:left="-709" w:firstLine="709"/>
        <w:jc w:val="both"/>
        <w:rPr>
          <w:sz w:val="28"/>
          <w:szCs w:val="28"/>
        </w:rPr>
      </w:pPr>
      <w:r w:rsidRPr="00DD785F">
        <w:rPr>
          <w:sz w:val="28"/>
          <w:szCs w:val="28"/>
        </w:rPr>
        <w:t xml:space="preserve">Комитет  производит возмещение медицинским учреждениям расходов, связанных с бесплатным изготовлением и ремонтом  зубных протезов, на основании представленных  ими  списков граждан, получивших услуги по бесплатному изготовлению и ремонту  зубных протезов,  и актов выполненных работ. </w:t>
      </w:r>
    </w:p>
    <w:p w:rsidR="00DD785F" w:rsidRPr="00DD785F" w:rsidRDefault="00DD785F" w:rsidP="0031298B">
      <w:pPr>
        <w:pStyle w:val="a3"/>
        <w:spacing w:after="0"/>
        <w:ind w:left="-709" w:firstLine="709"/>
        <w:jc w:val="both"/>
        <w:rPr>
          <w:sz w:val="28"/>
          <w:szCs w:val="28"/>
        </w:rPr>
      </w:pPr>
      <w:r w:rsidRPr="00DD785F">
        <w:rPr>
          <w:sz w:val="28"/>
          <w:szCs w:val="28"/>
        </w:rPr>
        <w:t xml:space="preserve">Специалистом ежемесячно заносятся в базу данных АИС «Социальная  защита» сведения о постановке граждан на учет  по бесплатному изготовлению и ремонту зубных протезов  и сведения о гражданах, получивших услуги по бесплатному изготовлению и ремонту зубных протезов на основании представленных медицинским учреждением списков граждан.   </w:t>
      </w:r>
    </w:p>
    <w:p w:rsidR="00DD785F" w:rsidRPr="00DD785F" w:rsidRDefault="00DD785F" w:rsidP="0031298B">
      <w:pPr>
        <w:ind w:left="-709" w:firstLine="709"/>
        <w:jc w:val="both"/>
        <w:rPr>
          <w:sz w:val="28"/>
          <w:szCs w:val="28"/>
        </w:rPr>
      </w:pPr>
      <w:r w:rsidRPr="00DD785F">
        <w:rPr>
          <w:sz w:val="28"/>
          <w:szCs w:val="28"/>
        </w:rPr>
        <w:t xml:space="preserve">На дату проверки  услуги по бесплатному изготовлению и ремонту зубных протезов оказаны 129 чел., очередь составляет 168 человек. </w:t>
      </w:r>
    </w:p>
    <w:p w:rsidR="00DD785F" w:rsidRPr="00DD785F" w:rsidRDefault="00DD785F" w:rsidP="0031298B">
      <w:pPr>
        <w:ind w:left="-709" w:firstLine="709"/>
        <w:jc w:val="both"/>
        <w:rPr>
          <w:sz w:val="28"/>
          <w:szCs w:val="28"/>
        </w:rPr>
      </w:pPr>
      <w:r w:rsidRPr="00DD785F">
        <w:rPr>
          <w:sz w:val="28"/>
          <w:szCs w:val="28"/>
        </w:rPr>
        <w:t>Нарушений действующего законодательства в ходе проверки не выявлено.</w:t>
      </w:r>
    </w:p>
    <w:p w:rsidR="00DD785F" w:rsidRPr="00DD785F" w:rsidRDefault="00DD785F" w:rsidP="0031298B">
      <w:pPr>
        <w:ind w:left="-709" w:firstLine="709"/>
        <w:jc w:val="both"/>
        <w:rPr>
          <w:rFonts w:cs="Tahoma"/>
          <w:sz w:val="28"/>
          <w:szCs w:val="28"/>
        </w:rPr>
      </w:pPr>
      <w:r w:rsidRPr="00DD785F">
        <w:rPr>
          <w:rFonts w:cs="Tahoma"/>
          <w:sz w:val="28"/>
          <w:szCs w:val="28"/>
        </w:rPr>
        <w:t xml:space="preserve">В соответствии с постановлением главы администрации муниципального образования Тосненский район Ленинградской области от 28.03.2006 № 39-па «Об образовании комиссии по присвоению звания «Ветеран труда» (с изменениями) утверждены  Положение о комиссии по присвоению звания «Ветеран труда» при администрации муниципального образования Тосненский район Ленинградской области и ее персональный состав. </w:t>
      </w:r>
    </w:p>
    <w:p w:rsidR="00DD785F" w:rsidRPr="00DD785F" w:rsidRDefault="00DD785F" w:rsidP="0031298B">
      <w:pPr>
        <w:ind w:left="-709" w:firstLine="709"/>
        <w:jc w:val="both"/>
        <w:rPr>
          <w:rFonts w:cs="Tahoma"/>
          <w:sz w:val="28"/>
          <w:szCs w:val="28"/>
        </w:rPr>
      </w:pPr>
      <w:r w:rsidRPr="00DD785F">
        <w:rPr>
          <w:rFonts w:cs="Tahoma"/>
          <w:sz w:val="28"/>
          <w:szCs w:val="28"/>
        </w:rPr>
        <w:t xml:space="preserve">Решение о присвоении звания «Ветеран труда» принимается  комиссией по присвоению звания «Ветеран труда» при администрации муниципального образования  Тосненский район Ленинградской области (далее – комиссия). Звание «Ветеран труда»  присваивается распоряжением главы администрации муниципального образования Тосненский район  Ленинградской области. </w:t>
      </w:r>
    </w:p>
    <w:p w:rsidR="00DD785F" w:rsidRPr="00DD785F" w:rsidRDefault="00DD785F" w:rsidP="0031298B">
      <w:pPr>
        <w:ind w:left="-709" w:firstLine="709"/>
        <w:jc w:val="both"/>
        <w:rPr>
          <w:rFonts w:cs="Tahoma"/>
          <w:sz w:val="28"/>
          <w:szCs w:val="28"/>
        </w:rPr>
      </w:pPr>
      <w:r w:rsidRPr="00DD785F">
        <w:rPr>
          <w:rFonts w:cs="Tahoma"/>
          <w:sz w:val="28"/>
          <w:szCs w:val="28"/>
        </w:rPr>
        <w:lastRenderedPageBreak/>
        <w:t>Организационно – техническое обеспечение деятельности  комиссии по присвоению звания «Ветеран труда» осуществляет Комитет.</w:t>
      </w:r>
    </w:p>
    <w:p w:rsidR="00DD785F" w:rsidRPr="00DD785F" w:rsidRDefault="00DD785F" w:rsidP="0031298B">
      <w:pPr>
        <w:ind w:left="-709" w:firstLine="709"/>
        <w:jc w:val="both"/>
        <w:rPr>
          <w:sz w:val="28"/>
          <w:szCs w:val="28"/>
        </w:rPr>
      </w:pPr>
      <w:r w:rsidRPr="00DD785F">
        <w:rPr>
          <w:sz w:val="28"/>
          <w:szCs w:val="28"/>
        </w:rPr>
        <w:t>Заявления граждан, претендующих на присвоение звания «Ветеран труда» регистрируются в журнале регистрации заявлений и решений о присвоении (отказе) гражданам звания «Ветеран труда» (номенклатурный номер 02-129). Журнал пронумерован, прошнурован, заверен подписью руководителя и печатью.</w:t>
      </w:r>
    </w:p>
    <w:p w:rsidR="00DD785F" w:rsidRPr="00DD785F" w:rsidRDefault="00DD785F" w:rsidP="0031298B">
      <w:pPr>
        <w:ind w:left="-709" w:firstLine="709"/>
        <w:jc w:val="both"/>
        <w:rPr>
          <w:sz w:val="28"/>
          <w:szCs w:val="28"/>
        </w:rPr>
      </w:pPr>
      <w:r w:rsidRPr="00DD785F">
        <w:rPr>
          <w:sz w:val="28"/>
          <w:szCs w:val="28"/>
        </w:rPr>
        <w:t xml:space="preserve">За период с 1 января по 30 ноября 2012 года зарегистрировано 147 заявлений граждан. </w:t>
      </w:r>
    </w:p>
    <w:p w:rsidR="00DD785F" w:rsidRPr="00DD785F" w:rsidRDefault="00DD785F" w:rsidP="0031298B">
      <w:pPr>
        <w:ind w:left="-709" w:firstLine="709"/>
        <w:jc w:val="both"/>
        <w:rPr>
          <w:sz w:val="28"/>
          <w:szCs w:val="28"/>
        </w:rPr>
      </w:pPr>
      <w:r w:rsidRPr="00DD785F">
        <w:rPr>
          <w:sz w:val="28"/>
          <w:szCs w:val="28"/>
        </w:rPr>
        <w:t>Документы лиц, претендующих на присвоение звания «Ветеран труда», рассматриваются комиссией по мере необходимости, но не реже 2 раза в месяц. Решение о присвоении (отказе в присвоении) звания «Ветеран труда» принимается в 15-дневный срок со дня поступления заявления со всеми необходимыми документами.</w:t>
      </w:r>
    </w:p>
    <w:p w:rsidR="00DD785F" w:rsidRPr="00DD785F" w:rsidRDefault="00DD785F" w:rsidP="0031298B">
      <w:pPr>
        <w:ind w:left="-709" w:firstLine="709"/>
        <w:jc w:val="both"/>
        <w:rPr>
          <w:sz w:val="28"/>
          <w:szCs w:val="28"/>
        </w:rPr>
      </w:pPr>
      <w:r w:rsidRPr="00DD785F">
        <w:rPr>
          <w:sz w:val="28"/>
          <w:szCs w:val="28"/>
        </w:rPr>
        <w:t>За период с 1 января по 30 ноября 2012 года состоялось 21 заседание комиссии, на которых рассматривались вопросы присвоения звания «Ветеран труда». Приняты решения о присвоении звания 146 чел., об отказе в присвоении звания «Ветеран труда» - 1 чел.</w:t>
      </w:r>
    </w:p>
    <w:p w:rsidR="00DD785F" w:rsidRPr="00DD785F" w:rsidRDefault="00DD785F" w:rsidP="0031298B">
      <w:pPr>
        <w:ind w:left="-709" w:firstLine="709"/>
        <w:jc w:val="both"/>
        <w:rPr>
          <w:sz w:val="28"/>
          <w:szCs w:val="28"/>
        </w:rPr>
      </w:pPr>
      <w:r w:rsidRPr="00DD785F">
        <w:rPr>
          <w:sz w:val="28"/>
          <w:szCs w:val="28"/>
        </w:rPr>
        <w:t xml:space="preserve">Протоколы заседания комиссии формируются в накопительное дело (номенклатурный номер 02-72) находятся на хранении у секретаря комиссии, специалиста отдела государственных пособий и льгот населению Комитета (далее –специалист комитета). </w:t>
      </w:r>
    </w:p>
    <w:p w:rsidR="00DD785F" w:rsidRPr="00DD785F" w:rsidRDefault="00DD785F" w:rsidP="0031298B">
      <w:pPr>
        <w:ind w:left="-709" w:firstLine="709"/>
        <w:jc w:val="both"/>
        <w:rPr>
          <w:sz w:val="28"/>
          <w:szCs w:val="28"/>
        </w:rPr>
      </w:pPr>
      <w:r w:rsidRPr="00DD785F">
        <w:rPr>
          <w:sz w:val="28"/>
          <w:szCs w:val="28"/>
        </w:rPr>
        <w:t>На основании протоколов комиссии специалист комитета подготавливает проект распоряжения главы администрации муниципального образования Тосненский район Ленинградской области «О присвоении звания «Ветеран труда».</w:t>
      </w:r>
    </w:p>
    <w:p w:rsidR="00DD785F" w:rsidRPr="00DD785F" w:rsidRDefault="00DD785F" w:rsidP="0031298B">
      <w:pPr>
        <w:ind w:left="-709" w:firstLine="709"/>
        <w:jc w:val="both"/>
        <w:rPr>
          <w:sz w:val="28"/>
          <w:szCs w:val="28"/>
        </w:rPr>
      </w:pPr>
      <w:r w:rsidRPr="00DD785F">
        <w:rPr>
          <w:sz w:val="28"/>
          <w:szCs w:val="28"/>
        </w:rPr>
        <w:t>За период с 1 января по 30 ноября 2012 года  принято 21  распоряжение «О присвоении звания «Ветеран труда» (присвоено звание «Ветеран труда» 139 чел.), 1 проект распоряжения (7 чел.) на момент проверки  проходил процедуру согласования в администрации муниципального образования Тосненский район Ленинградской области.</w:t>
      </w:r>
    </w:p>
    <w:p w:rsidR="00DD785F" w:rsidRPr="00DD785F" w:rsidRDefault="00DD785F" w:rsidP="0031298B">
      <w:pPr>
        <w:ind w:left="-709" w:firstLine="709"/>
        <w:jc w:val="both"/>
        <w:rPr>
          <w:sz w:val="28"/>
          <w:szCs w:val="28"/>
        </w:rPr>
      </w:pPr>
      <w:r w:rsidRPr="00DD785F">
        <w:rPr>
          <w:sz w:val="28"/>
          <w:szCs w:val="28"/>
        </w:rPr>
        <w:t>Распоряжения главы администрации МО Тосненский район Ленинградской области формируются в дело (номенклатурный номер 02-23).</w:t>
      </w:r>
    </w:p>
    <w:p w:rsidR="00DD785F" w:rsidRPr="00DD785F" w:rsidRDefault="00DD785F" w:rsidP="0031298B">
      <w:pPr>
        <w:ind w:left="-709" w:firstLine="709"/>
        <w:jc w:val="both"/>
        <w:rPr>
          <w:sz w:val="28"/>
          <w:szCs w:val="28"/>
        </w:rPr>
      </w:pPr>
      <w:r w:rsidRPr="00DD785F">
        <w:rPr>
          <w:sz w:val="28"/>
          <w:szCs w:val="28"/>
        </w:rPr>
        <w:t>Заявления граждан и представленные ими документы подшиваются специалистом комитета в  дело (по каждому заседанию  комиссии отдельно)  (номенклатурный номер 02-81), списки граждан на присвоение звания «Ветеран труда» подшиваются в дело (номенклатурный номер 02-195).</w:t>
      </w:r>
    </w:p>
    <w:p w:rsidR="00DD785F" w:rsidRPr="00DD785F" w:rsidRDefault="00DD785F" w:rsidP="0031298B">
      <w:pPr>
        <w:ind w:left="-709" w:firstLine="709"/>
        <w:jc w:val="both"/>
        <w:rPr>
          <w:sz w:val="28"/>
          <w:szCs w:val="28"/>
        </w:rPr>
      </w:pPr>
      <w:r w:rsidRPr="00DD785F">
        <w:rPr>
          <w:sz w:val="28"/>
          <w:szCs w:val="28"/>
        </w:rPr>
        <w:t xml:space="preserve"> С 1 января по 30 ноября 2012 года выдано 171 удостоверение ветерана       (в том числе 22 дубликата удостоверения). </w:t>
      </w:r>
    </w:p>
    <w:p w:rsidR="00DD785F" w:rsidRPr="00DD785F" w:rsidRDefault="00DD785F" w:rsidP="0031298B">
      <w:pPr>
        <w:ind w:left="-709" w:firstLine="709"/>
        <w:jc w:val="both"/>
        <w:rPr>
          <w:sz w:val="28"/>
          <w:szCs w:val="28"/>
        </w:rPr>
      </w:pPr>
      <w:r w:rsidRPr="00DD785F">
        <w:rPr>
          <w:sz w:val="28"/>
          <w:szCs w:val="28"/>
        </w:rPr>
        <w:t>Регистрация выдачи удостоверений ветерана ведется в журнале регистрации выдачи удостоверений ветерана (номенклатурный номер 02-128). Журнал пронумерован, прошнурован, заверен подписью руководителя и печатью.</w:t>
      </w:r>
    </w:p>
    <w:p w:rsidR="00DD785F" w:rsidRPr="00DD785F" w:rsidRDefault="00DD785F" w:rsidP="0031298B">
      <w:pPr>
        <w:ind w:left="-709" w:firstLine="709"/>
        <w:jc w:val="both"/>
        <w:rPr>
          <w:sz w:val="28"/>
          <w:szCs w:val="28"/>
        </w:rPr>
      </w:pPr>
      <w:r w:rsidRPr="00DD785F">
        <w:rPr>
          <w:sz w:val="28"/>
          <w:szCs w:val="28"/>
        </w:rPr>
        <w:t>По состоянию  на  1  декабря  2012  года в базе данных АИС «Социальная защита» на учете в  комитете  состоит 12 357 ветеранов труда и 421 ветерана  военной службы.</w:t>
      </w:r>
    </w:p>
    <w:p w:rsidR="00DD785F" w:rsidRPr="00DD785F" w:rsidRDefault="00DD785F" w:rsidP="0031298B">
      <w:pPr>
        <w:ind w:left="-709" w:firstLine="709"/>
        <w:jc w:val="both"/>
        <w:rPr>
          <w:sz w:val="28"/>
          <w:szCs w:val="28"/>
        </w:rPr>
      </w:pPr>
      <w:r w:rsidRPr="00DD785F">
        <w:rPr>
          <w:sz w:val="28"/>
          <w:szCs w:val="28"/>
        </w:rPr>
        <w:lastRenderedPageBreak/>
        <w:t>В ходе проверки проведена выборочная проверка документов 16 граждан, которым было присвоено звание «Ветеран труда»,  нарушений в присвоении звания не выявлено.</w:t>
      </w:r>
    </w:p>
    <w:p w:rsidR="00DD785F" w:rsidRPr="00DD785F" w:rsidRDefault="00DD785F" w:rsidP="0031298B">
      <w:pPr>
        <w:pStyle w:val="a5"/>
        <w:spacing w:after="0"/>
        <w:ind w:left="-709" w:firstLine="709"/>
        <w:jc w:val="both"/>
        <w:rPr>
          <w:sz w:val="28"/>
          <w:szCs w:val="28"/>
        </w:rPr>
      </w:pPr>
      <w:r w:rsidRPr="00DD785F">
        <w:rPr>
          <w:sz w:val="28"/>
          <w:szCs w:val="28"/>
        </w:rPr>
        <w:t>Недостатки по данному направлению работы комитета не выявлены, деятельность соответствует требованиям действующего законодательства.</w:t>
      </w:r>
    </w:p>
    <w:p w:rsidR="00DD785F" w:rsidRPr="00DD785F" w:rsidRDefault="00DD785F" w:rsidP="0031298B">
      <w:pPr>
        <w:ind w:left="-709" w:firstLine="709"/>
        <w:jc w:val="both"/>
        <w:rPr>
          <w:b/>
          <w:sz w:val="28"/>
          <w:szCs w:val="28"/>
          <w:u w:val="single"/>
        </w:rPr>
      </w:pPr>
    </w:p>
    <w:p w:rsidR="00DD785F" w:rsidRPr="00DD785F" w:rsidRDefault="00DD785F" w:rsidP="0031298B">
      <w:pPr>
        <w:ind w:left="-709" w:firstLine="709"/>
        <w:jc w:val="center"/>
        <w:rPr>
          <w:b/>
          <w:sz w:val="28"/>
          <w:szCs w:val="28"/>
        </w:rPr>
      </w:pPr>
      <w:r w:rsidRPr="00DD785F">
        <w:rPr>
          <w:b/>
          <w:sz w:val="28"/>
          <w:szCs w:val="28"/>
        </w:rPr>
        <w:t>14. Организации социального  обслуживания  несовершеннолетних и  семей  с детьми,  находящихся  в  трудной  жизненной  ситуации</w:t>
      </w:r>
    </w:p>
    <w:p w:rsidR="00DD785F" w:rsidRPr="00DD785F" w:rsidRDefault="00DD785F" w:rsidP="0031298B">
      <w:pPr>
        <w:ind w:left="-709" w:firstLine="709"/>
        <w:jc w:val="both"/>
        <w:rPr>
          <w:sz w:val="28"/>
          <w:szCs w:val="28"/>
        </w:rPr>
      </w:pPr>
    </w:p>
    <w:p w:rsidR="00DD785F" w:rsidRPr="00DD785F" w:rsidRDefault="00DD785F" w:rsidP="0031298B">
      <w:pPr>
        <w:shd w:val="clear" w:color="auto" w:fill="FFFFFF"/>
        <w:ind w:left="-709" w:firstLine="709"/>
        <w:jc w:val="both"/>
        <w:rPr>
          <w:sz w:val="28"/>
          <w:szCs w:val="28"/>
        </w:rPr>
      </w:pPr>
      <w:r w:rsidRPr="00DD785F">
        <w:rPr>
          <w:bCs/>
          <w:sz w:val="28"/>
          <w:szCs w:val="28"/>
        </w:rPr>
        <w:t xml:space="preserve">По состоянию  на </w:t>
      </w:r>
      <w:r w:rsidRPr="00DD785F">
        <w:rPr>
          <w:color w:val="000000"/>
          <w:spacing w:val="1"/>
          <w:sz w:val="28"/>
          <w:szCs w:val="28"/>
        </w:rPr>
        <w:t xml:space="preserve"> 01.01.2012  года на территории Тосненского района проживает 13 493 семьи, в них </w:t>
      </w:r>
      <w:r w:rsidRPr="00DD785F">
        <w:rPr>
          <w:color w:val="000000"/>
          <w:spacing w:val="-1"/>
          <w:sz w:val="28"/>
          <w:szCs w:val="28"/>
        </w:rPr>
        <w:t xml:space="preserve"> 18 502 ребенка</w:t>
      </w:r>
      <w:r w:rsidRPr="00DD785F">
        <w:rPr>
          <w:color w:val="000000"/>
          <w:spacing w:val="2"/>
          <w:sz w:val="28"/>
          <w:szCs w:val="28"/>
        </w:rPr>
        <w:t>.</w:t>
      </w:r>
    </w:p>
    <w:p w:rsidR="00DD785F" w:rsidRPr="00DD785F" w:rsidRDefault="00DD785F" w:rsidP="0031298B">
      <w:pPr>
        <w:shd w:val="clear" w:color="auto" w:fill="FFFFFF"/>
        <w:ind w:left="-709" w:firstLine="709"/>
        <w:jc w:val="both"/>
        <w:rPr>
          <w:color w:val="000000"/>
          <w:spacing w:val="2"/>
          <w:sz w:val="28"/>
          <w:szCs w:val="28"/>
        </w:rPr>
      </w:pPr>
      <w:r w:rsidRPr="00DD785F">
        <w:rPr>
          <w:color w:val="000000"/>
          <w:spacing w:val="2"/>
          <w:sz w:val="28"/>
          <w:szCs w:val="28"/>
        </w:rPr>
        <w:t>На  учете  органов  социальной защиты  населения Тосненского района  состоит</w:t>
      </w:r>
      <w:r w:rsidRPr="00DD785F">
        <w:rPr>
          <w:color w:val="000000"/>
          <w:spacing w:val="1"/>
          <w:sz w:val="28"/>
          <w:szCs w:val="28"/>
        </w:rPr>
        <w:t>- 2679 семей (20</w:t>
      </w:r>
      <w:r w:rsidRPr="00DD785F">
        <w:rPr>
          <w:b/>
          <w:color w:val="000000"/>
          <w:spacing w:val="1"/>
          <w:sz w:val="28"/>
          <w:szCs w:val="28"/>
        </w:rPr>
        <w:t xml:space="preserve"> %</w:t>
      </w:r>
      <w:r w:rsidRPr="00DD785F">
        <w:rPr>
          <w:color w:val="000000"/>
          <w:spacing w:val="1"/>
          <w:sz w:val="28"/>
          <w:szCs w:val="28"/>
        </w:rPr>
        <w:t xml:space="preserve">  от  общего количества семей  с детьми), в них - 4018 детей, в том числе: многодетных семей – 435, в них 1375-  детей, </w:t>
      </w:r>
      <w:r w:rsidRPr="00DD785F">
        <w:rPr>
          <w:color w:val="000000"/>
          <w:spacing w:val="2"/>
          <w:sz w:val="28"/>
          <w:szCs w:val="28"/>
        </w:rPr>
        <w:t>неполных семей 526, в них – 775 детей.</w:t>
      </w:r>
    </w:p>
    <w:p w:rsidR="00DD785F" w:rsidRPr="00DD785F" w:rsidRDefault="00DD785F" w:rsidP="0031298B">
      <w:pPr>
        <w:pStyle w:val="ConsPlusNonformat"/>
        <w:widowControl/>
        <w:tabs>
          <w:tab w:val="left" w:pos="360"/>
        </w:tabs>
        <w:ind w:left="-709" w:firstLine="709"/>
        <w:jc w:val="both"/>
        <w:rPr>
          <w:rFonts w:ascii="Times New Roman" w:hAnsi="Times New Roman" w:cs="Times New Roman"/>
          <w:sz w:val="28"/>
          <w:szCs w:val="28"/>
        </w:rPr>
      </w:pPr>
      <w:r w:rsidRPr="00DD785F">
        <w:rPr>
          <w:rFonts w:ascii="Times New Roman" w:hAnsi="Times New Roman" w:cs="Times New Roman"/>
          <w:sz w:val="28"/>
          <w:szCs w:val="28"/>
        </w:rPr>
        <w:t>На территории Тосненского  муниципального района по состоянию на 01.01.2012 года проживает 158 детей-инвалидов, что составляет 1,01% от общего количества детей.</w:t>
      </w:r>
    </w:p>
    <w:p w:rsidR="00DD785F" w:rsidRPr="00DD785F" w:rsidRDefault="00DD785F" w:rsidP="0031298B">
      <w:pPr>
        <w:ind w:left="-709" w:firstLine="709"/>
        <w:jc w:val="both"/>
        <w:rPr>
          <w:sz w:val="28"/>
          <w:szCs w:val="28"/>
        </w:rPr>
      </w:pPr>
      <w:r w:rsidRPr="00DD785F">
        <w:rPr>
          <w:sz w:val="28"/>
          <w:szCs w:val="28"/>
        </w:rPr>
        <w:t xml:space="preserve">Комитетом по социальной защите населения администрации муниципального образования Тосненский  район Ленинградской области осуществляется работа  по  нормативному обеспечению организации социального  обслуживания семей  с детьми. Постановлением администрации муниципального  образования  утверждены стоимость  социального  обслуживания  и тарифы  на  гарантированные  социальные  услуги,  соответствующие  областным  нормативам. </w:t>
      </w:r>
    </w:p>
    <w:p w:rsidR="00DD785F" w:rsidRPr="00DD785F" w:rsidRDefault="00DD785F" w:rsidP="0031298B">
      <w:pPr>
        <w:ind w:left="-709" w:firstLine="709"/>
        <w:jc w:val="both"/>
        <w:rPr>
          <w:color w:val="000000"/>
          <w:sz w:val="28"/>
          <w:szCs w:val="28"/>
        </w:rPr>
      </w:pPr>
      <w:r w:rsidRPr="00DD785F">
        <w:rPr>
          <w:sz w:val="28"/>
          <w:szCs w:val="28"/>
        </w:rPr>
        <w:t xml:space="preserve">Реализация отдельных  государственных  полномочий  по  социальному  обслуживанию  несовершеннолетних и семей с детьми, находящихся  в  трудной жизненной  ситуации,  осуществляется </w:t>
      </w:r>
      <w:r w:rsidRPr="00DD785F">
        <w:rPr>
          <w:color w:val="000000"/>
          <w:spacing w:val="4"/>
          <w:sz w:val="28"/>
          <w:szCs w:val="28"/>
        </w:rPr>
        <w:t>на базе муниципального бюджетного учреждения Тосненского района Ленинградской области «Центр реабилитации для детей-инвалидов»</w:t>
      </w:r>
      <w:r w:rsidRPr="00DD785F">
        <w:rPr>
          <w:color w:val="000000"/>
          <w:sz w:val="28"/>
          <w:szCs w:val="28"/>
        </w:rPr>
        <w:t>.</w:t>
      </w:r>
    </w:p>
    <w:p w:rsidR="00DD785F" w:rsidRPr="00DD785F" w:rsidRDefault="00DD785F" w:rsidP="0031298B">
      <w:pPr>
        <w:ind w:left="-709" w:firstLine="709"/>
        <w:jc w:val="both"/>
        <w:rPr>
          <w:sz w:val="28"/>
          <w:szCs w:val="28"/>
        </w:rPr>
      </w:pPr>
      <w:r w:rsidRPr="00DD785F">
        <w:rPr>
          <w:color w:val="000000"/>
          <w:sz w:val="28"/>
          <w:szCs w:val="28"/>
        </w:rPr>
        <w:t>Учреждение</w:t>
      </w:r>
      <w:r w:rsidRPr="00DD785F">
        <w:rPr>
          <w:sz w:val="28"/>
          <w:szCs w:val="28"/>
        </w:rPr>
        <w:t xml:space="preserve">  действует на основании Устава, утвержденного постановлением администрации муниципального образования Тосненский й район Ленинградской области № 1771-па от 29.06.2011 г., расположено по адресу: Ленинградская область, г. Тосно, пр.Ленина, д.71,лит.А. Муниципальное бюджетное учреждение Тосненского района Ленинградской области «Центр реабилитации для детей-инвалидов»  имеет статус юридического лица. </w:t>
      </w:r>
    </w:p>
    <w:p w:rsidR="00DD785F" w:rsidRPr="00DD785F" w:rsidRDefault="00DD785F" w:rsidP="0031298B">
      <w:pPr>
        <w:ind w:left="-709" w:firstLine="709"/>
        <w:jc w:val="both"/>
        <w:rPr>
          <w:color w:val="000000"/>
          <w:sz w:val="28"/>
          <w:szCs w:val="28"/>
        </w:rPr>
      </w:pPr>
      <w:r w:rsidRPr="00DD785F">
        <w:rPr>
          <w:color w:val="000000"/>
          <w:sz w:val="28"/>
          <w:szCs w:val="28"/>
        </w:rPr>
        <w:t>Материально-техническая база учреждения соответствует требованиям государственных стандартов по предоставлению социальных услуг. Для улучшения условий пребывания детей в 2012 году был проведен косметический ремонт спален и игровых комнат на сумму 318,8 тысяч рублей, в том числе – 20 тысяч рублей, полученных от оказания платных услуг.</w:t>
      </w:r>
    </w:p>
    <w:p w:rsidR="00DD785F" w:rsidRPr="00DD785F" w:rsidRDefault="00DD785F" w:rsidP="0031298B">
      <w:pPr>
        <w:ind w:left="-709" w:firstLine="709"/>
        <w:jc w:val="both"/>
        <w:rPr>
          <w:sz w:val="28"/>
          <w:szCs w:val="28"/>
        </w:rPr>
      </w:pPr>
      <w:r w:rsidRPr="00DD785F">
        <w:rPr>
          <w:color w:val="000000"/>
          <w:sz w:val="28"/>
          <w:szCs w:val="28"/>
        </w:rPr>
        <w:t xml:space="preserve">Для оформления информационных стендов  были привлечены средства депутатского фонда в размере 30,0 тысяч рублей. </w:t>
      </w:r>
    </w:p>
    <w:p w:rsidR="00DD785F" w:rsidRPr="00DD785F" w:rsidRDefault="00DD785F" w:rsidP="0031298B">
      <w:pPr>
        <w:ind w:left="-709" w:firstLine="709"/>
        <w:jc w:val="both"/>
        <w:rPr>
          <w:sz w:val="28"/>
          <w:szCs w:val="28"/>
        </w:rPr>
      </w:pPr>
      <w:r w:rsidRPr="00DD785F">
        <w:rPr>
          <w:sz w:val="28"/>
          <w:szCs w:val="28"/>
        </w:rPr>
        <w:t xml:space="preserve"> Благотворительным фондом «Апрель» для стационарной группы детей, находящихся в трудной жизненной ситуации было подарено оборудование:  - для </w:t>
      </w:r>
      <w:r w:rsidRPr="00DD785F">
        <w:rPr>
          <w:sz w:val="28"/>
          <w:szCs w:val="28"/>
        </w:rPr>
        <w:lastRenderedPageBreak/>
        <w:t>сюжетно-ролевых игр: «Кухня», «Магазин», «Больница», «Юный техник», «Парикмахерская» - всего на сумму 37,0 тысяч рублей.</w:t>
      </w:r>
    </w:p>
    <w:p w:rsidR="00DD785F" w:rsidRPr="00DD785F" w:rsidRDefault="00DD785F" w:rsidP="0031298B">
      <w:pPr>
        <w:ind w:left="-709" w:firstLine="709"/>
        <w:jc w:val="both"/>
        <w:rPr>
          <w:sz w:val="28"/>
          <w:szCs w:val="28"/>
        </w:rPr>
      </w:pPr>
      <w:r w:rsidRPr="00DD785F">
        <w:rPr>
          <w:sz w:val="28"/>
          <w:szCs w:val="28"/>
        </w:rPr>
        <w:t>- мягкие модули для релаксации и комплект стульчиков и стол для занятий - на сумму 15,0 тысяч рублей.</w:t>
      </w:r>
    </w:p>
    <w:p w:rsidR="00DD785F" w:rsidRPr="00DD785F" w:rsidRDefault="00DD785F" w:rsidP="0031298B">
      <w:pPr>
        <w:ind w:left="-709" w:firstLine="709"/>
        <w:jc w:val="both"/>
        <w:rPr>
          <w:sz w:val="28"/>
          <w:szCs w:val="28"/>
        </w:rPr>
      </w:pPr>
      <w:r w:rsidRPr="00DD785F">
        <w:rPr>
          <w:sz w:val="28"/>
          <w:szCs w:val="28"/>
        </w:rPr>
        <w:t>ОАО «Тепловые сети» оказана спонсорская помощь в виде стенки и телевизора на сумму 24,0 тысяч рублей.</w:t>
      </w:r>
    </w:p>
    <w:p w:rsidR="00DD785F" w:rsidRPr="00DD785F" w:rsidRDefault="00DD785F" w:rsidP="0031298B">
      <w:pPr>
        <w:ind w:left="-709" w:firstLine="709"/>
        <w:jc w:val="both"/>
        <w:rPr>
          <w:sz w:val="28"/>
          <w:szCs w:val="28"/>
        </w:rPr>
      </w:pPr>
      <w:r w:rsidRPr="00DD785F">
        <w:rPr>
          <w:sz w:val="28"/>
          <w:szCs w:val="28"/>
        </w:rPr>
        <w:t xml:space="preserve"> Учреждение оборудовано автоматической пожарной сигнализацией. На  обслуживание пожарной сигнализации и дооборудование  в 2012 году  израсходовано 55,2 тыс. рублей. В учреждении разработаны и утверждены необходимые инструкции по пожарной безопасности, имеется график совместных тренировок с Отделением Государственного Пожарного надзора Тосненского района Ленинградской области.</w:t>
      </w:r>
    </w:p>
    <w:p w:rsidR="00DD785F" w:rsidRPr="00DD785F" w:rsidRDefault="00DD785F" w:rsidP="0031298B">
      <w:pPr>
        <w:ind w:left="-709" w:firstLine="709"/>
        <w:jc w:val="both"/>
        <w:rPr>
          <w:sz w:val="28"/>
          <w:szCs w:val="28"/>
        </w:rPr>
      </w:pPr>
      <w:r w:rsidRPr="00DD785F">
        <w:rPr>
          <w:sz w:val="28"/>
          <w:szCs w:val="28"/>
        </w:rPr>
        <w:t>В 2012 году не устранено предписание Госпожнадзора о замене линолеума в коридоре первого этажа. В настоящее время линолеум приобретен, укладка запланирована на 3 квартал 2013 года.</w:t>
      </w:r>
    </w:p>
    <w:p w:rsidR="00DD785F" w:rsidRPr="00DD785F" w:rsidRDefault="00DD785F" w:rsidP="0031298B">
      <w:pPr>
        <w:ind w:left="-709" w:firstLine="709"/>
        <w:jc w:val="both"/>
        <w:rPr>
          <w:sz w:val="28"/>
          <w:szCs w:val="28"/>
        </w:rPr>
      </w:pPr>
      <w:r w:rsidRPr="00DD785F">
        <w:rPr>
          <w:sz w:val="28"/>
          <w:szCs w:val="28"/>
        </w:rPr>
        <w:t xml:space="preserve">В соответствии  с предписанием Управления Федеральной службы по надзору в сфере здравоохранения по Санкт-Петербургу и Ленинградской области Учреждению в срок до 01.06.2013 года необходимо лицензировать следующие виды услуг: </w:t>
      </w:r>
    </w:p>
    <w:p w:rsidR="00DD785F" w:rsidRPr="00DD785F" w:rsidRDefault="00DD785F" w:rsidP="0031298B">
      <w:pPr>
        <w:ind w:left="-709" w:firstLine="709"/>
        <w:jc w:val="both"/>
        <w:rPr>
          <w:sz w:val="28"/>
          <w:szCs w:val="28"/>
        </w:rPr>
      </w:pPr>
      <w:r w:rsidRPr="00DD785F">
        <w:rPr>
          <w:sz w:val="28"/>
          <w:szCs w:val="28"/>
        </w:rPr>
        <w:t>1) доврачебную медицинская помощь по сестринскому делу в педиатрии, диетологии, лечебной физкультуре, организацию сестринского дела, проведение медицинских осмотров (предрейсовых, послерейсовых);</w:t>
      </w:r>
    </w:p>
    <w:p w:rsidR="00DD785F" w:rsidRPr="00DD785F" w:rsidRDefault="00DD785F" w:rsidP="0031298B">
      <w:pPr>
        <w:ind w:left="-709" w:firstLine="709"/>
        <w:jc w:val="both"/>
        <w:rPr>
          <w:sz w:val="28"/>
          <w:szCs w:val="28"/>
        </w:rPr>
      </w:pPr>
      <w:r w:rsidRPr="00DD785F">
        <w:rPr>
          <w:sz w:val="28"/>
          <w:szCs w:val="28"/>
        </w:rPr>
        <w:t xml:space="preserve"> 2)  амбулаторно-поликлиническую помощь по неврологии. </w:t>
      </w:r>
    </w:p>
    <w:p w:rsidR="00DD785F" w:rsidRPr="00DD785F" w:rsidRDefault="00DD785F" w:rsidP="0031298B">
      <w:pPr>
        <w:ind w:left="-709" w:firstLine="709"/>
        <w:jc w:val="both"/>
        <w:rPr>
          <w:sz w:val="28"/>
          <w:szCs w:val="28"/>
        </w:rPr>
      </w:pPr>
      <w:r w:rsidRPr="00DD785F">
        <w:rPr>
          <w:sz w:val="28"/>
          <w:szCs w:val="28"/>
        </w:rPr>
        <w:t>Для устранения предписания Учреждением:</w:t>
      </w:r>
    </w:p>
    <w:p w:rsidR="00DD785F" w:rsidRPr="00DD785F" w:rsidRDefault="00DD785F" w:rsidP="0031298B">
      <w:pPr>
        <w:ind w:left="-709" w:firstLine="709"/>
        <w:jc w:val="both"/>
        <w:rPr>
          <w:sz w:val="28"/>
          <w:szCs w:val="28"/>
        </w:rPr>
      </w:pPr>
      <w:r w:rsidRPr="00DD785F">
        <w:rPr>
          <w:sz w:val="28"/>
          <w:szCs w:val="28"/>
        </w:rPr>
        <w:t>- направлены на курсы повышения квалификации медицинская сестра  Андреева Н.А., медицинская сестра по массажу  Тюнина Татьяна Николаевна;</w:t>
      </w:r>
    </w:p>
    <w:p w:rsidR="00DD785F" w:rsidRPr="00DD785F" w:rsidRDefault="00DD785F" w:rsidP="0031298B">
      <w:pPr>
        <w:ind w:left="-709" w:firstLine="709"/>
        <w:jc w:val="both"/>
        <w:rPr>
          <w:sz w:val="28"/>
          <w:szCs w:val="28"/>
        </w:rPr>
      </w:pPr>
      <w:r w:rsidRPr="00DD785F">
        <w:rPr>
          <w:sz w:val="28"/>
          <w:szCs w:val="28"/>
        </w:rPr>
        <w:t>- проведена экспертиза на основании договора № 252116753\2256 от 14.02.2013 г. с филиалом ФБУЗ «Центр гигиены и эпидемиологии в Ленинградской области в Тосненском районе». Получена черновая копия санитарно-эпидемиологического заключения № 47.15.01.000 М.х.03.13 от 01.03.2013 года;</w:t>
      </w:r>
    </w:p>
    <w:p w:rsidR="00DD785F" w:rsidRPr="00DD785F" w:rsidRDefault="00DD785F" w:rsidP="0031298B">
      <w:pPr>
        <w:ind w:left="-709" w:firstLine="709"/>
        <w:jc w:val="both"/>
        <w:rPr>
          <w:sz w:val="28"/>
          <w:szCs w:val="28"/>
        </w:rPr>
      </w:pPr>
      <w:r w:rsidRPr="00DD785F">
        <w:rPr>
          <w:sz w:val="28"/>
          <w:szCs w:val="28"/>
        </w:rPr>
        <w:t>- оплачена государственная пошлина на переоформление лицензии (платежное поручение № 125566 от 06.10.2012);</w:t>
      </w:r>
    </w:p>
    <w:p w:rsidR="00DD785F" w:rsidRPr="00DD785F" w:rsidRDefault="00DD785F" w:rsidP="0031298B">
      <w:pPr>
        <w:ind w:left="-709" w:firstLine="709"/>
        <w:jc w:val="both"/>
        <w:rPr>
          <w:sz w:val="28"/>
          <w:szCs w:val="28"/>
        </w:rPr>
      </w:pPr>
      <w:r w:rsidRPr="00DD785F">
        <w:rPr>
          <w:sz w:val="28"/>
          <w:szCs w:val="28"/>
        </w:rPr>
        <w:t>- заказано новое оборудование для оснащения кабинета врача-невролога.</w:t>
      </w:r>
    </w:p>
    <w:p w:rsidR="00DD785F" w:rsidRPr="00DD785F" w:rsidRDefault="00DD785F" w:rsidP="0031298B">
      <w:pPr>
        <w:ind w:left="-709" w:firstLine="709"/>
        <w:jc w:val="both"/>
        <w:rPr>
          <w:sz w:val="28"/>
          <w:szCs w:val="28"/>
        </w:rPr>
      </w:pPr>
      <w:r w:rsidRPr="00DD785F">
        <w:rPr>
          <w:sz w:val="28"/>
          <w:szCs w:val="28"/>
        </w:rPr>
        <w:t>Требования по охране труда и пожарной безопасности, установленные законодательством РФ, соблюдаются. Учреждением разработано положение о службе  по охране труда. В соответствии с требованиями  ст. 212; 225 трудового кодекса Российской Федерации в учреждении разработан вводный инструктаж. Разработаны и утверждены инструкции по охране труда, имеются. Ведутся журналы вводного инструктажа и инструктажа на рабочем месте. Инструкции по охране труда  утверждены директором учреждения.</w:t>
      </w:r>
    </w:p>
    <w:p w:rsidR="00DD785F" w:rsidRPr="00DD785F" w:rsidRDefault="00DD785F" w:rsidP="0031298B">
      <w:pPr>
        <w:ind w:left="-709" w:firstLine="709"/>
        <w:jc w:val="both"/>
        <w:rPr>
          <w:sz w:val="28"/>
          <w:szCs w:val="28"/>
        </w:rPr>
      </w:pPr>
      <w:r w:rsidRPr="00DD785F">
        <w:rPr>
          <w:sz w:val="28"/>
          <w:szCs w:val="28"/>
        </w:rPr>
        <w:t xml:space="preserve">Специалист по кадрам заняла второе место в смотре-конкурсе на звание «Лучший уполномоченный по охране труда» в 2012 году, проводимой Межрегиональной территориальной Санкт-Петербурга и Ленинградской области </w:t>
      </w:r>
      <w:r w:rsidRPr="00DD785F">
        <w:rPr>
          <w:sz w:val="28"/>
          <w:szCs w:val="28"/>
        </w:rPr>
        <w:lastRenderedPageBreak/>
        <w:t>организацией Профсоюза работников государственных учреждений и общественного обслуживания.</w:t>
      </w:r>
    </w:p>
    <w:p w:rsidR="00DD785F" w:rsidRPr="00DD785F" w:rsidRDefault="00DD785F" w:rsidP="0031298B">
      <w:pPr>
        <w:ind w:left="-709" w:firstLine="709"/>
        <w:jc w:val="both"/>
        <w:rPr>
          <w:sz w:val="28"/>
          <w:szCs w:val="28"/>
        </w:rPr>
      </w:pPr>
      <w:r w:rsidRPr="00DD785F">
        <w:rPr>
          <w:sz w:val="28"/>
          <w:szCs w:val="28"/>
        </w:rPr>
        <w:t>В целях обеспечения профилактики мероприятий по снижению травматизма и профессиональных заболеваний в учреждении разработана программа обучения сотрудников по охране труда.     В 2012 году двое сотрудников прошли обучение в НО УДПО «Институт   промышленной безопасности охраны труда и социального партнерства».</w:t>
      </w:r>
    </w:p>
    <w:p w:rsidR="00DD785F" w:rsidRPr="00DD785F" w:rsidRDefault="00DD785F" w:rsidP="0031298B">
      <w:pPr>
        <w:ind w:left="-709" w:firstLine="709"/>
        <w:jc w:val="both"/>
        <w:rPr>
          <w:sz w:val="28"/>
          <w:szCs w:val="28"/>
        </w:rPr>
      </w:pPr>
      <w:r w:rsidRPr="00DD785F">
        <w:rPr>
          <w:sz w:val="28"/>
          <w:szCs w:val="28"/>
        </w:rPr>
        <w:t xml:space="preserve">Для сотрудников оборудованы помещения для отдыха и приема пищи, имеется комната личной гигиены. Приобретена спецодежда (куртки, халаты, передники, колпаки, перчатки), рабочий инвентарь и моющие средства. </w:t>
      </w:r>
    </w:p>
    <w:p w:rsidR="00DD785F" w:rsidRPr="00DD785F" w:rsidRDefault="00DD785F" w:rsidP="0031298B">
      <w:pPr>
        <w:ind w:left="-709" w:firstLine="709"/>
        <w:jc w:val="both"/>
        <w:rPr>
          <w:sz w:val="28"/>
          <w:szCs w:val="28"/>
        </w:rPr>
      </w:pPr>
      <w:r w:rsidRPr="00DD785F">
        <w:rPr>
          <w:sz w:val="28"/>
          <w:szCs w:val="28"/>
        </w:rPr>
        <w:t>Случаев травматизма и профессиональных заболеваний не зафиксировано.</w:t>
      </w:r>
    </w:p>
    <w:p w:rsidR="00DD785F" w:rsidRPr="00DD785F" w:rsidRDefault="00DD785F" w:rsidP="0031298B">
      <w:pPr>
        <w:ind w:left="-709" w:firstLine="709"/>
        <w:jc w:val="both"/>
        <w:rPr>
          <w:sz w:val="28"/>
          <w:szCs w:val="28"/>
        </w:rPr>
      </w:pPr>
      <w:r w:rsidRPr="00DD785F">
        <w:rPr>
          <w:sz w:val="28"/>
          <w:szCs w:val="28"/>
        </w:rPr>
        <w:t>В коллективном договоре имеется раздел « Условия</w:t>
      </w:r>
      <w:r w:rsidRPr="00DD785F">
        <w:rPr>
          <w:b/>
          <w:sz w:val="28"/>
          <w:szCs w:val="28"/>
        </w:rPr>
        <w:t xml:space="preserve"> </w:t>
      </w:r>
      <w:r w:rsidRPr="00DD785F">
        <w:rPr>
          <w:sz w:val="28"/>
          <w:szCs w:val="28"/>
        </w:rPr>
        <w:t>и охрана труда».</w:t>
      </w:r>
    </w:p>
    <w:p w:rsidR="00DD785F" w:rsidRPr="00DD785F" w:rsidRDefault="00DD785F" w:rsidP="0031298B">
      <w:pPr>
        <w:ind w:left="-709" w:firstLine="709"/>
        <w:jc w:val="both"/>
        <w:rPr>
          <w:sz w:val="28"/>
          <w:szCs w:val="28"/>
        </w:rPr>
      </w:pPr>
      <w:r w:rsidRPr="00DD785F">
        <w:rPr>
          <w:sz w:val="28"/>
          <w:szCs w:val="28"/>
        </w:rPr>
        <w:t>Документы по охране труда систематизированы и хранятся в отдельной папке-регистраторе.</w:t>
      </w:r>
    </w:p>
    <w:p w:rsidR="00DD785F" w:rsidRPr="00DD785F" w:rsidRDefault="00DD785F" w:rsidP="0031298B">
      <w:pPr>
        <w:ind w:left="-709" w:firstLine="709"/>
        <w:jc w:val="both"/>
        <w:rPr>
          <w:sz w:val="28"/>
          <w:szCs w:val="28"/>
        </w:rPr>
      </w:pPr>
      <w:r w:rsidRPr="00DD785F">
        <w:rPr>
          <w:sz w:val="28"/>
          <w:szCs w:val="28"/>
        </w:rPr>
        <w:t xml:space="preserve"> Разработана и утверждена структура и  штатное  расписание, согласованные с комитетом по социальной защите населения администрации  муниципального образования Тосненский район Ленинградской области.</w:t>
      </w:r>
    </w:p>
    <w:p w:rsidR="00DD785F" w:rsidRPr="00DD785F" w:rsidRDefault="00DD785F" w:rsidP="0031298B">
      <w:pPr>
        <w:ind w:left="-709" w:firstLine="709"/>
        <w:jc w:val="both"/>
        <w:rPr>
          <w:sz w:val="28"/>
          <w:szCs w:val="28"/>
        </w:rPr>
      </w:pPr>
      <w:r w:rsidRPr="00DD785F">
        <w:rPr>
          <w:sz w:val="28"/>
          <w:szCs w:val="28"/>
        </w:rPr>
        <w:t>При  проверке  штатно-сметной  документации  учреждения  нарушений не  выявлено.</w:t>
      </w:r>
    </w:p>
    <w:p w:rsidR="00DD785F" w:rsidRPr="00DD785F" w:rsidRDefault="00DD785F" w:rsidP="0031298B">
      <w:pPr>
        <w:ind w:left="-709" w:firstLine="709"/>
        <w:jc w:val="both"/>
        <w:rPr>
          <w:sz w:val="28"/>
          <w:szCs w:val="28"/>
        </w:rPr>
      </w:pPr>
      <w:r w:rsidRPr="00DD785F">
        <w:rPr>
          <w:sz w:val="28"/>
          <w:szCs w:val="28"/>
        </w:rPr>
        <w:t xml:space="preserve">Штатное  расписание на 01.01.2013  учреждения  включает 112 ставок,  в  том  числе: административно-управленческий персонал - 9 ставок, медицинские  работники – 11 ставок, педагогические  работники - 19  ставок,  технический персонал – 17,5.  Занято 110  шт.единиц. </w:t>
      </w:r>
    </w:p>
    <w:p w:rsidR="00DD785F" w:rsidRPr="00DD785F" w:rsidRDefault="00DD785F" w:rsidP="0031298B">
      <w:pPr>
        <w:ind w:left="-709" w:firstLine="709"/>
        <w:jc w:val="both"/>
        <w:rPr>
          <w:sz w:val="28"/>
          <w:szCs w:val="28"/>
        </w:rPr>
      </w:pPr>
      <w:r w:rsidRPr="00DD785F">
        <w:rPr>
          <w:sz w:val="28"/>
          <w:szCs w:val="28"/>
        </w:rPr>
        <w:t xml:space="preserve">На каждую должность в отделении разработана должностная инструкция в соответствии с тарифно-квалификационными характеристиками. </w:t>
      </w:r>
    </w:p>
    <w:p w:rsidR="00DD785F" w:rsidRPr="00DD785F" w:rsidRDefault="00DD785F" w:rsidP="0031298B">
      <w:pPr>
        <w:ind w:left="-709" w:firstLine="709"/>
        <w:jc w:val="both"/>
        <w:rPr>
          <w:sz w:val="28"/>
          <w:szCs w:val="28"/>
        </w:rPr>
      </w:pPr>
      <w:r w:rsidRPr="00DD785F">
        <w:rPr>
          <w:kern w:val="28"/>
          <w:sz w:val="28"/>
          <w:szCs w:val="28"/>
        </w:rPr>
        <w:t>Образование специалистов в целом соответствует возложенным на них функциям.</w:t>
      </w:r>
      <w:r w:rsidRPr="00DD785F">
        <w:rPr>
          <w:sz w:val="28"/>
          <w:szCs w:val="28"/>
        </w:rPr>
        <w:t xml:space="preserve"> </w:t>
      </w:r>
      <w:r w:rsidRPr="00DD785F">
        <w:rPr>
          <w:kern w:val="28"/>
          <w:sz w:val="28"/>
          <w:szCs w:val="28"/>
        </w:rPr>
        <w:t>Исключение составляет инструктор по труду, со средним специальным образованием по специальности «Бухгалтерский учет».</w:t>
      </w:r>
      <w:r w:rsidRPr="00DD785F">
        <w:rPr>
          <w:sz w:val="28"/>
          <w:szCs w:val="28"/>
        </w:rPr>
        <w:t xml:space="preserve"> </w:t>
      </w:r>
    </w:p>
    <w:p w:rsidR="00DD785F" w:rsidRPr="00DD785F" w:rsidRDefault="00DD785F" w:rsidP="0031298B">
      <w:pPr>
        <w:ind w:left="-709" w:firstLine="709"/>
        <w:jc w:val="both"/>
        <w:rPr>
          <w:sz w:val="28"/>
          <w:szCs w:val="28"/>
        </w:rPr>
      </w:pPr>
      <w:r w:rsidRPr="00DD785F">
        <w:rPr>
          <w:sz w:val="28"/>
          <w:szCs w:val="28"/>
        </w:rPr>
        <w:t>В настоящее время Учреждением ведутся переговоры с образовательными учреждениями по вопросу возможности переквалификации Пшеничниковой Е.В.</w:t>
      </w:r>
    </w:p>
    <w:p w:rsidR="00DD785F" w:rsidRPr="00DD785F" w:rsidRDefault="00DD785F" w:rsidP="0031298B">
      <w:pPr>
        <w:ind w:left="-709" w:firstLine="709"/>
        <w:jc w:val="both"/>
        <w:rPr>
          <w:sz w:val="28"/>
          <w:szCs w:val="28"/>
        </w:rPr>
      </w:pPr>
      <w:r w:rsidRPr="00DD785F">
        <w:rPr>
          <w:sz w:val="28"/>
          <w:szCs w:val="28"/>
        </w:rPr>
        <w:t>Стоимость  социального  обслуживания,  нормативы на  организацию питания,  обеспечение медикаментами</w:t>
      </w:r>
      <w:r w:rsidRPr="00DD785F">
        <w:rPr>
          <w:i/>
          <w:sz w:val="28"/>
          <w:szCs w:val="28"/>
        </w:rPr>
        <w:t xml:space="preserve">,  </w:t>
      </w:r>
      <w:r w:rsidRPr="00DD785F">
        <w:rPr>
          <w:sz w:val="28"/>
          <w:szCs w:val="28"/>
        </w:rPr>
        <w:t>мягким  инвентарем в</w:t>
      </w:r>
      <w:r w:rsidRPr="00DD785F">
        <w:rPr>
          <w:i/>
          <w:sz w:val="28"/>
          <w:szCs w:val="28"/>
        </w:rPr>
        <w:t xml:space="preserve"> </w:t>
      </w:r>
      <w:r w:rsidRPr="00DD785F">
        <w:rPr>
          <w:sz w:val="28"/>
          <w:szCs w:val="28"/>
        </w:rPr>
        <w:t>муниципальном  учреждении  социального  обслуживания</w:t>
      </w:r>
      <w:r w:rsidRPr="00DD785F">
        <w:rPr>
          <w:i/>
          <w:sz w:val="28"/>
          <w:szCs w:val="28"/>
        </w:rPr>
        <w:t xml:space="preserve"> </w:t>
      </w:r>
      <w:r w:rsidRPr="00DD785F">
        <w:rPr>
          <w:sz w:val="28"/>
          <w:szCs w:val="28"/>
        </w:rPr>
        <w:t>Муниципальное бюджетное учреждение Тосненского района Ленинградской области «Центр реабилитации для детей-инвалидов»  соответствуют  установленным  нормативам.</w:t>
      </w:r>
    </w:p>
    <w:p w:rsidR="00DD785F" w:rsidRPr="00DD785F" w:rsidRDefault="00DD785F" w:rsidP="0031298B">
      <w:pPr>
        <w:ind w:left="-709" w:firstLine="709"/>
        <w:jc w:val="both"/>
        <w:rPr>
          <w:sz w:val="28"/>
          <w:szCs w:val="28"/>
        </w:rPr>
      </w:pPr>
      <w:r w:rsidRPr="00DD785F">
        <w:rPr>
          <w:sz w:val="28"/>
          <w:szCs w:val="28"/>
        </w:rPr>
        <w:t>Администрацией муниципального образования ежегодно на основании утвержденных контрольных цифр регионального задания формируется муниципальное задание на оказание услуг в сфере социального обслуживания семей и детей, находящихся в трудной жизненной ситуации.</w:t>
      </w:r>
    </w:p>
    <w:p w:rsidR="00DD785F" w:rsidRPr="00DD785F" w:rsidRDefault="00DD785F" w:rsidP="0031298B">
      <w:pPr>
        <w:shd w:val="clear" w:color="auto" w:fill="FFFFFF"/>
        <w:ind w:left="-709" w:firstLine="709"/>
        <w:jc w:val="both"/>
        <w:rPr>
          <w:color w:val="000000"/>
          <w:sz w:val="28"/>
          <w:szCs w:val="28"/>
        </w:rPr>
      </w:pPr>
      <w:r w:rsidRPr="00DD785F">
        <w:rPr>
          <w:color w:val="000000"/>
          <w:sz w:val="28"/>
          <w:szCs w:val="28"/>
        </w:rPr>
        <w:t xml:space="preserve">В рамках государственного заказа центр проводит </w:t>
      </w:r>
      <w:r w:rsidRPr="00DD785F">
        <w:rPr>
          <w:color w:val="000000"/>
          <w:spacing w:val="3"/>
          <w:sz w:val="28"/>
          <w:szCs w:val="28"/>
        </w:rPr>
        <w:t xml:space="preserve">реабилитацию несовершеннолетних, оказавшихся в трудной жизненной </w:t>
      </w:r>
      <w:r w:rsidRPr="00DD785F">
        <w:rPr>
          <w:color w:val="000000"/>
          <w:spacing w:val="1"/>
          <w:sz w:val="28"/>
          <w:szCs w:val="28"/>
        </w:rPr>
        <w:t xml:space="preserve">ситуации на дневном и стационарном отделении, осуществляет социальный патронаж семей и детей, находящихся в социально-опасном положении, </w:t>
      </w:r>
      <w:r w:rsidRPr="00DD785F">
        <w:rPr>
          <w:color w:val="000000"/>
          <w:spacing w:val="15"/>
          <w:sz w:val="28"/>
          <w:szCs w:val="28"/>
        </w:rPr>
        <w:t>проводит реабилитацию детей-инвалидов</w:t>
      </w:r>
      <w:r w:rsidRPr="00DD785F">
        <w:rPr>
          <w:color w:val="000000"/>
          <w:sz w:val="28"/>
          <w:szCs w:val="28"/>
        </w:rPr>
        <w:t xml:space="preserve">. </w:t>
      </w:r>
    </w:p>
    <w:p w:rsidR="00DD785F" w:rsidRPr="00DD785F" w:rsidRDefault="00DD785F" w:rsidP="0031298B">
      <w:pPr>
        <w:tabs>
          <w:tab w:val="left" w:pos="720"/>
          <w:tab w:val="left" w:pos="900"/>
        </w:tabs>
        <w:ind w:left="-709" w:firstLine="709"/>
        <w:jc w:val="both"/>
        <w:rPr>
          <w:sz w:val="28"/>
          <w:szCs w:val="28"/>
        </w:rPr>
      </w:pPr>
      <w:r w:rsidRPr="00DD785F">
        <w:rPr>
          <w:sz w:val="28"/>
          <w:szCs w:val="28"/>
        </w:rPr>
        <w:lastRenderedPageBreak/>
        <w:t xml:space="preserve"> Для  обслуживания несовершеннолетних и семей  с детьми, находящихся в трудной жизненной ситуации, в рамках государственного заказа в Учреждение функционируют:</w:t>
      </w:r>
    </w:p>
    <w:p w:rsidR="00DD785F" w:rsidRPr="00DD785F" w:rsidRDefault="00DD785F" w:rsidP="0031298B">
      <w:pPr>
        <w:ind w:left="-709" w:firstLine="709"/>
        <w:jc w:val="both"/>
        <w:rPr>
          <w:sz w:val="28"/>
          <w:szCs w:val="28"/>
        </w:rPr>
      </w:pPr>
      <w:r w:rsidRPr="00DD785F">
        <w:rPr>
          <w:sz w:val="28"/>
          <w:szCs w:val="28"/>
        </w:rPr>
        <w:t>- отделение для детей-инвалидов и  детей с  ограниченными возможностями (стационарная группа для детей-инвалидов и детей с ограниченными возможностями на  18  мест; дневная группа для детей-инвалидов и детей с ограниченными возможностями на  20  мест);</w:t>
      </w:r>
    </w:p>
    <w:p w:rsidR="00DD785F" w:rsidRPr="00DD785F" w:rsidRDefault="00DD785F" w:rsidP="0031298B">
      <w:pPr>
        <w:ind w:left="-709" w:firstLine="709"/>
        <w:jc w:val="both"/>
        <w:rPr>
          <w:sz w:val="28"/>
          <w:szCs w:val="28"/>
        </w:rPr>
      </w:pPr>
      <w:r w:rsidRPr="00DD785F">
        <w:rPr>
          <w:sz w:val="28"/>
          <w:szCs w:val="28"/>
        </w:rPr>
        <w:t>- отделение реабилитации детей и подростков (стационарная группа для детей, находящихся в трудной жизненной ситуации, на 20 мест; дневная группа для детей, находящихся в трудной жизненной ситуации, на 15 мест;  профилактика безнадзорности на 300 семей; семейные-воспитательные группы на 6 человек);</w:t>
      </w:r>
    </w:p>
    <w:p w:rsidR="00DD785F" w:rsidRPr="00DD785F" w:rsidRDefault="00DD785F" w:rsidP="0031298B">
      <w:pPr>
        <w:ind w:left="-709" w:firstLine="709"/>
        <w:jc w:val="both"/>
        <w:rPr>
          <w:sz w:val="28"/>
          <w:szCs w:val="28"/>
        </w:rPr>
      </w:pPr>
      <w:r w:rsidRPr="00DD785F">
        <w:rPr>
          <w:sz w:val="28"/>
          <w:szCs w:val="28"/>
        </w:rPr>
        <w:t xml:space="preserve">Размер субвенций, выделенных на выполнение отдельных переданных государственных полномочий по социальному обслуживанию, сформирован  в соответствии с областным законом Ленинградской области от 05.12.2011 года № 98-ОЗ «Об областном бюджете Ленинградской области на 2012 год и плановый период 2013 и 2014 годы», контрольными цифрами по социальному обслуживанию населения в Ленинградской области, утвержденными распоряжением комитета по социальной защите населения Ленинградской области от 29.12.2011 года № 368, и составил в 2012 году   28 191,0 тыс. рублей. </w:t>
      </w:r>
    </w:p>
    <w:p w:rsidR="00DD785F" w:rsidRPr="00DD785F" w:rsidRDefault="00DD785F" w:rsidP="0031298B">
      <w:pPr>
        <w:ind w:left="-709" w:firstLine="709"/>
        <w:jc w:val="both"/>
        <w:rPr>
          <w:color w:val="000000"/>
          <w:spacing w:val="1"/>
          <w:sz w:val="28"/>
          <w:szCs w:val="28"/>
        </w:rPr>
      </w:pPr>
      <w:r w:rsidRPr="00DD785F">
        <w:rPr>
          <w:sz w:val="28"/>
          <w:szCs w:val="28"/>
        </w:rPr>
        <w:t xml:space="preserve">В 2012 году  </w:t>
      </w:r>
      <w:r w:rsidRPr="00DD785F">
        <w:rPr>
          <w:color w:val="000000"/>
          <w:spacing w:val="1"/>
          <w:sz w:val="28"/>
          <w:szCs w:val="28"/>
        </w:rPr>
        <w:t>Учреждением было обслужено:</w:t>
      </w:r>
    </w:p>
    <w:p w:rsidR="00DD785F" w:rsidRPr="00DD785F" w:rsidRDefault="00DD785F" w:rsidP="0031298B">
      <w:pPr>
        <w:shd w:val="clear" w:color="auto" w:fill="FFFFFF"/>
        <w:ind w:left="-709" w:firstLine="709"/>
        <w:jc w:val="both"/>
        <w:rPr>
          <w:color w:val="000000"/>
          <w:spacing w:val="2"/>
          <w:sz w:val="28"/>
          <w:szCs w:val="28"/>
        </w:rPr>
      </w:pPr>
      <w:r w:rsidRPr="00DD785F">
        <w:rPr>
          <w:sz w:val="28"/>
          <w:szCs w:val="28"/>
        </w:rPr>
        <w:t>-стационарная группа для детей-инвалидов и детей с ограниченными возможностями – 97 человек,</w:t>
      </w:r>
      <w:r w:rsidRPr="00DD785F">
        <w:rPr>
          <w:color w:val="000000"/>
          <w:spacing w:val="2"/>
          <w:sz w:val="28"/>
          <w:szCs w:val="28"/>
        </w:rPr>
        <w:t xml:space="preserve"> сумма субвенций составила 4 145 тысяч рублей;</w:t>
      </w:r>
    </w:p>
    <w:p w:rsidR="00DD785F" w:rsidRPr="00DD785F" w:rsidRDefault="00DD785F" w:rsidP="0031298B">
      <w:pPr>
        <w:shd w:val="clear" w:color="auto" w:fill="FFFFFF"/>
        <w:ind w:left="-709" w:firstLine="709"/>
        <w:jc w:val="both"/>
        <w:rPr>
          <w:color w:val="000000"/>
          <w:spacing w:val="2"/>
          <w:sz w:val="28"/>
          <w:szCs w:val="28"/>
        </w:rPr>
      </w:pPr>
      <w:r w:rsidRPr="00DD785F">
        <w:rPr>
          <w:sz w:val="28"/>
          <w:szCs w:val="28"/>
        </w:rPr>
        <w:t>-дневная группа для детей-инвалидов и детей с ограниченными возможностями – 114 человек,</w:t>
      </w:r>
      <w:r w:rsidRPr="00DD785F">
        <w:rPr>
          <w:color w:val="000000"/>
          <w:spacing w:val="2"/>
          <w:sz w:val="28"/>
          <w:szCs w:val="28"/>
        </w:rPr>
        <w:t xml:space="preserve"> сумма субвенций составила 2 422 тысяч рублей;</w:t>
      </w:r>
    </w:p>
    <w:p w:rsidR="00DD785F" w:rsidRPr="00DD785F" w:rsidRDefault="00DD785F" w:rsidP="0031298B">
      <w:pPr>
        <w:shd w:val="clear" w:color="auto" w:fill="FFFFFF"/>
        <w:ind w:left="-709" w:firstLine="709"/>
        <w:jc w:val="both"/>
        <w:rPr>
          <w:sz w:val="28"/>
          <w:szCs w:val="28"/>
        </w:rPr>
      </w:pPr>
      <w:r w:rsidRPr="00DD785F">
        <w:rPr>
          <w:sz w:val="28"/>
          <w:szCs w:val="28"/>
        </w:rPr>
        <w:t>- стационарная группа для детей, находящихся в трудной жизненной ситуации- 52 человека,</w:t>
      </w:r>
      <w:r w:rsidRPr="00DD785F">
        <w:rPr>
          <w:color w:val="000000"/>
          <w:spacing w:val="2"/>
          <w:sz w:val="28"/>
          <w:szCs w:val="28"/>
        </w:rPr>
        <w:t xml:space="preserve"> сумма субвенций составила  3 722 тысяч рублей;</w:t>
      </w:r>
    </w:p>
    <w:p w:rsidR="00DD785F" w:rsidRPr="00DD785F" w:rsidRDefault="00DD785F" w:rsidP="0031298B">
      <w:pPr>
        <w:shd w:val="clear" w:color="auto" w:fill="FFFFFF"/>
        <w:ind w:left="-709" w:firstLine="709"/>
        <w:jc w:val="both"/>
        <w:rPr>
          <w:color w:val="000000"/>
          <w:spacing w:val="2"/>
          <w:sz w:val="28"/>
          <w:szCs w:val="28"/>
        </w:rPr>
      </w:pPr>
      <w:r w:rsidRPr="00DD785F">
        <w:rPr>
          <w:sz w:val="28"/>
          <w:szCs w:val="28"/>
        </w:rPr>
        <w:t>-   дневная группа для детей, находящихся в трудной жизненной ситуации – 136 человек,</w:t>
      </w:r>
      <w:r w:rsidRPr="00DD785F">
        <w:rPr>
          <w:color w:val="000000"/>
          <w:spacing w:val="2"/>
          <w:sz w:val="28"/>
          <w:szCs w:val="28"/>
        </w:rPr>
        <w:t xml:space="preserve"> сумма субвенций составила  2 264 тысяч рублей;</w:t>
      </w:r>
    </w:p>
    <w:p w:rsidR="00DD785F" w:rsidRPr="00DD785F" w:rsidRDefault="00DD785F" w:rsidP="0031298B">
      <w:pPr>
        <w:ind w:left="-709" w:firstLine="709"/>
        <w:jc w:val="both"/>
        <w:rPr>
          <w:sz w:val="28"/>
          <w:szCs w:val="28"/>
        </w:rPr>
      </w:pPr>
      <w:r w:rsidRPr="00DD785F">
        <w:rPr>
          <w:sz w:val="28"/>
          <w:szCs w:val="28"/>
        </w:rPr>
        <w:t>-  профилактика безнадзорности – 503 семьи,</w:t>
      </w:r>
      <w:r w:rsidRPr="00DD785F">
        <w:rPr>
          <w:color w:val="000000"/>
          <w:spacing w:val="2"/>
          <w:sz w:val="28"/>
          <w:szCs w:val="28"/>
        </w:rPr>
        <w:t xml:space="preserve"> сумма субвенций составила  1 930  тысяч рублей;</w:t>
      </w:r>
    </w:p>
    <w:p w:rsidR="00DD785F" w:rsidRPr="00DD785F" w:rsidRDefault="00DD785F" w:rsidP="0031298B">
      <w:pPr>
        <w:ind w:left="-709" w:firstLine="709"/>
        <w:jc w:val="both"/>
        <w:rPr>
          <w:sz w:val="28"/>
          <w:szCs w:val="28"/>
        </w:rPr>
      </w:pPr>
      <w:r w:rsidRPr="00DD785F">
        <w:rPr>
          <w:sz w:val="28"/>
          <w:szCs w:val="28"/>
        </w:rPr>
        <w:t xml:space="preserve">-  семейные воспитательные группы - 23 человека, </w:t>
      </w:r>
      <w:r w:rsidRPr="00DD785F">
        <w:rPr>
          <w:color w:val="000000"/>
          <w:spacing w:val="2"/>
          <w:sz w:val="28"/>
          <w:szCs w:val="28"/>
        </w:rPr>
        <w:t>сумма субвенций составила  1 312 тысяч рублей.</w:t>
      </w:r>
    </w:p>
    <w:p w:rsidR="00DD785F" w:rsidRPr="00DD785F" w:rsidRDefault="00DD785F" w:rsidP="0031298B">
      <w:pPr>
        <w:ind w:left="-709" w:firstLine="709"/>
        <w:jc w:val="both"/>
        <w:rPr>
          <w:sz w:val="28"/>
          <w:szCs w:val="28"/>
        </w:rPr>
      </w:pPr>
      <w:r w:rsidRPr="00DD785F">
        <w:rPr>
          <w:sz w:val="28"/>
          <w:szCs w:val="28"/>
        </w:rPr>
        <w:t xml:space="preserve">По состоянию на 01.12.2012 года региональный заказ по предоставлению социального обслуживания на отделении реабилитации детей-инвалидов был выполнен на 88%, в связи с карантином по ветряной оспе в январе, феврале, марте и апреле 2012 года, в  стационарной группе для детей, находящихся в трудной жизненной ситуации(приют) на 77%. </w:t>
      </w:r>
    </w:p>
    <w:p w:rsidR="00DD785F" w:rsidRPr="00DD785F" w:rsidRDefault="00DD785F" w:rsidP="0031298B">
      <w:pPr>
        <w:ind w:left="-709" w:firstLine="709"/>
        <w:jc w:val="both"/>
        <w:rPr>
          <w:sz w:val="28"/>
          <w:szCs w:val="28"/>
        </w:rPr>
      </w:pPr>
      <w:r w:rsidRPr="00DD785F">
        <w:rPr>
          <w:sz w:val="28"/>
          <w:szCs w:val="28"/>
        </w:rPr>
        <w:t>В связи с этим в соответствии с Областным законом «О внесении изменений в областной закон «Об областном бюджете Ленинградской области на 2012 год и на плановый период 2013 и 2014 годов» от 10.12.2012 года было осуществлено уменьшение субвенции бюджету муниципального образования Тосненский район Ленинградской области на предоставления социального обслуживания населению в размере 805,0 тысяч рублей</w:t>
      </w:r>
      <w:r w:rsidRPr="00DD785F">
        <w:rPr>
          <w:sz w:val="28"/>
          <w:szCs w:val="28"/>
          <w:highlight w:val="yellow"/>
        </w:rPr>
        <w:t>.</w:t>
      </w:r>
    </w:p>
    <w:p w:rsidR="00DD785F" w:rsidRPr="00DD785F" w:rsidRDefault="00DD785F" w:rsidP="0031298B">
      <w:pPr>
        <w:ind w:left="-709" w:firstLine="709"/>
        <w:jc w:val="both"/>
        <w:rPr>
          <w:sz w:val="28"/>
          <w:szCs w:val="28"/>
        </w:rPr>
      </w:pPr>
      <w:r w:rsidRPr="00DD785F">
        <w:rPr>
          <w:sz w:val="28"/>
          <w:szCs w:val="28"/>
        </w:rPr>
        <w:lastRenderedPageBreak/>
        <w:t xml:space="preserve">Годовое планирование составлено в соответствии с поставленными задачами по предоставлению социальных услуг. Текущая деятельность учреждения осуществляется в соответствии с утвержденным годовым планом. </w:t>
      </w:r>
    </w:p>
    <w:p w:rsidR="00DD785F" w:rsidRPr="00DD785F" w:rsidRDefault="00DD785F" w:rsidP="0031298B">
      <w:pPr>
        <w:ind w:left="-709" w:firstLine="709"/>
        <w:jc w:val="both"/>
        <w:rPr>
          <w:sz w:val="28"/>
          <w:szCs w:val="28"/>
        </w:rPr>
      </w:pPr>
      <w:r w:rsidRPr="00DD785F">
        <w:rPr>
          <w:sz w:val="28"/>
          <w:szCs w:val="28"/>
        </w:rPr>
        <w:t>Зачисление и  организация социального  обслуживания  несовершеннолетних и семей  с детьми, находящихся  в  трудной  жизненной  ситуации, производится  в  соответствии с  областными нормативно-правыми документами и  административными регламентами.</w:t>
      </w:r>
    </w:p>
    <w:p w:rsidR="00DD785F" w:rsidRPr="00DD785F" w:rsidRDefault="00DD785F" w:rsidP="0031298B">
      <w:pPr>
        <w:ind w:left="-709" w:firstLine="709"/>
        <w:jc w:val="both"/>
        <w:rPr>
          <w:sz w:val="28"/>
          <w:szCs w:val="28"/>
        </w:rPr>
      </w:pPr>
      <w:r w:rsidRPr="00DD785F">
        <w:rPr>
          <w:sz w:val="28"/>
          <w:szCs w:val="28"/>
        </w:rPr>
        <w:t xml:space="preserve">В МБУ ЦРДИ организована  работа  медико-психолого-педагогической  комиссии,  проводится  диагностика развития  детей.  На  каждого ребенка   в  учреждении разработана  и реализуется индивидуальная  программа социальной  реабилитации. Налажено проведение промежуточных комиссий с целью корректировки индивидуальных планов реабилитации несовершеннолетних. Ведутся дневники  наблюдений за ходом  реабилитационного  процесса. Анализ выполнения индивидуальных  программ социальной реабилитации  проводится систематически.   Заключены  договоры  с  родителями  детей  на  оказание гарантированных  социальных услуг. Перечень  необходимых гарантированных  социальных  услуг и  порядок расчета  оплаты за  обслуживание отражены  в  договорах с  родителями  на  оказание услуг. </w:t>
      </w:r>
    </w:p>
    <w:p w:rsidR="00DD785F" w:rsidRPr="00DD785F" w:rsidRDefault="00DD785F" w:rsidP="0031298B">
      <w:pPr>
        <w:ind w:left="-709" w:firstLine="709"/>
        <w:jc w:val="both"/>
        <w:rPr>
          <w:sz w:val="28"/>
          <w:szCs w:val="28"/>
        </w:rPr>
      </w:pPr>
      <w:r w:rsidRPr="00DD785F">
        <w:rPr>
          <w:sz w:val="28"/>
          <w:szCs w:val="28"/>
        </w:rPr>
        <w:t>Продолжительность  пребывания несовершеннолетних на социальном  обслуживании  стационарных  и дневных  отделений  учреждения соответствует нормативно  установленным  срокам.</w:t>
      </w:r>
    </w:p>
    <w:p w:rsidR="00DD785F" w:rsidRPr="00DD785F" w:rsidRDefault="00DD785F" w:rsidP="0031298B">
      <w:pPr>
        <w:pStyle w:val="a5"/>
        <w:tabs>
          <w:tab w:val="left" w:pos="567"/>
        </w:tabs>
        <w:spacing w:after="0"/>
        <w:ind w:left="-709" w:firstLine="709"/>
        <w:jc w:val="both"/>
        <w:rPr>
          <w:sz w:val="28"/>
          <w:szCs w:val="28"/>
        </w:rPr>
      </w:pPr>
      <w:r w:rsidRPr="00DD785F">
        <w:rPr>
          <w:sz w:val="28"/>
          <w:szCs w:val="28"/>
        </w:rPr>
        <w:t>В МБУ ЦРДИ оформлены лицензии на осуществление медицинской  деятельности.</w:t>
      </w:r>
    </w:p>
    <w:p w:rsidR="00DD785F" w:rsidRPr="00DD785F" w:rsidRDefault="00DD785F" w:rsidP="0031298B">
      <w:pPr>
        <w:ind w:left="-709" w:firstLine="709"/>
        <w:jc w:val="both"/>
        <w:rPr>
          <w:sz w:val="28"/>
          <w:szCs w:val="28"/>
        </w:rPr>
      </w:pPr>
      <w:r w:rsidRPr="00DD785F">
        <w:rPr>
          <w:sz w:val="28"/>
          <w:szCs w:val="28"/>
        </w:rPr>
        <w:t>Проводится планомерная работа по изучению потребности в социальном обслуживании  несовершеннолетних  и семей  с детьми путем проведения мониторинга потребности получателей социальных выплат, анализа обращений граждан, в ходе проведения индивидуальных консультаций, социального патронажа семей, находящихся в трудной жизненной ситуации.</w:t>
      </w:r>
    </w:p>
    <w:p w:rsidR="00DD785F" w:rsidRPr="00DD785F" w:rsidRDefault="00DD785F" w:rsidP="0031298B">
      <w:pPr>
        <w:ind w:left="-709" w:firstLine="709"/>
        <w:jc w:val="both"/>
        <w:rPr>
          <w:sz w:val="28"/>
          <w:szCs w:val="28"/>
        </w:rPr>
      </w:pPr>
      <w:r w:rsidRPr="00DD785F">
        <w:rPr>
          <w:sz w:val="28"/>
          <w:szCs w:val="28"/>
        </w:rPr>
        <w:t>Налажен  учет безнадзорных  детей, семей  в  социально  опасном  положении. Проведены  сверки банков  данных детей-инвалидов,  состоящих  на учете  в  комитете  социальной  защиты  населения, районной  детской  поликлинике  и  отделении  Пенсионного  фонда. Отработана  система  межведомственного  взаимодействия  по организации профилактической работы  с безнадзорными  детьми  и  детьми, склонными  к правонарушениям.</w:t>
      </w:r>
    </w:p>
    <w:p w:rsidR="00DD785F" w:rsidRPr="00DD785F" w:rsidRDefault="00DD785F" w:rsidP="0031298B">
      <w:pPr>
        <w:pStyle w:val="a9"/>
        <w:ind w:left="-709" w:firstLine="709"/>
        <w:jc w:val="both"/>
        <w:rPr>
          <w:b w:val="0"/>
          <w:szCs w:val="28"/>
        </w:rPr>
      </w:pPr>
      <w:r w:rsidRPr="00DD785F">
        <w:rPr>
          <w:b w:val="0"/>
          <w:szCs w:val="28"/>
        </w:rPr>
        <w:t>При  оказании государственных  услуг специалисты  комитета и  Учреждения  используют разнообразные формы  и методы,  инновационные  технологии.</w:t>
      </w:r>
    </w:p>
    <w:p w:rsidR="00DD785F" w:rsidRPr="00DD785F" w:rsidRDefault="00DD785F" w:rsidP="0031298B">
      <w:pPr>
        <w:pStyle w:val="ab"/>
        <w:tabs>
          <w:tab w:val="left" w:pos="8505"/>
        </w:tabs>
        <w:spacing w:after="120" w:line="23" w:lineRule="atLeast"/>
        <w:ind w:left="-709" w:firstLine="709"/>
        <w:jc w:val="both"/>
        <w:rPr>
          <w:rFonts w:ascii="Times New Roman" w:hAnsi="Times New Roman"/>
          <w:sz w:val="28"/>
          <w:szCs w:val="28"/>
        </w:rPr>
      </w:pPr>
      <w:r w:rsidRPr="00DD785F">
        <w:rPr>
          <w:rFonts w:ascii="Times New Roman" w:hAnsi="Times New Roman"/>
          <w:sz w:val="28"/>
          <w:szCs w:val="28"/>
        </w:rPr>
        <w:t xml:space="preserve">Воспитанники отделения реабилитации детей-инвалидов ежегодно принимают участие в социально значимых мероприятиях, таких как фестиваль «Шаг на встречу», двое воспитанников стали призерами этого фестиваля. </w:t>
      </w:r>
    </w:p>
    <w:p w:rsidR="00DD785F" w:rsidRPr="00DD785F" w:rsidRDefault="00DD785F" w:rsidP="0031298B">
      <w:pPr>
        <w:pStyle w:val="ab"/>
        <w:tabs>
          <w:tab w:val="left" w:pos="8505"/>
        </w:tabs>
        <w:spacing w:after="120" w:line="23" w:lineRule="atLeast"/>
        <w:ind w:left="-709" w:firstLine="709"/>
        <w:jc w:val="both"/>
        <w:rPr>
          <w:rFonts w:ascii="Times New Roman" w:hAnsi="Times New Roman"/>
          <w:sz w:val="28"/>
          <w:szCs w:val="28"/>
        </w:rPr>
      </w:pPr>
      <w:r w:rsidRPr="00DD785F">
        <w:rPr>
          <w:rFonts w:ascii="Times New Roman" w:hAnsi="Times New Roman"/>
          <w:sz w:val="28"/>
          <w:szCs w:val="28"/>
        </w:rPr>
        <w:t>В октябре 2012 года воспитанница МБУ ЦРДИ заняла почетное первое место на Областном фестивале Детского творчества в номинации «Лучший хореографический номер», второе место в номинации «Прикладное творчество» занял также воспитанник учреждения.</w:t>
      </w:r>
    </w:p>
    <w:p w:rsidR="00DD785F" w:rsidRPr="00DD785F" w:rsidRDefault="00DD785F" w:rsidP="003A62EE">
      <w:pPr>
        <w:pStyle w:val="ab"/>
        <w:tabs>
          <w:tab w:val="left" w:pos="8505"/>
        </w:tabs>
        <w:spacing w:after="120" w:line="240" w:lineRule="auto"/>
        <w:ind w:left="-709" w:firstLine="709"/>
        <w:jc w:val="both"/>
        <w:rPr>
          <w:rFonts w:ascii="Times New Roman" w:hAnsi="Times New Roman"/>
          <w:sz w:val="28"/>
          <w:szCs w:val="28"/>
        </w:rPr>
      </w:pPr>
      <w:r w:rsidRPr="00DD785F">
        <w:rPr>
          <w:rFonts w:ascii="Times New Roman" w:hAnsi="Times New Roman"/>
          <w:sz w:val="28"/>
          <w:szCs w:val="28"/>
        </w:rPr>
        <w:lastRenderedPageBreak/>
        <w:t xml:space="preserve"> Волонтеры организуют  для воспитанников  Учреждения выезды на праздничные, тематические  мероприятия, музеи, экскурсии. Так в 2012 году воспитанники стационарной группы имели возможность посетить город профессий «КидБург», побывать в Центре Атомных технологий и совершить интерактивную экскурсию, побывать на цирковом представлении, повеселиться на Празднике Воздуха на Крестовском воздухе,</w:t>
      </w:r>
      <w:r>
        <w:rPr>
          <w:rFonts w:ascii="Times New Roman" w:hAnsi="Times New Roman"/>
          <w:sz w:val="28"/>
          <w:szCs w:val="28"/>
        </w:rPr>
        <w:t xml:space="preserve"> </w:t>
      </w:r>
      <w:r w:rsidRPr="00DD785F">
        <w:rPr>
          <w:rFonts w:ascii="Times New Roman" w:hAnsi="Times New Roman"/>
          <w:sz w:val="28"/>
          <w:szCs w:val="28"/>
        </w:rPr>
        <w:t xml:space="preserve">посетить Музей воды, побывать на Новогодних и Рождественских мероприятиях в г.Санкт-Петребурге. </w:t>
      </w:r>
    </w:p>
    <w:p w:rsidR="00DD785F" w:rsidRPr="00DD785F" w:rsidRDefault="00DD785F" w:rsidP="003A62EE">
      <w:pPr>
        <w:pStyle w:val="ab"/>
        <w:tabs>
          <w:tab w:val="left" w:pos="8505"/>
        </w:tabs>
        <w:spacing w:after="120" w:line="240" w:lineRule="auto"/>
        <w:ind w:left="-709" w:firstLine="709"/>
        <w:jc w:val="both"/>
        <w:rPr>
          <w:rFonts w:ascii="Times New Roman" w:hAnsi="Times New Roman"/>
          <w:sz w:val="28"/>
          <w:szCs w:val="28"/>
        </w:rPr>
      </w:pPr>
      <w:r w:rsidRPr="00DD785F">
        <w:rPr>
          <w:rFonts w:ascii="Times New Roman" w:hAnsi="Times New Roman"/>
          <w:sz w:val="28"/>
          <w:szCs w:val="28"/>
        </w:rPr>
        <w:t xml:space="preserve"> Совместно со специалистами Центра проводят  на базе учреждения различные  мастер-классы для детей,  а также членов их семей.</w:t>
      </w:r>
    </w:p>
    <w:p w:rsidR="00DD785F" w:rsidRPr="00DD785F" w:rsidRDefault="00DD785F" w:rsidP="003A62EE">
      <w:pPr>
        <w:spacing w:after="120"/>
        <w:ind w:left="-709" w:firstLine="709"/>
        <w:jc w:val="both"/>
        <w:rPr>
          <w:sz w:val="28"/>
          <w:szCs w:val="28"/>
        </w:rPr>
      </w:pPr>
      <w:r w:rsidRPr="00DD785F">
        <w:rPr>
          <w:sz w:val="28"/>
          <w:szCs w:val="28"/>
        </w:rPr>
        <w:t xml:space="preserve">В учреждении существует практика оказания услуг в условиях дневного пребывания  для детей и подростков, находящихся в трудной жизненной ситуации на базе школ в отдаленных поселениях Тосненского района (д.Радофинниково, п.Лисино-Корпус), что обеспечивает адресное и своевременное получение социальной помощи нуждающимся детям и их семьям, в населенных пунктах, удаленных от районного центра. </w:t>
      </w:r>
    </w:p>
    <w:p w:rsidR="00DD785F" w:rsidRPr="00DD785F" w:rsidRDefault="00DD785F" w:rsidP="003A62EE">
      <w:pPr>
        <w:spacing w:after="120"/>
        <w:ind w:left="-709" w:firstLine="709"/>
        <w:jc w:val="both"/>
        <w:rPr>
          <w:sz w:val="28"/>
          <w:szCs w:val="28"/>
        </w:rPr>
      </w:pPr>
      <w:r w:rsidRPr="00DD785F">
        <w:rPr>
          <w:sz w:val="28"/>
          <w:szCs w:val="28"/>
        </w:rPr>
        <w:t xml:space="preserve">В 2012 году специалисты по социальной работе и волонтеры из Благотворительной общественной организации «Апрель» (г.Санкт-Петербург) объединили усилия в работе с семьями, находящимися в социально опасном положении и состоящими на социальном патронаже. Так в п. Красный Бор была отремонтирована квартира в аварийном состоянии, в которой проживает молодая семья инвалидов   с маленьким сыном. Таким образом, была  устранена причина для изъятия ребенка и малыш продолжает расти в любящей семье.   </w:t>
      </w:r>
    </w:p>
    <w:p w:rsidR="003A62EE" w:rsidRDefault="00DD785F" w:rsidP="003A62EE">
      <w:pPr>
        <w:spacing w:after="120"/>
        <w:ind w:left="-709" w:firstLine="709"/>
        <w:jc w:val="both"/>
        <w:rPr>
          <w:sz w:val="28"/>
          <w:szCs w:val="28"/>
        </w:rPr>
      </w:pPr>
      <w:r w:rsidRPr="00DD785F">
        <w:rPr>
          <w:sz w:val="28"/>
          <w:szCs w:val="28"/>
        </w:rPr>
        <w:t xml:space="preserve">Для многодетной семьи погорельцев из Радофинниково, были найдены средства и погашен огромный долг за электричество, куплена машина дров, приобретена бензопила. Также были приобретены лекарства для формирования домашней аптечки, полностью заменены подушки-одеяла и привезена теплая одежда и обувь для всех членов семьи,  организована регулярная продуктовая помощь. Таким образом, в дом вернулись свет, тепло и позитивный настрой.    Семье из Никольского (глухонемая мать и пятилетний сын) оказана поддержка в плане продуктов и одежды для нее и для ребенка, приобретен новый телевизор, оказывается помощь в решении бытовых проблем. </w:t>
      </w:r>
    </w:p>
    <w:p w:rsidR="00DD785F" w:rsidRPr="00DD785F" w:rsidRDefault="00DD785F" w:rsidP="003A62EE">
      <w:pPr>
        <w:spacing w:after="120"/>
        <w:ind w:left="-709" w:firstLine="709"/>
        <w:jc w:val="both"/>
        <w:rPr>
          <w:sz w:val="28"/>
          <w:szCs w:val="28"/>
        </w:rPr>
      </w:pPr>
      <w:r w:rsidRPr="00DD785F">
        <w:rPr>
          <w:sz w:val="28"/>
          <w:szCs w:val="28"/>
        </w:rPr>
        <w:t xml:space="preserve">Деятельность специалистов по социальной работе осуществляется по принципу участкового метода, что позволяет наладить взаимосвязь с администрациями, медицинскими, образовательными учреждениями поселений.  </w:t>
      </w:r>
    </w:p>
    <w:p w:rsidR="00DD785F" w:rsidRPr="00DD785F" w:rsidRDefault="00DD785F" w:rsidP="003A62EE">
      <w:pPr>
        <w:ind w:left="-709" w:firstLine="709"/>
        <w:jc w:val="both"/>
        <w:rPr>
          <w:sz w:val="28"/>
          <w:szCs w:val="28"/>
        </w:rPr>
      </w:pPr>
      <w:r w:rsidRPr="00DD785F">
        <w:rPr>
          <w:sz w:val="28"/>
          <w:szCs w:val="28"/>
        </w:rPr>
        <w:t>Налажена работа по выявлению и предотвращению  фактов жестокого обращения с детьми. Работает телефон горячей линии, служба экстренной психологической помощи.</w:t>
      </w:r>
      <w:r w:rsidRPr="00DD785F">
        <w:rPr>
          <w:sz w:val="28"/>
          <w:szCs w:val="28"/>
          <w:highlight w:val="yellow"/>
        </w:rPr>
        <w:t xml:space="preserve"> </w:t>
      </w:r>
      <w:r w:rsidRPr="00DD785F">
        <w:rPr>
          <w:sz w:val="28"/>
          <w:szCs w:val="28"/>
        </w:rPr>
        <w:t xml:space="preserve">    </w:t>
      </w:r>
    </w:p>
    <w:p w:rsidR="00DD785F" w:rsidRPr="00DD785F" w:rsidRDefault="00DD785F" w:rsidP="0031298B">
      <w:pPr>
        <w:ind w:left="-709" w:firstLine="709"/>
        <w:jc w:val="both"/>
        <w:rPr>
          <w:sz w:val="28"/>
          <w:szCs w:val="28"/>
        </w:rPr>
      </w:pPr>
      <w:r w:rsidRPr="00DD785F">
        <w:rPr>
          <w:sz w:val="28"/>
          <w:szCs w:val="28"/>
        </w:rPr>
        <w:t xml:space="preserve"> В 2012 году специалисты Центра вели 88 случаев, где имело место жестокое обращение с детьми. Была оказана как консультационная, так и психокоррекционная помощь.</w:t>
      </w:r>
    </w:p>
    <w:p w:rsidR="00DD785F" w:rsidRPr="00DD785F" w:rsidRDefault="00DD785F" w:rsidP="0031298B">
      <w:pPr>
        <w:ind w:left="-709" w:firstLine="709"/>
        <w:jc w:val="both"/>
        <w:rPr>
          <w:bCs/>
          <w:sz w:val="28"/>
          <w:szCs w:val="28"/>
        </w:rPr>
      </w:pPr>
      <w:r w:rsidRPr="00DD785F">
        <w:rPr>
          <w:bCs/>
          <w:sz w:val="28"/>
          <w:szCs w:val="28"/>
        </w:rPr>
        <w:t xml:space="preserve">  В 2011 и 2012 годах на базе Центра в</w:t>
      </w:r>
      <w:r w:rsidRPr="00DD785F">
        <w:rPr>
          <w:sz w:val="28"/>
          <w:szCs w:val="28"/>
        </w:rPr>
        <w:t xml:space="preserve"> рамках реализации п. 41. раздела 3 подпрограммы «Здоровое поколение»  долгосрочной целевой программы «Дети </w:t>
      </w:r>
      <w:r w:rsidRPr="00DD785F">
        <w:rPr>
          <w:sz w:val="28"/>
          <w:szCs w:val="28"/>
        </w:rPr>
        <w:lastRenderedPageBreak/>
        <w:t>Ленинградской области» на 2011-2013 годы</w:t>
      </w:r>
      <w:r w:rsidRPr="00DD785F">
        <w:rPr>
          <w:bCs/>
          <w:sz w:val="28"/>
          <w:szCs w:val="28"/>
        </w:rPr>
        <w:t xml:space="preserve">  оказывались услуги по организации отдыха, занятости и оздоровления детей, подвергшихся насилию или жестокому обращению.</w:t>
      </w:r>
    </w:p>
    <w:p w:rsidR="00DD785F" w:rsidRPr="00DD785F" w:rsidRDefault="00DD785F" w:rsidP="0031298B">
      <w:pPr>
        <w:shd w:val="clear" w:color="auto" w:fill="FFFFFF"/>
        <w:tabs>
          <w:tab w:val="left" w:pos="567"/>
          <w:tab w:val="left" w:pos="1416"/>
        </w:tabs>
        <w:ind w:left="-709" w:firstLine="709"/>
        <w:jc w:val="both"/>
        <w:rPr>
          <w:color w:val="000000"/>
          <w:sz w:val="28"/>
          <w:szCs w:val="28"/>
        </w:rPr>
      </w:pPr>
      <w:r w:rsidRPr="00DD785F">
        <w:rPr>
          <w:color w:val="000000"/>
          <w:sz w:val="28"/>
          <w:szCs w:val="28"/>
        </w:rPr>
        <w:t>Работа с детьми  осуществлялась  на основании составленного  специалистами индивидуального плана реабилитации.</w:t>
      </w:r>
    </w:p>
    <w:p w:rsidR="00DD785F" w:rsidRPr="00DD785F" w:rsidRDefault="00DD785F" w:rsidP="0031298B">
      <w:pPr>
        <w:pStyle w:val="3"/>
        <w:tabs>
          <w:tab w:val="left" w:pos="0"/>
          <w:tab w:val="left" w:pos="540"/>
          <w:tab w:val="left" w:pos="4275"/>
        </w:tabs>
        <w:spacing w:after="0"/>
        <w:ind w:left="-709" w:firstLine="709"/>
        <w:jc w:val="both"/>
        <w:rPr>
          <w:rFonts w:cs="Times New Roman"/>
          <w:sz w:val="28"/>
          <w:szCs w:val="28"/>
        </w:rPr>
      </w:pPr>
      <w:r w:rsidRPr="00DD785F">
        <w:rPr>
          <w:rFonts w:cs="Times New Roman"/>
          <w:sz w:val="28"/>
          <w:szCs w:val="28"/>
        </w:rPr>
        <w:t xml:space="preserve">Данной услугой было охвачено 33 подростка. </w:t>
      </w:r>
    </w:p>
    <w:p w:rsidR="00DD785F" w:rsidRPr="00DD785F" w:rsidRDefault="00DD785F" w:rsidP="0031298B">
      <w:pPr>
        <w:ind w:left="-709" w:firstLine="709"/>
        <w:jc w:val="both"/>
        <w:rPr>
          <w:sz w:val="28"/>
          <w:szCs w:val="28"/>
        </w:rPr>
      </w:pPr>
      <w:r w:rsidRPr="00DD785F">
        <w:rPr>
          <w:sz w:val="28"/>
          <w:szCs w:val="28"/>
        </w:rPr>
        <w:t xml:space="preserve"> В 2012 году на базе МБУ ЦРДИ в рамках реализации п.3.1. раздела 2 «Профилактика детской инвалидности, реабилитация и социальная интеграция в общество детей-инвалидов и детей с ограниченными возможностями» подпрограммы «Круг заботы» долгосрочной целевой программы « Дети Ленинградской области» на 2011-2013 годы  предоставлялись услуги Службы раннего вмешательства</w:t>
      </w:r>
      <w:r w:rsidRPr="00DD785F">
        <w:rPr>
          <w:b/>
          <w:sz w:val="28"/>
          <w:szCs w:val="28"/>
        </w:rPr>
        <w:t xml:space="preserve">, </w:t>
      </w:r>
      <w:r w:rsidRPr="00DD785F">
        <w:rPr>
          <w:sz w:val="28"/>
          <w:szCs w:val="28"/>
        </w:rPr>
        <w:t>основной целью деятельности которой</w:t>
      </w:r>
      <w:r w:rsidRPr="00DD785F">
        <w:rPr>
          <w:b/>
          <w:sz w:val="28"/>
          <w:szCs w:val="28"/>
        </w:rPr>
        <w:t xml:space="preserve"> </w:t>
      </w:r>
      <w:r w:rsidRPr="00DD785F">
        <w:rPr>
          <w:sz w:val="28"/>
          <w:szCs w:val="28"/>
        </w:rPr>
        <w:t xml:space="preserve"> является профилактика детской инвалидности путем  предоставления услуг по раннему вмешательству детям в возрасте  от 0 до 3 лет с нарушениями развития (риском нарушения развития), затрудняющими их функционирование и их семьям.</w:t>
      </w:r>
    </w:p>
    <w:p w:rsidR="00DD785F" w:rsidRPr="00DD785F" w:rsidRDefault="00DD785F" w:rsidP="0031298B">
      <w:pPr>
        <w:ind w:left="-709" w:firstLine="709"/>
        <w:jc w:val="both"/>
        <w:rPr>
          <w:sz w:val="28"/>
          <w:szCs w:val="28"/>
        </w:rPr>
      </w:pPr>
      <w:r w:rsidRPr="00DD785F">
        <w:rPr>
          <w:sz w:val="28"/>
          <w:szCs w:val="28"/>
        </w:rPr>
        <w:t>Специалистами учреждения совместно с педиатрической службой МБУЗ «Тосненская ЦРБ» был проведен анализ банка данных детей с ограниченными возможностями, выявлены семьи с детьми, которые нуждались в услугах службы раннего вмешательства.</w:t>
      </w:r>
    </w:p>
    <w:p w:rsidR="00DD785F" w:rsidRPr="00DD785F" w:rsidRDefault="00DD785F" w:rsidP="0031298B">
      <w:pPr>
        <w:ind w:left="-709" w:firstLine="709"/>
        <w:jc w:val="both"/>
        <w:rPr>
          <w:sz w:val="28"/>
          <w:szCs w:val="28"/>
        </w:rPr>
      </w:pPr>
      <w:r w:rsidRPr="00DD785F">
        <w:rPr>
          <w:sz w:val="28"/>
          <w:szCs w:val="28"/>
        </w:rPr>
        <w:t xml:space="preserve"> Директором учреждения были заключены договора с родителями о предоставлении услуг службой раннего вмешательства, в том числе, составление и реализацию индивидуальных планов реабилитации детей с ограниченными возможностями. Семья с детьми ограниченными возможностями  получали услуги на бесплатной основе. Услуги были оказаны 25 семьям с детьми.  </w:t>
      </w:r>
    </w:p>
    <w:p w:rsidR="00DD785F" w:rsidRPr="00DD785F" w:rsidRDefault="00DD785F" w:rsidP="0031298B">
      <w:pPr>
        <w:ind w:left="-709" w:firstLine="709"/>
        <w:jc w:val="both"/>
        <w:rPr>
          <w:sz w:val="28"/>
          <w:szCs w:val="28"/>
        </w:rPr>
      </w:pPr>
      <w:r w:rsidRPr="00DD785F">
        <w:rPr>
          <w:sz w:val="28"/>
          <w:szCs w:val="28"/>
        </w:rPr>
        <w:t>Из местного бюджета было израсходовано 5,8 тысяч рублей для приобретения конструкторов и комода, оснащенного пеленальной доской. Материалы были использованы для оказания услуг специалистами службы раннего вмешательства.</w:t>
      </w:r>
    </w:p>
    <w:p w:rsidR="00DD785F" w:rsidRPr="00DD785F" w:rsidRDefault="00DD785F" w:rsidP="0031298B">
      <w:pPr>
        <w:pStyle w:val="3"/>
        <w:tabs>
          <w:tab w:val="left" w:pos="0"/>
          <w:tab w:val="left" w:pos="540"/>
          <w:tab w:val="left" w:pos="4275"/>
        </w:tabs>
        <w:spacing w:line="23" w:lineRule="atLeast"/>
        <w:ind w:left="-709" w:firstLine="709"/>
        <w:jc w:val="both"/>
        <w:rPr>
          <w:rFonts w:cs="Times New Roman"/>
          <w:sz w:val="28"/>
          <w:szCs w:val="28"/>
        </w:rPr>
      </w:pPr>
      <w:r w:rsidRPr="00DD785F">
        <w:rPr>
          <w:rFonts w:cs="Times New Roman"/>
          <w:sz w:val="28"/>
          <w:szCs w:val="28"/>
        </w:rPr>
        <w:t xml:space="preserve">   Осуществляются практические семинары   по обучению  уходу  за ребенком  с ограниченными возможностями, психологические  тренинги по снятию нервно-психической  напряженности  и психотравмирующих  ситуаций    в  семье,  где  воспитывается ребенок с  ограниченными  возможностями,  психологическое  консультирование  по вопросам формирования  семейных отношений.</w:t>
      </w:r>
    </w:p>
    <w:p w:rsidR="00DD785F" w:rsidRPr="00DD785F" w:rsidRDefault="00DD785F" w:rsidP="0031298B">
      <w:pPr>
        <w:pStyle w:val="ac"/>
        <w:ind w:left="-709" w:firstLine="709"/>
        <w:jc w:val="both"/>
        <w:rPr>
          <w:rFonts w:ascii="Times New Roman" w:hAnsi="Times New Roman"/>
          <w:sz w:val="28"/>
          <w:szCs w:val="28"/>
        </w:rPr>
      </w:pPr>
      <w:r w:rsidRPr="00DD785F">
        <w:rPr>
          <w:rFonts w:ascii="Times New Roman" w:hAnsi="Times New Roman"/>
          <w:color w:val="000000"/>
          <w:sz w:val="28"/>
          <w:szCs w:val="28"/>
        </w:rPr>
        <w:t xml:space="preserve">    </w:t>
      </w:r>
      <w:r w:rsidRPr="00DD785F">
        <w:rPr>
          <w:rFonts w:ascii="Times New Roman" w:hAnsi="Times New Roman"/>
          <w:sz w:val="28"/>
          <w:szCs w:val="28"/>
        </w:rPr>
        <w:t>В 2011- 2012 годах учреждение принимало участие в пилотном проекте «Организация системы социального обслуживания больных ВИЧ-инфекцией и членов их семей в Ленинградской области». В рамках проекта было организовано социальное сопровождение 12 семей, налажена работа с районным врачом-инфекционистом по вопросам оказания социального обслуживания семьям, затронутых ВИЧ- инфекцией.</w:t>
      </w:r>
    </w:p>
    <w:p w:rsidR="00DD785F" w:rsidRPr="00DD785F" w:rsidRDefault="00DD785F" w:rsidP="0031298B">
      <w:pPr>
        <w:ind w:left="-709" w:firstLine="709"/>
        <w:jc w:val="both"/>
        <w:rPr>
          <w:sz w:val="28"/>
          <w:szCs w:val="28"/>
        </w:rPr>
      </w:pPr>
      <w:r w:rsidRPr="00DD785F">
        <w:rPr>
          <w:sz w:val="28"/>
          <w:szCs w:val="28"/>
        </w:rPr>
        <w:t>Для организации досуговых мероприятий для несовершеннолетних и семей, находящихся в трудной жизненной ситуации администрацией учреждения налажена работа  со следующими организациями:</w:t>
      </w:r>
    </w:p>
    <w:p w:rsidR="00DD785F" w:rsidRPr="00DD785F" w:rsidRDefault="00DD785F" w:rsidP="0031298B">
      <w:pPr>
        <w:ind w:left="-709" w:firstLine="709"/>
        <w:jc w:val="both"/>
        <w:rPr>
          <w:sz w:val="28"/>
          <w:szCs w:val="28"/>
        </w:rPr>
      </w:pPr>
      <w:r w:rsidRPr="00DD785F">
        <w:rPr>
          <w:sz w:val="28"/>
          <w:szCs w:val="28"/>
        </w:rPr>
        <w:t>- Благотворительная общественная организация «Апрель»(организация досуговых мероприятий, материальная помощь)</w:t>
      </w:r>
    </w:p>
    <w:p w:rsidR="00DD785F" w:rsidRPr="00DD785F" w:rsidRDefault="00DD785F" w:rsidP="0031298B">
      <w:pPr>
        <w:ind w:left="-709" w:firstLine="709"/>
        <w:jc w:val="both"/>
        <w:rPr>
          <w:sz w:val="28"/>
          <w:szCs w:val="28"/>
        </w:rPr>
      </w:pPr>
      <w:r w:rsidRPr="00DD785F">
        <w:rPr>
          <w:sz w:val="28"/>
          <w:szCs w:val="28"/>
        </w:rPr>
        <w:lastRenderedPageBreak/>
        <w:t xml:space="preserve"> -  Благотворительный фонд  Православная Детская миссия (содействие в духовно-нравственном воспитании детей);</w:t>
      </w:r>
    </w:p>
    <w:p w:rsidR="00DD785F" w:rsidRPr="00DD785F" w:rsidRDefault="00DD785F" w:rsidP="0031298B">
      <w:pPr>
        <w:ind w:left="-709" w:firstLine="709"/>
        <w:jc w:val="both"/>
        <w:rPr>
          <w:sz w:val="28"/>
          <w:szCs w:val="28"/>
        </w:rPr>
      </w:pPr>
      <w:r w:rsidRPr="00DD785F">
        <w:rPr>
          <w:sz w:val="28"/>
          <w:szCs w:val="28"/>
        </w:rPr>
        <w:t>- Благотворительная организация «Хлебный поезд» (подарки к праздникам, кацелярия, туалетные принадлежности, предметы личной гигиены,одежда и обувь для детей);</w:t>
      </w:r>
    </w:p>
    <w:p w:rsidR="00DD785F" w:rsidRPr="00DD785F" w:rsidRDefault="00DD785F" w:rsidP="0031298B">
      <w:pPr>
        <w:ind w:left="-709" w:firstLine="709"/>
        <w:jc w:val="both"/>
        <w:rPr>
          <w:sz w:val="28"/>
          <w:szCs w:val="28"/>
        </w:rPr>
      </w:pPr>
      <w:r w:rsidRPr="00DD785F">
        <w:rPr>
          <w:sz w:val="28"/>
          <w:szCs w:val="28"/>
        </w:rPr>
        <w:t>- Благотворительный фонд «Счастливое детство» (организация досуга, материальная помощь);</w:t>
      </w:r>
    </w:p>
    <w:p w:rsidR="00DD785F" w:rsidRPr="00DD785F" w:rsidRDefault="00DD785F" w:rsidP="0031298B">
      <w:pPr>
        <w:ind w:left="-709" w:firstLine="709"/>
        <w:jc w:val="both"/>
        <w:rPr>
          <w:i/>
          <w:sz w:val="28"/>
          <w:szCs w:val="28"/>
        </w:rPr>
      </w:pPr>
      <w:r w:rsidRPr="00DD785F">
        <w:rPr>
          <w:sz w:val="28"/>
          <w:szCs w:val="28"/>
        </w:rPr>
        <w:t>- Фармацевтическая компания «ГласкоСмитКляйн» (организация досуга, помощь медикаментами).</w:t>
      </w:r>
    </w:p>
    <w:p w:rsidR="00DD785F" w:rsidRPr="00DD785F" w:rsidRDefault="00DD785F" w:rsidP="0031298B">
      <w:pPr>
        <w:ind w:left="-709" w:firstLine="709"/>
        <w:jc w:val="both"/>
        <w:rPr>
          <w:sz w:val="28"/>
          <w:szCs w:val="28"/>
        </w:rPr>
      </w:pPr>
      <w:r w:rsidRPr="00DD785F">
        <w:rPr>
          <w:sz w:val="28"/>
          <w:szCs w:val="28"/>
        </w:rPr>
        <w:t xml:space="preserve">Комитетом по социальной защите населения  администрации муниципального образования Тосненский муниципальный район» Ленинградской области осуществляется контроль за выполнением регионального заказа по предоставлению гарантированных услуг несовершеннолетним и семьям, оказавшимся в трудной жизненной ситуации. </w:t>
      </w:r>
    </w:p>
    <w:p w:rsidR="00DD785F" w:rsidRPr="00DD785F" w:rsidRDefault="00DD785F" w:rsidP="0031298B">
      <w:pPr>
        <w:ind w:left="-709" w:firstLine="709"/>
        <w:jc w:val="both"/>
        <w:rPr>
          <w:sz w:val="28"/>
          <w:szCs w:val="28"/>
        </w:rPr>
      </w:pPr>
      <w:r w:rsidRPr="00DD785F">
        <w:rPr>
          <w:sz w:val="28"/>
          <w:szCs w:val="28"/>
        </w:rPr>
        <w:t xml:space="preserve">Председатель комитета контролирует деятельность специалистов комитета и руководителя учреждения, ответственных за предоставление гарантированных социальных услуг в сфере социального обслуживания несовершеннолетних и семей, находящихся в трудной жизненной ситуации. </w:t>
      </w:r>
    </w:p>
    <w:p w:rsidR="00DD785F" w:rsidRPr="00DD785F" w:rsidRDefault="00DD785F" w:rsidP="0031298B">
      <w:pPr>
        <w:ind w:left="-709" w:firstLine="709"/>
        <w:jc w:val="both"/>
        <w:rPr>
          <w:sz w:val="28"/>
          <w:szCs w:val="28"/>
        </w:rPr>
      </w:pPr>
      <w:r w:rsidRPr="00DD785F">
        <w:rPr>
          <w:sz w:val="28"/>
          <w:szCs w:val="28"/>
        </w:rPr>
        <w:t xml:space="preserve">Внутренний контроль Учреждения  осуществляется в соответствии  с графиком  проведения проверок, утвержденный приказом директора центра № 4 от 12.01.2012 года.  </w:t>
      </w:r>
    </w:p>
    <w:p w:rsidR="00DD785F" w:rsidRPr="00DD785F" w:rsidRDefault="00DD785F" w:rsidP="0031298B">
      <w:pPr>
        <w:ind w:left="-709" w:firstLine="709"/>
        <w:jc w:val="both"/>
        <w:rPr>
          <w:sz w:val="28"/>
          <w:szCs w:val="28"/>
        </w:rPr>
      </w:pPr>
      <w:r w:rsidRPr="00DD785F">
        <w:rPr>
          <w:sz w:val="28"/>
          <w:szCs w:val="28"/>
        </w:rPr>
        <w:t>Контроль за качеством социального обслуживания осуществляется согласно  положению о системе контроля качества государственных услуг по предоставлению социального обслуживания населению, утвержденному директором центра приказом № 3 от 12.01.2012 года.</w:t>
      </w:r>
    </w:p>
    <w:p w:rsidR="00DD785F" w:rsidRPr="00DD785F" w:rsidRDefault="00DD785F" w:rsidP="0031298B">
      <w:pPr>
        <w:ind w:left="-709" w:firstLine="709"/>
        <w:jc w:val="both"/>
        <w:rPr>
          <w:sz w:val="28"/>
          <w:szCs w:val="28"/>
        </w:rPr>
      </w:pPr>
      <w:r w:rsidRPr="00DD785F">
        <w:rPr>
          <w:sz w:val="28"/>
          <w:szCs w:val="28"/>
        </w:rPr>
        <w:t xml:space="preserve">В ходе проверки работы МБУ ЦРДИ </w:t>
      </w:r>
      <w:r w:rsidRPr="00DD785F">
        <w:rPr>
          <w:sz w:val="28"/>
          <w:szCs w:val="28"/>
        </w:rPr>
        <w:tab/>
        <w:t xml:space="preserve">и комитета по социальной защите населения  администрации муниципального образования Тосненский район Ленинградской области отмечено положительное взаимодействие с субъектами профилактики безнадзорности несовершеннолетних.    В районе разработан и реализуется  комплексный план работы служб системы профилактикибезнадзорности и правонарушений среди несовершеннолетних на территории Тосненского района.   </w:t>
      </w:r>
    </w:p>
    <w:p w:rsidR="00DD785F" w:rsidRPr="00DD785F" w:rsidRDefault="00DD785F" w:rsidP="0031298B">
      <w:pPr>
        <w:ind w:left="-709" w:firstLine="709"/>
        <w:jc w:val="both"/>
        <w:rPr>
          <w:sz w:val="28"/>
          <w:szCs w:val="28"/>
        </w:rPr>
      </w:pPr>
      <w:r w:rsidRPr="00DD785F">
        <w:rPr>
          <w:b/>
          <w:i/>
          <w:sz w:val="28"/>
          <w:szCs w:val="28"/>
        </w:rPr>
        <w:t xml:space="preserve"> </w:t>
      </w:r>
      <w:r w:rsidRPr="00DD785F">
        <w:rPr>
          <w:sz w:val="28"/>
          <w:szCs w:val="28"/>
        </w:rPr>
        <w:t>Деятельность специалистов комитета и центра осуществляется в тесном контакте с социальными педагогами школ, психологами</w:t>
      </w:r>
      <w:r w:rsidRPr="00DD785F">
        <w:rPr>
          <w:i/>
          <w:sz w:val="28"/>
          <w:szCs w:val="28"/>
        </w:rPr>
        <w:t>,</w:t>
      </w:r>
      <w:r w:rsidRPr="00DD785F">
        <w:rPr>
          <w:b/>
          <w:i/>
          <w:sz w:val="28"/>
          <w:szCs w:val="28"/>
        </w:rPr>
        <w:t xml:space="preserve"> </w:t>
      </w:r>
      <w:r w:rsidRPr="00DD785F">
        <w:rPr>
          <w:sz w:val="28"/>
          <w:szCs w:val="28"/>
        </w:rPr>
        <w:t xml:space="preserve">специалистами учреждений здравоохранения. За 2012 год в учреждении было проведено четыре заседания «круглых стола»  по проблемам профилактики безнадзорности. Специалисты принимают участие в работе Открытой приемной для несовершеннолетних  Совместно с КДН И ЗП, ОДН ОВД было проведено три ночных рейда по соблюдению подростками «комендантского часа».   </w:t>
      </w:r>
    </w:p>
    <w:p w:rsidR="00DD785F" w:rsidRPr="00DD785F" w:rsidRDefault="00DD785F" w:rsidP="0031298B">
      <w:pPr>
        <w:ind w:left="-709" w:firstLine="709"/>
        <w:jc w:val="both"/>
        <w:rPr>
          <w:sz w:val="28"/>
          <w:szCs w:val="28"/>
        </w:rPr>
      </w:pPr>
      <w:r w:rsidRPr="00DD785F">
        <w:rPr>
          <w:b/>
          <w:sz w:val="28"/>
          <w:szCs w:val="28"/>
        </w:rPr>
        <w:t xml:space="preserve"> </w:t>
      </w:r>
      <w:r w:rsidRPr="00DD785F">
        <w:rPr>
          <w:sz w:val="28"/>
          <w:szCs w:val="28"/>
        </w:rPr>
        <w:t xml:space="preserve">Учреждение принимало  участие в районных мероприятиях, направленных на пропаганду здорового образа жизни, воспитание толерантного отношения к окружающим. Были проведены акции «Курить- здоровью вредить», «Ты – не одинок».   </w:t>
      </w:r>
    </w:p>
    <w:p w:rsidR="00DD785F" w:rsidRPr="00DD785F" w:rsidRDefault="00DD785F" w:rsidP="0031298B">
      <w:pPr>
        <w:ind w:left="-709" w:firstLine="709"/>
        <w:jc w:val="both"/>
        <w:rPr>
          <w:sz w:val="28"/>
          <w:szCs w:val="28"/>
        </w:rPr>
      </w:pPr>
      <w:r w:rsidRPr="00DD785F">
        <w:rPr>
          <w:sz w:val="28"/>
          <w:szCs w:val="28"/>
        </w:rPr>
        <w:lastRenderedPageBreak/>
        <w:t xml:space="preserve"> В рамках межведомственного взаимодействия специалисты Центра участвуют во всех этапах  комплексной операции «Подросток», направленных на снижение детской безнадзорности, выявление семей, находящихся в трудной жизненной ситуации, определение мер организации индивидуальной профилактической работы с несовершеннолетними и их семьями, предоставление мер социальной поддержки.</w:t>
      </w:r>
    </w:p>
    <w:p w:rsidR="00DD785F" w:rsidRPr="00DD785F" w:rsidRDefault="00DD785F" w:rsidP="0031298B">
      <w:pPr>
        <w:pStyle w:val="ac"/>
        <w:ind w:left="-709" w:firstLine="709"/>
        <w:jc w:val="both"/>
        <w:rPr>
          <w:rFonts w:ascii="Times New Roman" w:hAnsi="Times New Roman"/>
          <w:sz w:val="28"/>
          <w:szCs w:val="28"/>
        </w:rPr>
      </w:pPr>
      <w:r w:rsidRPr="00DD785F">
        <w:rPr>
          <w:rFonts w:ascii="Times New Roman" w:hAnsi="Times New Roman"/>
          <w:sz w:val="28"/>
          <w:szCs w:val="28"/>
        </w:rPr>
        <w:t xml:space="preserve">  В рамках муниципальной долгосрочной целевой программы «Социальная поддержка граждан пожилого возраста, инвалидов и семей с детьми на территории Тосненского района Ленинградской области на 2012-2014 годы» оказывается материальная  помощь семьям с детьми, находящимся  в трудной жизненной ситуации. За счет средств местного бюджета проведены  мероприятия для детей-инвалидов и детей с ограниченными возможностями, новогодние мероприятия для детей, находящихся в трудной жизненной ситуации. С целью информирования населения района об услугах учреждения на центральной улице города установлена рекламная тумба с указанием перечня услуг и телефона «горячей линии», изготовлены  информационные буклеты, сувенирные значки. </w:t>
      </w:r>
    </w:p>
    <w:p w:rsidR="00DD785F" w:rsidRPr="00DD785F" w:rsidRDefault="00DD785F" w:rsidP="0031298B">
      <w:pPr>
        <w:ind w:left="-709" w:firstLine="709"/>
        <w:jc w:val="both"/>
        <w:rPr>
          <w:sz w:val="28"/>
          <w:szCs w:val="28"/>
        </w:rPr>
      </w:pPr>
      <w:r w:rsidRPr="00DD785F">
        <w:rPr>
          <w:sz w:val="28"/>
          <w:szCs w:val="28"/>
        </w:rPr>
        <w:t>Доля несовершеннолетних, находящихся в трудной жизненной ситуации, охваченного  социальным обслуживанием, от численности несовершеннолетних, нуждающихся в социальном обслуживании, в 2012 году составила 98,0 %, при  среднеобластном показателе – 83,0%.</w:t>
      </w:r>
    </w:p>
    <w:p w:rsidR="00DD785F" w:rsidRPr="00DD785F" w:rsidRDefault="00DD785F" w:rsidP="0031298B">
      <w:pPr>
        <w:ind w:left="-709" w:firstLine="709"/>
        <w:jc w:val="center"/>
        <w:rPr>
          <w:b/>
          <w:sz w:val="28"/>
          <w:szCs w:val="28"/>
        </w:rPr>
      </w:pPr>
    </w:p>
    <w:p w:rsidR="00DD785F" w:rsidRPr="00DD785F" w:rsidRDefault="00DD785F" w:rsidP="0031298B">
      <w:pPr>
        <w:ind w:left="-709" w:firstLine="709"/>
        <w:jc w:val="center"/>
        <w:rPr>
          <w:b/>
          <w:sz w:val="28"/>
          <w:szCs w:val="28"/>
        </w:rPr>
      </w:pPr>
      <w:r w:rsidRPr="00DD785F">
        <w:rPr>
          <w:b/>
          <w:sz w:val="28"/>
          <w:szCs w:val="28"/>
        </w:rPr>
        <w:t>15. Организация социального обслуживания граждан  пожилого  возраста и  инвалидов в Тосненском муниципальном районе</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По состоянию на 01.12.2012 года на учете в Комитете состоят  377 граждан пожилого возраста и 635 инвалидов, нуждающихся в социальном обслуживании, что составляет соответственно  2,1 % от общего количества пожилых людей и 8 % от общего количества инвалидов.</w:t>
      </w:r>
    </w:p>
    <w:p w:rsidR="00DD785F" w:rsidRPr="00DD785F" w:rsidRDefault="00DD785F" w:rsidP="0031298B">
      <w:pPr>
        <w:widowControl w:val="0"/>
        <w:ind w:left="-709" w:firstLine="709"/>
        <w:jc w:val="both"/>
        <w:rPr>
          <w:bCs/>
          <w:sz w:val="28"/>
          <w:szCs w:val="28"/>
        </w:rPr>
      </w:pPr>
      <w:r w:rsidRPr="00DD785F">
        <w:rPr>
          <w:kern w:val="16"/>
          <w:sz w:val="28"/>
          <w:szCs w:val="28"/>
        </w:rPr>
        <w:t>Н</w:t>
      </w:r>
      <w:r w:rsidRPr="00DD785F">
        <w:rPr>
          <w:bCs/>
          <w:sz w:val="28"/>
          <w:szCs w:val="28"/>
        </w:rPr>
        <w:t xml:space="preserve">а 31.12.2012 на учете в комитете </w:t>
      </w:r>
      <w:r w:rsidRPr="00DD785F">
        <w:rPr>
          <w:sz w:val="28"/>
          <w:szCs w:val="28"/>
        </w:rPr>
        <w:t xml:space="preserve">социальной защиты  населения  Тосненского  муниципального района (далее – Комитет)  </w:t>
      </w:r>
      <w:r w:rsidRPr="00DD785F">
        <w:rPr>
          <w:bCs/>
          <w:sz w:val="28"/>
          <w:szCs w:val="28"/>
        </w:rPr>
        <w:t>состоят  377 граждан пожилого возраста и 635 инвалидов, нуждающихся в социальном обслуживании, что составляет соответственно  2,1 % от общего количества пожилых людей и 8 % от общего количества инвалидов.</w:t>
      </w:r>
    </w:p>
    <w:p w:rsidR="00DD785F" w:rsidRPr="00DD785F" w:rsidRDefault="00DD785F" w:rsidP="0031298B">
      <w:pPr>
        <w:widowControl w:val="0"/>
        <w:ind w:left="-709" w:firstLine="709"/>
        <w:jc w:val="both"/>
        <w:rPr>
          <w:sz w:val="28"/>
          <w:szCs w:val="28"/>
        </w:rPr>
      </w:pPr>
      <w:r w:rsidRPr="00DD785F">
        <w:rPr>
          <w:kern w:val="16"/>
          <w:sz w:val="28"/>
          <w:szCs w:val="28"/>
        </w:rPr>
        <w:t xml:space="preserve">Реализация  отдельных  государственных  полномочий  по  предоставлению услуг социального обслуживания  гражданам пожилого возраста и инвалидам организована на базе </w:t>
      </w:r>
      <w:r w:rsidRPr="00DD785F">
        <w:rPr>
          <w:sz w:val="28"/>
          <w:szCs w:val="28"/>
        </w:rPr>
        <w:t>муниципального бюджетного учреждения «Центр реабилитации для детей-инвалидов» Тосненского муниципального района, действующего на основании Устава, утвержденного постановлением администрации МО Тосненский район Ленинградской области от 29.06.2011г. № 1771-па (далее – Центр).</w:t>
      </w:r>
    </w:p>
    <w:p w:rsidR="00DD785F" w:rsidRPr="00DD785F" w:rsidRDefault="00DD785F" w:rsidP="0031298B">
      <w:pPr>
        <w:pStyle w:val="a3"/>
        <w:widowControl w:val="0"/>
        <w:spacing w:after="0"/>
        <w:ind w:left="-709" w:firstLine="709"/>
        <w:jc w:val="both"/>
        <w:rPr>
          <w:sz w:val="28"/>
          <w:szCs w:val="28"/>
        </w:rPr>
      </w:pPr>
      <w:r w:rsidRPr="00DD785F">
        <w:rPr>
          <w:sz w:val="28"/>
          <w:szCs w:val="28"/>
        </w:rPr>
        <w:t xml:space="preserve">Материально-техническая база учреждения соответствует требованиям государственных стандартов по предоставлению социальных услуг. </w:t>
      </w:r>
    </w:p>
    <w:p w:rsidR="00DD785F" w:rsidRPr="00DD785F" w:rsidRDefault="00DD785F" w:rsidP="0031298B">
      <w:pPr>
        <w:widowControl w:val="0"/>
        <w:ind w:left="-709" w:firstLine="709"/>
        <w:jc w:val="both"/>
        <w:rPr>
          <w:sz w:val="28"/>
          <w:szCs w:val="28"/>
        </w:rPr>
      </w:pPr>
      <w:r w:rsidRPr="00DD785F">
        <w:rPr>
          <w:sz w:val="28"/>
          <w:szCs w:val="28"/>
        </w:rPr>
        <w:t>В учреждении оформлены лицензии на осуществление медицинской и образовательной  деятельности  по образовательным  программам.</w:t>
      </w:r>
    </w:p>
    <w:p w:rsidR="00DD785F" w:rsidRPr="00DD785F" w:rsidRDefault="00DD785F" w:rsidP="0031298B">
      <w:pPr>
        <w:pStyle w:val="2"/>
        <w:widowControl w:val="0"/>
        <w:tabs>
          <w:tab w:val="left" w:pos="567"/>
        </w:tabs>
        <w:spacing w:after="0" w:line="240" w:lineRule="auto"/>
        <w:ind w:left="-709" w:firstLine="709"/>
        <w:jc w:val="both"/>
        <w:rPr>
          <w:sz w:val="28"/>
          <w:szCs w:val="28"/>
        </w:rPr>
      </w:pPr>
      <w:r w:rsidRPr="00DD785F">
        <w:rPr>
          <w:sz w:val="28"/>
          <w:szCs w:val="28"/>
        </w:rPr>
        <w:lastRenderedPageBreak/>
        <w:t>Разработаны Паспорта безопасности, Паспорта по антитеррористической защищенности, Пожарная Декларация.</w:t>
      </w:r>
    </w:p>
    <w:p w:rsidR="00DD785F" w:rsidRPr="00DD785F" w:rsidRDefault="00DD785F" w:rsidP="0031298B">
      <w:pPr>
        <w:pStyle w:val="a5"/>
        <w:widowControl w:val="0"/>
        <w:tabs>
          <w:tab w:val="left" w:pos="-180"/>
        </w:tabs>
        <w:spacing w:after="0"/>
        <w:ind w:left="-709" w:firstLine="709"/>
        <w:jc w:val="both"/>
        <w:rPr>
          <w:sz w:val="28"/>
          <w:szCs w:val="28"/>
        </w:rPr>
      </w:pPr>
      <w:r w:rsidRPr="00DD785F">
        <w:rPr>
          <w:sz w:val="28"/>
          <w:szCs w:val="28"/>
        </w:rPr>
        <w:t xml:space="preserve">Для обслуживания граждан пожилого возраста и инвалидов в структуре    Центра  действует отделение социального обслуживания на дому на 305 обслуживаемых, в том числе социально-медицинские услуги получают 10 человек. </w:t>
      </w:r>
    </w:p>
    <w:p w:rsidR="00DD785F" w:rsidRPr="00DD785F" w:rsidRDefault="00DD785F" w:rsidP="0031298B">
      <w:pPr>
        <w:widowControl w:val="0"/>
        <w:ind w:left="-709" w:firstLine="709"/>
        <w:jc w:val="both"/>
        <w:rPr>
          <w:sz w:val="28"/>
          <w:szCs w:val="28"/>
        </w:rPr>
      </w:pPr>
      <w:r w:rsidRPr="00DD785F">
        <w:rPr>
          <w:sz w:val="28"/>
          <w:szCs w:val="28"/>
        </w:rPr>
        <w:t>Между комитетом и  учреждением заключены договора на осуществление социального обслуживания граждан пожилого возраста и инвалидов.</w:t>
      </w:r>
    </w:p>
    <w:p w:rsidR="00DD785F" w:rsidRPr="00DD785F" w:rsidRDefault="00DD785F" w:rsidP="0031298B">
      <w:pPr>
        <w:widowControl w:val="0"/>
        <w:ind w:left="-709" w:firstLine="709"/>
        <w:jc w:val="both"/>
        <w:rPr>
          <w:sz w:val="28"/>
          <w:szCs w:val="28"/>
        </w:rPr>
      </w:pPr>
      <w:r w:rsidRPr="00DD785F">
        <w:rPr>
          <w:kern w:val="16"/>
          <w:sz w:val="28"/>
          <w:szCs w:val="28"/>
        </w:rPr>
        <w:t xml:space="preserve">Комитетом </w:t>
      </w:r>
      <w:r w:rsidRPr="00DD785F">
        <w:rPr>
          <w:bCs/>
          <w:sz w:val="28"/>
          <w:szCs w:val="28"/>
        </w:rPr>
        <w:t xml:space="preserve">осуществляется </w:t>
      </w:r>
      <w:r w:rsidRPr="00DD785F">
        <w:rPr>
          <w:iCs/>
          <w:sz w:val="28"/>
          <w:szCs w:val="28"/>
        </w:rPr>
        <w:t xml:space="preserve">работа по нормативному обеспечению организации социального обслуживания пожилых людей и инвалидов, </w:t>
      </w:r>
      <w:r w:rsidRPr="00DD785F">
        <w:rPr>
          <w:bCs/>
          <w:sz w:val="28"/>
          <w:szCs w:val="28"/>
        </w:rPr>
        <w:t>организационно-методическое руководство, информационная поддержка и текущий контроль деятельности учреждения.</w:t>
      </w:r>
      <w:r w:rsidRPr="00DD785F">
        <w:rPr>
          <w:sz w:val="28"/>
          <w:szCs w:val="28"/>
        </w:rPr>
        <w:t xml:space="preserve"> Обязанности по организации социального обслуживания возложены на заведующих отделениями социальной помощи на дому. </w:t>
      </w:r>
    </w:p>
    <w:p w:rsidR="00DD785F" w:rsidRPr="00DD785F" w:rsidRDefault="00DD785F" w:rsidP="0031298B">
      <w:pPr>
        <w:widowControl w:val="0"/>
        <w:ind w:left="-709" w:firstLine="709"/>
        <w:jc w:val="both"/>
        <w:rPr>
          <w:bCs/>
          <w:sz w:val="28"/>
          <w:szCs w:val="28"/>
        </w:rPr>
      </w:pPr>
      <w:r w:rsidRPr="00DD785F">
        <w:rPr>
          <w:bCs/>
          <w:sz w:val="28"/>
          <w:szCs w:val="28"/>
        </w:rPr>
        <w:t xml:space="preserve">В муниципальном районе организована работа по выявлению граждан, нуждающихся в услугах социального обслуживания, с учетом критериев нуждаемости. Данная работа ведется с участием общественных организаций, администраций поселений и медицинских учреждений, взаимодействие с которыми осуществляется на основании соглашений о сотрудничестве. </w:t>
      </w:r>
    </w:p>
    <w:p w:rsidR="00DD785F" w:rsidRPr="00DD785F" w:rsidRDefault="00DD785F" w:rsidP="0031298B">
      <w:pPr>
        <w:widowControl w:val="0"/>
        <w:ind w:left="-709" w:firstLine="709"/>
        <w:jc w:val="both"/>
        <w:rPr>
          <w:b/>
          <w:bCs/>
          <w:sz w:val="28"/>
          <w:szCs w:val="28"/>
        </w:rPr>
      </w:pPr>
      <w:r w:rsidRPr="00DD785F">
        <w:rPr>
          <w:bCs/>
          <w:sz w:val="28"/>
          <w:szCs w:val="28"/>
        </w:rPr>
        <w:t>В целях выявления граждан, нуждающихся в услугах социального обслуживания, в 2012 году организовано 67 выездов.</w:t>
      </w:r>
      <w:r w:rsidRPr="00DD785F">
        <w:rPr>
          <w:b/>
          <w:bCs/>
          <w:sz w:val="28"/>
          <w:szCs w:val="28"/>
        </w:rPr>
        <w:t xml:space="preserve"> </w:t>
      </w:r>
    </w:p>
    <w:p w:rsidR="00DD785F" w:rsidRPr="00DD785F" w:rsidRDefault="00DD785F" w:rsidP="0031298B">
      <w:pPr>
        <w:widowControl w:val="0"/>
        <w:ind w:left="-709" w:firstLine="709"/>
        <w:jc w:val="both"/>
        <w:rPr>
          <w:sz w:val="28"/>
          <w:szCs w:val="28"/>
        </w:rPr>
      </w:pPr>
      <w:r w:rsidRPr="00DD785F">
        <w:rPr>
          <w:sz w:val="28"/>
          <w:szCs w:val="28"/>
        </w:rPr>
        <w:t>Администрацией муниципального образования Тосненский район ежегодно на основании регионального задания формируется  муниципальное задание на оказание услуг в сфере социального  обслуживания граждан пожилого возраста и инвалидов, а также выделены средства (субвенции) областного бюджета на выполнение этого задания.</w:t>
      </w:r>
    </w:p>
    <w:p w:rsidR="00DD785F" w:rsidRPr="00DD785F" w:rsidRDefault="00DD785F" w:rsidP="0031298B">
      <w:pPr>
        <w:widowControl w:val="0"/>
        <w:ind w:left="-709" w:firstLine="709"/>
        <w:jc w:val="both"/>
        <w:rPr>
          <w:sz w:val="28"/>
          <w:szCs w:val="28"/>
        </w:rPr>
      </w:pPr>
      <w:r w:rsidRPr="00DD785F">
        <w:rPr>
          <w:sz w:val="28"/>
          <w:szCs w:val="28"/>
        </w:rPr>
        <w:t>Размер субвенций, выделенных на выполнение муниципального задания,  сформирован в соответствии с утвержденными муниципальными  тарифами на социальные услуги,  разработанными на основании постановления Правительства Ленинградской области от 16 апреля 2009 года № 102,  региональным заданием на услуги, утвержденным приказом комитета по социальной защите населения Ленинградской области,  и  составил в 2012 году 28 191,0 тыс. рублей на услуги социального обслуживания на дому 322 чел.  По итогам работы 2012 года муниципальное и региональное  задания выполнены на 105,6%.</w:t>
      </w:r>
    </w:p>
    <w:p w:rsidR="00DD785F" w:rsidRPr="00DD785F" w:rsidRDefault="00DD785F" w:rsidP="0031298B">
      <w:pPr>
        <w:widowControl w:val="0"/>
        <w:ind w:left="-709" w:firstLine="709"/>
        <w:jc w:val="both"/>
        <w:rPr>
          <w:sz w:val="28"/>
          <w:szCs w:val="28"/>
        </w:rPr>
      </w:pPr>
      <w:r w:rsidRPr="00DD785F">
        <w:rPr>
          <w:sz w:val="28"/>
          <w:szCs w:val="28"/>
        </w:rPr>
        <w:t>Фактические расходы на организацию социального обслуживания в  учреждении за 2012 год составили 29 608,6 тыс. руб.,  в т. ч. 1 417,6 тыс.руб. -  за счет поступлений от оказания платных услуг.</w:t>
      </w:r>
    </w:p>
    <w:p w:rsidR="00DD785F" w:rsidRPr="00DD785F" w:rsidRDefault="00DD785F" w:rsidP="0031298B">
      <w:pPr>
        <w:widowControl w:val="0"/>
        <w:ind w:left="-709" w:firstLine="709"/>
        <w:jc w:val="both"/>
        <w:rPr>
          <w:sz w:val="28"/>
          <w:szCs w:val="28"/>
        </w:rPr>
      </w:pPr>
      <w:r w:rsidRPr="00DD785F">
        <w:rPr>
          <w:sz w:val="28"/>
          <w:szCs w:val="28"/>
        </w:rPr>
        <w:t>Средства освоены в полном объеме, дебиторской и кредиторской задолженности нет.</w:t>
      </w:r>
    </w:p>
    <w:p w:rsidR="00DD785F" w:rsidRPr="00DD785F" w:rsidRDefault="00DD785F" w:rsidP="0031298B">
      <w:pPr>
        <w:widowControl w:val="0"/>
        <w:ind w:left="-709" w:firstLine="709"/>
        <w:jc w:val="both"/>
        <w:rPr>
          <w:sz w:val="28"/>
          <w:szCs w:val="28"/>
        </w:rPr>
      </w:pPr>
      <w:r w:rsidRPr="00DD785F">
        <w:rPr>
          <w:sz w:val="28"/>
          <w:szCs w:val="28"/>
        </w:rPr>
        <w:t xml:space="preserve">Доля средств, полученных от оказания платных услуг, составила 5 % от суммы субвенций. </w:t>
      </w:r>
    </w:p>
    <w:p w:rsidR="00DD785F" w:rsidRPr="00DD785F" w:rsidRDefault="00DD785F" w:rsidP="0031298B">
      <w:pPr>
        <w:widowControl w:val="0"/>
        <w:ind w:left="-709" w:firstLine="709"/>
        <w:jc w:val="both"/>
        <w:rPr>
          <w:sz w:val="28"/>
          <w:szCs w:val="28"/>
        </w:rPr>
      </w:pPr>
      <w:r w:rsidRPr="00DD785F">
        <w:rPr>
          <w:sz w:val="28"/>
          <w:szCs w:val="28"/>
        </w:rPr>
        <w:t xml:space="preserve">Бизнес-план выполнен на 100 %. </w:t>
      </w:r>
    </w:p>
    <w:p w:rsidR="00DD785F" w:rsidRPr="00DD785F" w:rsidRDefault="00DD785F" w:rsidP="0031298B">
      <w:pPr>
        <w:widowControl w:val="0"/>
        <w:ind w:left="-709" w:firstLine="709"/>
        <w:jc w:val="both"/>
        <w:rPr>
          <w:sz w:val="28"/>
          <w:szCs w:val="28"/>
        </w:rPr>
      </w:pPr>
      <w:r w:rsidRPr="00DD785F">
        <w:rPr>
          <w:sz w:val="28"/>
          <w:szCs w:val="28"/>
        </w:rPr>
        <w:t xml:space="preserve">Заработанные средства израсходованы: </w:t>
      </w:r>
    </w:p>
    <w:p w:rsidR="00DD785F" w:rsidRPr="00DD785F" w:rsidRDefault="00DD785F" w:rsidP="0031298B">
      <w:pPr>
        <w:widowControl w:val="0"/>
        <w:ind w:left="-709" w:firstLine="709"/>
        <w:jc w:val="both"/>
        <w:rPr>
          <w:sz w:val="28"/>
          <w:szCs w:val="28"/>
        </w:rPr>
      </w:pPr>
      <w:r w:rsidRPr="00DD785F">
        <w:rPr>
          <w:sz w:val="28"/>
          <w:szCs w:val="28"/>
        </w:rPr>
        <w:t>- на содержание центра – 228,0</w:t>
      </w:r>
      <w:r w:rsidRPr="00DD785F">
        <w:rPr>
          <w:color w:val="000000"/>
          <w:sz w:val="28"/>
          <w:szCs w:val="28"/>
        </w:rPr>
        <w:t xml:space="preserve"> </w:t>
      </w:r>
      <w:r w:rsidRPr="00DD785F">
        <w:rPr>
          <w:sz w:val="28"/>
          <w:szCs w:val="28"/>
        </w:rPr>
        <w:t xml:space="preserve">тыс. рублей, </w:t>
      </w:r>
    </w:p>
    <w:p w:rsidR="00DD785F" w:rsidRPr="00DD785F" w:rsidRDefault="00DD785F" w:rsidP="0031298B">
      <w:pPr>
        <w:widowControl w:val="0"/>
        <w:ind w:left="-709" w:firstLine="709"/>
        <w:jc w:val="both"/>
        <w:rPr>
          <w:sz w:val="28"/>
          <w:szCs w:val="28"/>
        </w:rPr>
      </w:pPr>
      <w:r w:rsidRPr="00DD785F">
        <w:rPr>
          <w:sz w:val="28"/>
          <w:szCs w:val="28"/>
        </w:rPr>
        <w:t>- на развитие центра – 198,7</w:t>
      </w:r>
      <w:r w:rsidRPr="00DD785F">
        <w:rPr>
          <w:color w:val="000000"/>
          <w:sz w:val="28"/>
          <w:szCs w:val="28"/>
        </w:rPr>
        <w:t xml:space="preserve"> </w:t>
      </w:r>
      <w:r w:rsidRPr="00DD785F">
        <w:rPr>
          <w:sz w:val="28"/>
          <w:szCs w:val="28"/>
        </w:rPr>
        <w:t>тыс. рублей,</w:t>
      </w:r>
    </w:p>
    <w:p w:rsidR="00DD785F" w:rsidRPr="00DD785F" w:rsidRDefault="00DD785F" w:rsidP="0031298B">
      <w:pPr>
        <w:widowControl w:val="0"/>
        <w:ind w:left="-709" w:firstLine="709"/>
        <w:jc w:val="both"/>
        <w:rPr>
          <w:sz w:val="28"/>
          <w:szCs w:val="28"/>
        </w:rPr>
      </w:pPr>
      <w:r w:rsidRPr="00DD785F">
        <w:rPr>
          <w:sz w:val="28"/>
          <w:szCs w:val="28"/>
        </w:rPr>
        <w:lastRenderedPageBreak/>
        <w:t>- на стимулирование сотрудников – 990,0 тыс. рублей</w:t>
      </w:r>
    </w:p>
    <w:p w:rsidR="00DD785F" w:rsidRPr="00DD785F" w:rsidRDefault="00DD785F" w:rsidP="0031298B">
      <w:pPr>
        <w:widowControl w:val="0"/>
        <w:ind w:left="-709" w:firstLine="709"/>
        <w:jc w:val="both"/>
        <w:rPr>
          <w:bCs/>
          <w:kern w:val="16"/>
          <w:sz w:val="28"/>
          <w:szCs w:val="28"/>
        </w:rPr>
      </w:pPr>
      <w:r w:rsidRPr="00DD785F">
        <w:rPr>
          <w:bCs/>
          <w:kern w:val="16"/>
          <w:sz w:val="28"/>
          <w:szCs w:val="28"/>
        </w:rPr>
        <w:t xml:space="preserve">Зачисление и организация социального обслуживания граждан производится в соответствии с областными нормативно-правовыми документами.    </w:t>
      </w:r>
    </w:p>
    <w:p w:rsidR="00DD785F" w:rsidRPr="00DD785F" w:rsidRDefault="00DD785F" w:rsidP="0031298B">
      <w:pPr>
        <w:widowControl w:val="0"/>
        <w:ind w:left="-709" w:firstLine="709"/>
        <w:jc w:val="both"/>
        <w:rPr>
          <w:sz w:val="28"/>
          <w:szCs w:val="28"/>
        </w:rPr>
      </w:pPr>
      <w:r w:rsidRPr="00DD785F">
        <w:rPr>
          <w:sz w:val="28"/>
          <w:szCs w:val="28"/>
        </w:rPr>
        <w:t xml:space="preserve">Объем и периодичность гарантированных социальных услуг определяется комиссией учреждения на основании оценки способности клиента к самообслуживанию и отражается в приложении к договору на социальное обслуживание. Количество предоставляемых услуг определяется на основании карты оценки способности к самообслуживанию. </w:t>
      </w:r>
    </w:p>
    <w:p w:rsidR="00DD785F" w:rsidRPr="00DD785F" w:rsidRDefault="00DD785F" w:rsidP="0031298B">
      <w:pPr>
        <w:pStyle w:val="a5"/>
        <w:widowControl w:val="0"/>
        <w:spacing w:after="0"/>
        <w:ind w:left="-709" w:firstLine="709"/>
        <w:jc w:val="both"/>
        <w:rPr>
          <w:sz w:val="28"/>
          <w:szCs w:val="28"/>
        </w:rPr>
      </w:pPr>
      <w:r w:rsidRPr="00DD785F">
        <w:rPr>
          <w:kern w:val="16"/>
          <w:sz w:val="28"/>
          <w:szCs w:val="28"/>
        </w:rPr>
        <w:t xml:space="preserve">На каждого клиента в учреждении разработаны индивидуальные планы обслуживания, заключены договоры на оказание гарантированных социальных услуг. Перечень необходимых гарантированных социальных услуг, оказываемых гражданам,  отражается в договорах с обслуживаемыми.   </w:t>
      </w:r>
    </w:p>
    <w:p w:rsidR="00DD785F" w:rsidRPr="00DD785F" w:rsidRDefault="00DD785F" w:rsidP="0031298B">
      <w:pPr>
        <w:widowControl w:val="0"/>
        <w:ind w:left="-709" w:firstLine="709"/>
        <w:jc w:val="both"/>
        <w:rPr>
          <w:sz w:val="28"/>
          <w:szCs w:val="28"/>
        </w:rPr>
      </w:pPr>
      <w:r w:rsidRPr="00DD785F">
        <w:rPr>
          <w:sz w:val="28"/>
          <w:szCs w:val="28"/>
        </w:rPr>
        <w:t xml:space="preserve">Комитетом осуществляется контроль за порядком и качеством предоставляемых государственных услуг.  Имеется график проверок.  </w:t>
      </w:r>
    </w:p>
    <w:p w:rsidR="00DD785F" w:rsidRPr="00DD785F" w:rsidRDefault="00DD785F" w:rsidP="0031298B">
      <w:pPr>
        <w:widowControl w:val="0"/>
        <w:ind w:left="-709" w:firstLine="709"/>
        <w:jc w:val="both"/>
        <w:rPr>
          <w:bCs/>
          <w:sz w:val="28"/>
          <w:szCs w:val="28"/>
        </w:rPr>
      </w:pPr>
      <w:r w:rsidRPr="00DD785F">
        <w:rPr>
          <w:sz w:val="28"/>
          <w:szCs w:val="28"/>
        </w:rPr>
        <w:t xml:space="preserve">В 2012 году осуществлено 4 плановых проверки и 11 тематических проверок по качеству, в том числе 7 проверок с выходом на дом, 16 телефонных звонков. По результатам проверок оформляются акты, после устранения замечаний - справки по устранению замечаний. Существенных нарушений не выявлено.   </w:t>
      </w:r>
    </w:p>
    <w:p w:rsidR="00DD785F" w:rsidRPr="00DD785F" w:rsidRDefault="00DD785F" w:rsidP="0031298B">
      <w:pPr>
        <w:widowControl w:val="0"/>
        <w:ind w:left="-709" w:firstLine="709"/>
        <w:jc w:val="both"/>
        <w:rPr>
          <w:bCs/>
          <w:sz w:val="28"/>
          <w:szCs w:val="28"/>
        </w:rPr>
      </w:pPr>
      <w:r w:rsidRPr="00DD785F">
        <w:rPr>
          <w:bCs/>
          <w:sz w:val="28"/>
          <w:szCs w:val="28"/>
        </w:rPr>
        <w:t xml:space="preserve">Контроль за качеством предоставляемых услуг осуществляется директором учреждения, заведующими отделений и путем взаимопроверок со стороны заведующих отделениями и специалистами. Проверки осуществляются как планово, в соответствии с графиком, так и вне плана. </w:t>
      </w:r>
    </w:p>
    <w:p w:rsidR="00DD785F" w:rsidRPr="00DD785F" w:rsidRDefault="00DD785F" w:rsidP="0031298B">
      <w:pPr>
        <w:widowControl w:val="0"/>
        <w:ind w:left="-709" w:firstLine="709"/>
        <w:jc w:val="both"/>
        <w:rPr>
          <w:bCs/>
          <w:sz w:val="28"/>
          <w:szCs w:val="28"/>
        </w:rPr>
      </w:pPr>
      <w:r w:rsidRPr="00DD785F">
        <w:rPr>
          <w:bCs/>
          <w:sz w:val="28"/>
          <w:szCs w:val="28"/>
        </w:rPr>
        <w:t xml:space="preserve">Заведующие отделениями осуществляют выборочную проверку работы 3-4 социальных работников ежемесячно, проводят внеплановые проверки с обязательным посещением обслуживаемых по обращениям граждан. </w:t>
      </w:r>
    </w:p>
    <w:p w:rsidR="00DD785F" w:rsidRPr="00DD785F" w:rsidRDefault="00DD785F" w:rsidP="0031298B">
      <w:pPr>
        <w:widowControl w:val="0"/>
        <w:ind w:left="-709" w:firstLine="709"/>
        <w:jc w:val="both"/>
        <w:rPr>
          <w:bCs/>
          <w:sz w:val="28"/>
          <w:szCs w:val="28"/>
        </w:rPr>
      </w:pPr>
      <w:r w:rsidRPr="00DD785F">
        <w:rPr>
          <w:bCs/>
          <w:sz w:val="28"/>
          <w:szCs w:val="28"/>
        </w:rPr>
        <w:t>За отчетный период осуществлено 93 проверки по г.Тосно, (ОСП №1), 68 - по г. Любань (ОСП №2), 59  - по г.Никольское (ОСП №3).</w:t>
      </w:r>
    </w:p>
    <w:p w:rsidR="00DD785F" w:rsidRPr="00DD785F" w:rsidRDefault="00DD785F" w:rsidP="0031298B">
      <w:pPr>
        <w:widowControl w:val="0"/>
        <w:ind w:left="-709" w:firstLine="709"/>
        <w:jc w:val="both"/>
        <w:rPr>
          <w:bCs/>
          <w:sz w:val="28"/>
          <w:szCs w:val="28"/>
        </w:rPr>
      </w:pPr>
      <w:r w:rsidRPr="00DD785F">
        <w:rPr>
          <w:bCs/>
          <w:sz w:val="28"/>
          <w:szCs w:val="28"/>
        </w:rPr>
        <w:t xml:space="preserve">В учреждении имеются ежемесячные отчеты заведующих отделениями  и социальных работников о проделанной  работе.     </w:t>
      </w:r>
    </w:p>
    <w:p w:rsidR="00DD785F" w:rsidRPr="00DD785F" w:rsidRDefault="00DD785F" w:rsidP="0031298B">
      <w:pPr>
        <w:widowControl w:val="0"/>
        <w:ind w:left="-709" w:firstLine="709"/>
        <w:jc w:val="both"/>
        <w:rPr>
          <w:bCs/>
          <w:sz w:val="28"/>
          <w:szCs w:val="28"/>
        </w:rPr>
      </w:pPr>
      <w:r w:rsidRPr="00DD785F">
        <w:rPr>
          <w:bCs/>
          <w:sz w:val="28"/>
          <w:szCs w:val="28"/>
        </w:rPr>
        <w:t xml:space="preserve">В комитете и в учреждении оформлены стенды, где размещена вся информация о предоставляемых услугах. Имеются журналы для отзывов клиентов о качестве предоставляемых услуг. Жалоб на качество обслуживания нет, имеется много благодарностей. </w:t>
      </w:r>
    </w:p>
    <w:p w:rsidR="00DD785F" w:rsidRPr="00DD785F" w:rsidRDefault="00DD785F" w:rsidP="0031298B">
      <w:pPr>
        <w:pStyle w:val="a5"/>
        <w:widowControl w:val="0"/>
        <w:spacing w:after="0"/>
        <w:ind w:left="-709" w:firstLine="709"/>
        <w:jc w:val="both"/>
        <w:rPr>
          <w:sz w:val="28"/>
          <w:szCs w:val="28"/>
        </w:rPr>
      </w:pPr>
      <w:r w:rsidRPr="00DD785F">
        <w:rPr>
          <w:kern w:val="16"/>
          <w:sz w:val="28"/>
          <w:szCs w:val="28"/>
        </w:rPr>
        <w:t xml:space="preserve">Личные дела обслуживаемых сформированы в соответствии с административными  регламентами </w:t>
      </w:r>
      <w:r w:rsidRPr="00DD785F">
        <w:rPr>
          <w:bCs/>
          <w:sz w:val="28"/>
          <w:szCs w:val="28"/>
        </w:rPr>
        <w:t>государственных услуг по предоставлению социального обслуживания населению</w:t>
      </w:r>
      <w:r w:rsidRPr="00DD785F">
        <w:rPr>
          <w:kern w:val="16"/>
          <w:sz w:val="28"/>
          <w:szCs w:val="28"/>
        </w:rPr>
        <w:t xml:space="preserve">. </w:t>
      </w:r>
      <w:r w:rsidRPr="00DD785F">
        <w:rPr>
          <w:sz w:val="28"/>
          <w:szCs w:val="28"/>
        </w:rPr>
        <w:t xml:space="preserve">При проверке личных дел обслуживаемых нарушений в оформлении не выявлено, перечень услуг, предоставляемый клиентам, соответствует договору.  </w:t>
      </w:r>
    </w:p>
    <w:p w:rsidR="00DD785F" w:rsidRPr="00DD785F" w:rsidRDefault="00DD785F" w:rsidP="0031298B">
      <w:pPr>
        <w:widowControl w:val="0"/>
        <w:ind w:left="-709" w:firstLine="709"/>
        <w:jc w:val="both"/>
        <w:rPr>
          <w:sz w:val="28"/>
          <w:szCs w:val="28"/>
        </w:rPr>
      </w:pPr>
      <w:r w:rsidRPr="00DD785F">
        <w:rPr>
          <w:sz w:val="28"/>
          <w:szCs w:val="28"/>
        </w:rPr>
        <w:t xml:space="preserve">Качество предоставляемых услуг социального обслуживания соответствует требованиям государственных и национальных стандартов услуг социального обслуживания, административных регламентов </w:t>
      </w:r>
      <w:r w:rsidRPr="00DD785F">
        <w:rPr>
          <w:bCs/>
          <w:sz w:val="28"/>
          <w:szCs w:val="28"/>
        </w:rPr>
        <w:t>государственных услуг по предоставлению социального обслуживания населению.</w:t>
      </w:r>
      <w:r w:rsidRPr="00DD785F">
        <w:rPr>
          <w:sz w:val="28"/>
          <w:szCs w:val="28"/>
        </w:rPr>
        <w:t xml:space="preserve">  </w:t>
      </w:r>
    </w:p>
    <w:p w:rsidR="00DD785F" w:rsidRPr="00DD785F" w:rsidRDefault="00DD785F" w:rsidP="0031298B">
      <w:pPr>
        <w:widowControl w:val="0"/>
        <w:ind w:left="-709" w:firstLine="709"/>
        <w:jc w:val="both"/>
        <w:rPr>
          <w:i/>
          <w:sz w:val="28"/>
          <w:szCs w:val="28"/>
        </w:rPr>
      </w:pPr>
      <w:r w:rsidRPr="00DD785F">
        <w:rPr>
          <w:sz w:val="28"/>
          <w:szCs w:val="28"/>
        </w:rPr>
        <w:t>Проводится работа по внедрению инновационных форм обслуживания населения</w:t>
      </w:r>
      <w:r w:rsidRPr="00DD785F">
        <w:rPr>
          <w:i/>
          <w:sz w:val="28"/>
          <w:szCs w:val="28"/>
        </w:rPr>
        <w:t xml:space="preserve">. </w:t>
      </w:r>
    </w:p>
    <w:p w:rsidR="00DD785F" w:rsidRPr="00DD785F" w:rsidRDefault="00DD785F" w:rsidP="0031298B">
      <w:pPr>
        <w:widowControl w:val="0"/>
        <w:ind w:left="-709" w:firstLine="709"/>
        <w:jc w:val="both"/>
        <w:rPr>
          <w:bCs/>
          <w:sz w:val="28"/>
          <w:szCs w:val="28"/>
        </w:rPr>
      </w:pPr>
      <w:r w:rsidRPr="00DD785F">
        <w:rPr>
          <w:bCs/>
          <w:sz w:val="28"/>
          <w:szCs w:val="28"/>
        </w:rPr>
        <w:lastRenderedPageBreak/>
        <w:t xml:space="preserve">Чтобы приблизить социальную помощь к месту проживания нуждающихся в ней граждан, а также выявления нуждающихся в социальном обслуживании организована мобильная социальная помощь гражданам пожилого возраста и инвалидам, проживающим в отдаленных сельских поселениях. </w:t>
      </w:r>
      <w:r w:rsidRPr="00DD785F">
        <w:rPr>
          <w:sz w:val="28"/>
          <w:szCs w:val="28"/>
        </w:rPr>
        <w:t xml:space="preserve">Работа выездных мобильных  бригад ведётся в 6 поселениях, т.е. 46 % охвата поселений от их общего количества, что ниже областного уровня (73%) на 17%. 1 раз в месяц </w:t>
      </w:r>
      <w:r w:rsidRPr="00DD785F">
        <w:rPr>
          <w:bCs/>
          <w:sz w:val="28"/>
          <w:szCs w:val="28"/>
        </w:rPr>
        <w:t>организуются выезды мобильных бригад специалистов по социальному обслуживанию, которые оказывают консультативные услуги, психологическую помощь, социально-медицинские услуги. За отчетный период организовано 9 выездов, охвачено услугами мобильной бригады 215 человек.</w:t>
      </w:r>
    </w:p>
    <w:p w:rsidR="00DD785F" w:rsidRPr="00DD785F" w:rsidRDefault="00DD785F" w:rsidP="0031298B">
      <w:pPr>
        <w:widowControl w:val="0"/>
        <w:ind w:left="-709" w:firstLine="709"/>
        <w:jc w:val="both"/>
        <w:rPr>
          <w:sz w:val="28"/>
          <w:szCs w:val="28"/>
        </w:rPr>
      </w:pPr>
      <w:r w:rsidRPr="00DD785F">
        <w:rPr>
          <w:spacing w:val="-3"/>
          <w:sz w:val="28"/>
          <w:szCs w:val="28"/>
        </w:rPr>
        <w:t>В целях организации просветительской деятельности, разработки и осуществления общественно значимых проектов, повышению информированности и правовой грамотности пожилых граждан активно ведется</w:t>
      </w:r>
      <w:r w:rsidRPr="00DD785F">
        <w:rPr>
          <w:sz w:val="28"/>
          <w:szCs w:val="28"/>
        </w:rPr>
        <w:t xml:space="preserve"> работа по реализации проекта «Университета третьего возраста»  для пожилых людей.  </w:t>
      </w:r>
    </w:p>
    <w:p w:rsidR="00DD785F" w:rsidRPr="00DD785F" w:rsidRDefault="00DD785F" w:rsidP="0031298B">
      <w:pPr>
        <w:widowControl w:val="0"/>
        <w:ind w:left="-709" w:firstLine="709"/>
        <w:jc w:val="both"/>
        <w:rPr>
          <w:sz w:val="28"/>
          <w:szCs w:val="28"/>
        </w:rPr>
      </w:pPr>
      <w:r w:rsidRPr="00DD785F">
        <w:rPr>
          <w:sz w:val="28"/>
          <w:szCs w:val="28"/>
        </w:rPr>
        <w:t xml:space="preserve">В рамках «Университета третьего возраста» организованы следующие направления (факультеты): </w:t>
      </w:r>
    </w:p>
    <w:p w:rsidR="00DD785F" w:rsidRPr="00DD785F" w:rsidRDefault="00DD785F" w:rsidP="0031298B">
      <w:pPr>
        <w:widowControl w:val="0"/>
        <w:ind w:left="-709" w:firstLine="709"/>
        <w:jc w:val="both"/>
        <w:rPr>
          <w:sz w:val="28"/>
          <w:szCs w:val="28"/>
        </w:rPr>
      </w:pPr>
      <w:r w:rsidRPr="00DD785F">
        <w:rPr>
          <w:sz w:val="28"/>
          <w:szCs w:val="28"/>
        </w:rPr>
        <w:t>- Цветоводство;</w:t>
      </w:r>
    </w:p>
    <w:p w:rsidR="00DD785F" w:rsidRPr="00DD785F" w:rsidRDefault="00DD785F" w:rsidP="0031298B">
      <w:pPr>
        <w:widowControl w:val="0"/>
        <w:ind w:left="-709" w:firstLine="709"/>
        <w:jc w:val="both"/>
        <w:rPr>
          <w:sz w:val="28"/>
          <w:szCs w:val="28"/>
        </w:rPr>
      </w:pPr>
      <w:r w:rsidRPr="00DD785F">
        <w:rPr>
          <w:sz w:val="28"/>
          <w:szCs w:val="28"/>
        </w:rPr>
        <w:t>- Прикладное искусство;</w:t>
      </w:r>
    </w:p>
    <w:p w:rsidR="00DD785F" w:rsidRPr="00DD785F" w:rsidRDefault="00DD785F" w:rsidP="0031298B">
      <w:pPr>
        <w:widowControl w:val="0"/>
        <w:ind w:left="-709" w:firstLine="709"/>
        <w:jc w:val="both"/>
        <w:rPr>
          <w:sz w:val="28"/>
          <w:szCs w:val="28"/>
        </w:rPr>
      </w:pPr>
      <w:r w:rsidRPr="00DD785F">
        <w:rPr>
          <w:sz w:val="28"/>
          <w:szCs w:val="28"/>
        </w:rPr>
        <w:t>- Здоровьесберегающие технологии;</w:t>
      </w:r>
    </w:p>
    <w:p w:rsidR="00DD785F" w:rsidRPr="00DD785F" w:rsidRDefault="00DD785F" w:rsidP="0031298B">
      <w:pPr>
        <w:widowControl w:val="0"/>
        <w:ind w:left="-709" w:firstLine="709"/>
        <w:jc w:val="both"/>
        <w:rPr>
          <w:sz w:val="28"/>
          <w:szCs w:val="28"/>
        </w:rPr>
      </w:pPr>
      <w:r w:rsidRPr="00DD785F">
        <w:rPr>
          <w:sz w:val="28"/>
          <w:szCs w:val="28"/>
        </w:rPr>
        <w:t>- Иностранный язык;</w:t>
      </w:r>
    </w:p>
    <w:p w:rsidR="00DD785F" w:rsidRPr="00DD785F" w:rsidRDefault="00DD785F" w:rsidP="0031298B">
      <w:pPr>
        <w:widowControl w:val="0"/>
        <w:ind w:left="-709" w:firstLine="709"/>
        <w:jc w:val="both"/>
        <w:rPr>
          <w:sz w:val="28"/>
          <w:szCs w:val="28"/>
        </w:rPr>
      </w:pPr>
      <w:r w:rsidRPr="00DD785F">
        <w:rPr>
          <w:sz w:val="28"/>
          <w:szCs w:val="28"/>
        </w:rPr>
        <w:t>- Информационные технологии.</w:t>
      </w:r>
    </w:p>
    <w:p w:rsidR="00DD785F" w:rsidRPr="00DD785F" w:rsidRDefault="00DD785F" w:rsidP="0031298B">
      <w:pPr>
        <w:widowControl w:val="0"/>
        <w:ind w:left="-709" w:firstLine="709"/>
        <w:jc w:val="both"/>
        <w:rPr>
          <w:sz w:val="28"/>
          <w:szCs w:val="28"/>
        </w:rPr>
      </w:pPr>
      <w:r w:rsidRPr="00DD785F">
        <w:rPr>
          <w:sz w:val="28"/>
          <w:szCs w:val="28"/>
        </w:rPr>
        <w:t>Обучение могут пройти все желающие граждане пожилого возраста и инвалиды.</w:t>
      </w:r>
    </w:p>
    <w:p w:rsidR="00DD785F" w:rsidRPr="00DD785F" w:rsidRDefault="00DD785F" w:rsidP="0031298B">
      <w:pPr>
        <w:widowControl w:val="0"/>
        <w:ind w:left="-709" w:firstLine="709"/>
        <w:jc w:val="both"/>
        <w:rPr>
          <w:sz w:val="28"/>
          <w:szCs w:val="28"/>
        </w:rPr>
      </w:pPr>
      <w:r w:rsidRPr="00DD785F">
        <w:rPr>
          <w:sz w:val="28"/>
          <w:szCs w:val="28"/>
        </w:rPr>
        <w:t>Реализация проекта осуществляется во взаимодействии с: ОАО «бербанк России», РОО «Центр Женских инициатив», МБУЗ «Тосненская ЦРБ», МУК СКК «Космонавт».</w:t>
      </w:r>
    </w:p>
    <w:p w:rsidR="00DD785F" w:rsidRPr="00DD785F" w:rsidRDefault="00DD785F" w:rsidP="0031298B">
      <w:pPr>
        <w:widowControl w:val="0"/>
        <w:autoSpaceDE w:val="0"/>
        <w:autoSpaceDN w:val="0"/>
        <w:adjustRightInd w:val="0"/>
        <w:ind w:left="-709" w:firstLine="709"/>
        <w:jc w:val="both"/>
        <w:rPr>
          <w:bCs/>
          <w:sz w:val="28"/>
          <w:szCs w:val="28"/>
        </w:rPr>
      </w:pPr>
      <w:r w:rsidRPr="00DD785F">
        <w:rPr>
          <w:bCs/>
          <w:sz w:val="28"/>
          <w:szCs w:val="28"/>
        </w:rPr>
        <w:t>Доля населения, охваченного  социальным обслуживанием, от численности населения, нуждающегося в социальном обслуживании, составила в первом полугодии 2012 года 41% , при  среднеобластном показателе – 59% и плановом на конец года – 70%.</w:t>
      </w:r>
    </w:p>
    <w:p w:rsidR="00DD785F" w:rsidRPr="00DD785F" w:rsidRDefault="00DD785F" w:rsidP="0031298B">
      <w:pPr>
        <w:widowControl w:val="0"/>
        <w:autoSpaceDE w:val="0"/>
        <w:autoSpaceDN w:val="0"/>
        <w:adjustRightInd w:val="0"/>
        <w:ind w:left="-709" w:firstLine="709"/>
        <w:jc w:val="both"/>
        <w:rPr>
          <w:bCs/>
          <w:sz w:val="28"/>
          <w:szCs w:val="28"/>
        </w:rPr>
      </w:pPr>
    </w:p>
    <w:p w:rsidR="00DD785F" w:rsidRPr="00DD785F" w:rsidRDefault="00DD785F" w:rsidP="0031298B">
      <w:pPr>
        <w:ind w:left="-709" w:firstLine="709"/>
        <w:jc w:val="center"/>
        <w:rPr>
          <w:b/>
          <w:sz w:val="28"/>
          <w:szCs w:val="28"/>
        </w:rPr>
      </w:pPr>
      <w:r w:rsidRPr="00DD785F">
        <w:rPr>
          <w:b/>
          <w:sz w:val="28"/>
          <w:szCs w:val="28"/>
        </w:rPr>
        <w:t>16. Установление соответствия деятельности субъекта проверки требованиям федерального и регионального законодательства в сфере социальной защиты населения по переданным государственным полномочиям</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В соответствии с областным законом от 05 декабря 2011 года № 98-оз «Об областном бюджете Ленинградской области на 2012 год и на плановый период 2013 и 2014 годов» Тосненскому району на выполнение переданных отдельных государственных полномочий по социальной защите населения было утверждено бюджетных ассигнований в объеме 404,1 млн. руб.,  в том числе средств областного бюджета-213,3 млн. руб., федерального бюджета-190,8 млн. руб.</w:t>
      </w:r>
      <w:r w:rsidRPr="00DD785F">
        <w:rPr>
          <w:sz w:val="28"/>
          <w:szCs w:val="28"/>
        </w:rPr>
        <w:tab/>
      </w:r>
    </w:p>
    <w:p w:rsidR="00DD785F" w:rsidRPr="00DD785F" w:rsidRDefault="00DD785F" w:rsidP="0031298B">
      <w:pPr>
        <w:ind w:left="-709" w:firstLine="709"/>
        <w:jc w:val="both"/>
        <w:rPr>
          <w:sz w:val="28"/>
          <w:szCs w:val="28"/>
        </w:rPr>
      </w:pPr>
      <w:r w:rsidRPr="00DD785F">
        <w:rPr>
          <w:sz w:val="28"/>
          <w:szCs w:val="28"/>
        </w:rPr>
        <w:t xml:space="preserve">В 2012 году бюджетные ассигнования Тосненского района были увеличены на 57,7 млн. руб. по сравнению с первоначально запланированными объемами бюджетных средств. В связи с недостаточностью финансирования, денежные </w:t>
      </w:r>
      <w:r w:rsidRPr="00DD785F">
        <w:rPr>
          <w:sz w:val="28"/>
          <w:szCs w:val="28"/>
        </w:rPr>
        <w:lastRenderedPageBreak/>
        <w:t>средства дополнительно выделялись на предоставление ежемесячной денежной компенсации:</w:t>
      </w:r>
    </w:p>
    <w:p w:rsidR="00DD785F" w:rsidRPr="00DD785F" w:rsidRDefault="00DD785F" w:rsidP="0031298B">
      <w:pPr>
        <w:ind w:left="-709" w:firstLine="709"/>
        <w:jc w:val="both"/>
        <w:rPr>
          <w:sz w:val="28"/>
          <w:szCs w:val="28"/>
        </w:rPr>
      </w:pPr>
      <w:r w:rsidRPr="00DD785F">
        <w:rPr>
          <w:sz w:val="28"/>
          <w:szCs w:val="28"/>
        </w:rPr>
        <w:t xml:space="preserve">- ветеранам труда в сумме 30 082 тыс. руб. – погашение задолженности за 2011 год (доплата до прежнего размера компенсации по состоянию на май месяц 2011 года согласно областному закону  от 15.06.2011 г. № 39-оз в редакции от 05.12.2011г. № 100 и текущих доплат до прежних размеров компенсации); </w:t>
      </w:r>
    </w:p>
    <w:p w:rsidR="00DD785F" w:rsidRPr="00DD785F" w:rsidRDefault="00DD785F" w:rsidP="0031298B">
      <w:pPr>
        <w:ind w:left="-709" w:firstLine="709"/>
        <w:jc w:val="both"/>
        <w:rPr>
          <w:sz w:val="28"/>
          <w:szCs w:val="28"/>
        </w:rPr>
      </w:pPr>
      <w:r w:rsidRPr="00DD785F">
        <w:rPr>
          <w:sz w:val="28"/>
          <w:szCs w:val="28"/>
        </w:rPr>
        <w:t xml:space="preserve">- специалистам сельской местности - 4 592 тыс. руб. (внесение изменений в нормативные правовые акты  Ленинградской области). </w:t>
      </w:r>
    </w:p>
    <w:p w:rsidR="00DD785F" w:rsidRPr="00DD785F" w:rsidRDefault="00DD785F" w:rsidP="0031298B">
      <w:pPr>
        <w:ind w:left="-709" w:firstLine="709"/>
        <w:jc w:val="both"/>
        <w:rPr>
          <w:sz w:val="28"/>
          <w:szCs w:val="28"/>
        </w:rPr>
      </w:pPr>
      <w:r w:rsidRPr="00DD785F">
        <w:rPr>
          <w:sz w:val="28"/>
          <w:szCs w:val="28"/>
        </w:rPr>
        <w:t xml:space="preserve">- многодетным семьям - 1 750 тыс. руб. (рост численности получателей по причине заключения соглашений с организациями ЖКХ о реструктуризации задолженности и увеличением количества семей). </w:t>
      </w:r>
    </w:p>
    <w:p w:rsidR="00DD785F" w:rsidRPr="00DD785F" w:rsidRDefault="00DD785F" w:rsidP="0031298B">
      <w:pPr>
        <w:ind w:left="-709" w:firstLine="709"/>
        <w:jc w:val="both"/>
        <w:rPr>
          <w:sz w:val="28"/>
          <w:szCs w:val="28"/>
        </w:rPr>
      </w:pPr>
      <w:r w:rsidRPr="00DD785F">
        <w:rPr>
          <w:sz w:val="28"/>
          <w:szCs w:val="28"/>
        </w:rPr>
        <w:t>В декабре было произведено внесение изменений в областной закон «Об областном бюджете Ленинградской области на 2012 год и на плановый период 2013 и 2014 годов» (увеличены ассигнования на выплату единовременного пособия на рождение ребенка на 2 886 тыс. руб.). Дефицит средств возник из-за значительного увеличения количества получателей выплаты во втором полугодии 2012 года, в связи с увеличением с 1.04.2012 г. размера пособия на рождение ребенка с 11 до 20 тыс. руб. (при планировании бюджета на 2012 год численность составляла 862 чел, а по состоянию на 13.12.2012 уже составила 1030 чел.).</w:t>
      </w:r>
    </w:p>
    <w:p w:rsidR="00DD785F" w:rsidRPr="00DD785F" w:rsidRDefault="00DD785F" w:rsidP="0031298B">
      <w:pPr>
        <w:ind w:left="-709" w:firstLine="709"/>
        <w:jc w:val="both"/>
        <w:rPr>
          <w:sz w:val="28"/>
          <w:szCs w:val="28"/>
        </w:rPr>
      </w:pPr>
      <w:r w:rsidRPr="00DD785F">
        <w:rPr>
          <w:sz w:val="28"/>
          <w:szCs w:val="28"/>
        </w:rPr>
        <w:t xml:space="preserve">Всего в виде субсидий и субвенций по состоянию на 13.12.2012 году было направлено финансирование в объеме  399,1 млн. руб. что составило 88% освоения выделенных на 2012 год бюджетных ассигнований.   </w:t>
      </w:r>
    </w:p>
    <w:p w:rsidR="00DD785F" w:rsidRPr="00DD785F" w:rsidRDefault="00DD785F" w:rsidP="0031298B">
      <w:pPr>
        <w:ind w:left="-709" w:firstLine="709"/>
        <w:jc w:val="both"/>
        <w:rPr>
          <w:sz w:val="28"/>
          <w:szCs w:val="28"/>
        </w:rPr>
      </w:pPr>
      <w:r w:rsidRPr="00DD785F">
        <w:rPr>
          <w:sz w:val="28"/>
          <w:szCs w:val="28"/>
        </w:rPr>
        <w:t xml:space="preserve">Планирование субвенций в рамках подготовки бюджетной заявки на 2012 год осуществлялось в соответствии с количеством получателей согласно базе данных АИС «Социальная Защита» и размерами выплат, установленными ст. 10 областного закона «Об областном бюджете Ленинградской области на 2012 год и на плановый период 2013 и 2014 годов». </w:t>
      </w:r>
    </w:p>
    <w:p w:rsidR="00DD785F" w:rsidRPr="00DD785F" w:rsidRDefault="00DD785F" w:rsidP="0031298B">
      <w:pPr>
        <w:ind w:left="-709" w:firstLine="709"/>
        <w:jc w:val="both"/>
        <w:rPr>
          <w:sz w:val="28"/>
          <w:szCs w:val="28"/>
        </w:rPr>
      </w:pPr>
      <w:r w:rsidRPr="00DD785F">
        <w:rPr>
          <w:sz w:val="28"/>
          <w:szCs w:val="28"/>
        </w:rPr>
        <w:t>С целью контроля за кассовыми выплатами председателю комитета еженедельно представлялась информация по финансированию и выполнению кассового плана. Поступивший из областного бюджета объем средств по видам выплат своевременно перечислялся на лицевые счета граждан.</w:t>
      </w:r>
    </w:p>
    <w:p w:rsidR="00DD785F" w:rsidRPr="00DD785F" w:rsidRDefault="00DD785F" w:rsidP="0031298B">
      <w:pPr>
        <w:ind w:left="-709" w:firstLine="709"/>
        <w:jc w:val="both"/>
        <w:rPr>
          <w:sz w:val="28"/>
          <w:szCs w:val="28"/>
        </w:rPr>
      </w:pPr>
      <w:r w:rsidRPr="00DD785F">
        <w:rPr>
          <w:sz w:val="28"/>
          <w:szCs w:val="28"/>
        </w:rPr>
        <w:t xml:space="preserve">В Комитете с целью учета поступивших средств установлено рабочее место администратора поступлений доходов с программными продуктами СЭД ПБС и СПЭД ПБС, в которых отражаются поступившие средства   областного и федерального бюджетов, а также осуществляется электронный документооборот с органами федерального казначейства.  </w:t>
      </w:r>
    </w:p>
    <w:p w:rsidR="00DD785F" w:rsidRPr="00DD785F" w:rsidRDefault="00DD785F" w:rsidP="00097E2B">
      <w:pPr>
        <w:ind w:left="-709" w:firstLine="709"/>
        <w:jc w:val="both"/>
        <w:rPr>
          <w:sz w:val="28"/>
          <w:szCs w:val="28"/>
        </w:rPr>
      </w:pPr>
      <w:r w:rsidRPr="00DD785F">
        <w:rPr>
          <w:sz w:val="28"/>
          <w:szCs w:val="28"/>
        </w:rPr>
        <w:t>С целью проведения сверки с органами федерального казначейства, комитетом финансов, почтовыми отделениями составляется отчет о состоянии лицевого счета получателя бюджетных средств, отчет об использовании субсидий (субвенций), представляемых из федерального бюджета бюджету субъекта Российской Федерации и местным бюджетам, актами сверки с почтовыми отделениями.</w:t>
      </w:r>
    </w:p>
    <w:p w:rsidR="00DD785F" w:rsidRPr="00DD785F" w:rsidRDefault="00DD785F" w:rsidP="0031298B">
      <w:pPr>
        <w:ind w:left="-709" w:firstLine="709"/>
        <w:jc w:val="both"/>
        <w:rPr>
          <w:sz w:val="28"/>
          <w:szCs w:val="28"/>
        </w:rPr>
      </w:pPr>
      <w:r w:rsidRPr="00DD785F">
        <w:rPr>
          <w:sz w:val="28"/>
          <w:szCs w:val="28"/>
        </w:rPr>
        <w:t xml:space="preserve">Комитетом по социальной защите населения Ленинградской области  осуществлена выборочная проверка достоверности  составления заявок на </w:t>
      </w:r>
      <w:r w:rsidRPr="00DD785F">
        <w:rPr>
          <w:sz w:val="28"/>
          <w:szCs w:val="28"/>
        </w:rPr>
        <w:lastRenderedPageBreak/>
        <w:t xml:space="preserve">финансирование переданных государственных полномочий в сфере социальной защиты населения. </w:t>
      </w:r>
    </w:p>
    <w:p w:rsidR="00DD785F" w:rsidRPr="00DD785F" w:rsidRDefault="00DD785F" w:rsidP="0031298B">
      <w:pPr>
        <w:ind w:left="-709" w:firstLine="709"/>
        <w:jc w:val="both"/>
        <w:rPr>
          <w:sz w:val="28"/>
          <w:szCs w:val="28"/>
        </w:rPr>
      </w:pPr>
      <w:r w:rsidRPr="00DD785F">
        <w:rPr>
          <w:sz w:val="28"/>
          <w:szCs w:val="28"/>
        </w:rPr>
        <w:t>Проведен анализ достоверности представленных в 2012 году отчетов о расходовании средств, предоставляемых в виде субвенций из областного бюджета Ленинградской области местным бюджетам.</w:t>
      </w:r>
    </w:p>
    <w:p w:rsidR="00DD785F" w:rsidRPr="00DD785F" w:rsidRDefault="00DD785F" w:rsidP="0031298B">
      <w:pPr>
        <w:ind w:left="-709" w:firstLine="709"/>
        <w:jc w:val="both"/>
        <w:rPr>
          <w:sz w:val="28"/>
          <w:szCs w:val="28"/>
        </w:rPr>
      </w:pPr>
      <w:r w:rsidRPr="00DD785F">
        <w:rPr>
          <w:sz w:val="28"/>
          <w:szCs w:val="28"/>
        </w:rPr>
        <w:t xml:space="preserve">В ходе проверки нецелевого использования бюджетных средств не выявлено. </w:t>
      </w:r>
    </w:p>
    <w:p w:rsidR="00DD785F" w:rsidRPr="00DD785F" w:rsidRDefault="00DD785F" w:rsidP="0031298B">
      <w:pPr>
        <w:ind w:left="-709" w:firstLine="709"/>
        <w:jc w:val="both"/>
        <w:rPr>
          <w:sz w:val="28"/>
          <w:szCs w:val="28"/>
        </w:rPr>
      </w:pPr>
    </w:p>
    <w:p w:rsidR="00DD785F" w:rsidRPr="00DD785F" w:rsidRDefault="00DD785F" w:rsidP="0031298B">
      <w:pPr>
        <w:ind w:left="-709" w:firstLine="709"/>
        <w:jc w:val="both"/>
        <w:rPr>
          <w:sz w:val="28"/>
          <w:szCs w:val="28"/>
        </w:rPr>
      </w:pPr>
      <w:r w:rsidRPr="00DD785F">
        <w:rPr>
          <w:sz w:val="28"/>
          <w:szCs w:val="28"/>
        </w:rPr>
        <w:t xml:space="preserve">Результаты проверки исполнения отдельных государственных полномочий в сфере социальной защиты населения показали, что в целом, Комитет обеспечивает их исполнение в рамках действующего законодательства.  </w:t>
      </w:r>
    </w:p>
    <w:p w:rsidR="00DD785F" w:rsidRPr="00DD785F" w:rsidRDefault="00DD785F" w:rsidP="0031298B">
      <w:pPr>
        <w:ind w:left="-709" w:firstLine="709"/>
        <w:jc w:val="both"/>
        <w:rPr>
          <w:sz w:val="28"/>
          <w:szCs w:val="28"/>
        </w:rPr>
      </w:pPr>
      <w:r w:rsidRPr="00DD785F">
        <w:rPr>
          <w:sz w:val="28"/>
          <w:szCs w:val="28"/>
        </w:rPr>
        <w:t>Вместе с тем, выявлены следующие недостатки:</w:t>
      </w:r>
    </w:p>
    <w:p w:rsidR="00DD785F" w:rsidRPr="00DD785F" w:rsidRDefault="00DD785F" w:rsidP="0031298B">
      <w:pPr>
        <w:numPr>
          <w:ilvl w:val="0"/>
          <w:numId w:val="1"/>
        </w:numPr>
        <w:tabs>
          <w:tab w:val="left" w:pos="142"/>
        </w:tabs>
        <w:ind w:left="-709" w:firstLine="709"/>
        <w:jc w:val="both"/>
        <w:rPr>
          <w:color w:val="000000"/>
          <w:sz w:val="28"/>
          <w:szCs w:val="28"/>
        </w:rPr>
      </w:pPr>
      <w:r w:rsidRPr="00DD785F">
        <w:rPr>
          <w:sz w:val="28"/>
          <w:szCs w:val="28"/>
        </w:rPr>
        <w:t xml:space="preserve">В </w:t>
      </w:r>
      <w:r w:rsidRPr="00DD785F">
        <w:rPr>
          <w:color w:val="000000"/>
          <w:spacing w:val="4"/>
          <w:sz w:val="28"/>
          <w:szCs w:val="28"/>
        </w:rPr>
        <w:t>муниципальном бюджетном учреждении Тосненского района Ленинградской области «Центр реабилитации для детей-инвалидов»:</w:t>
      </w:r>
    </w:p>
    <w:p w:rsidR="00DD785F" w:rsidRPr="00DD785F" w:rsidRDefault="00DD785F" w:rsidP="0031298B">
      <w:pPr>
        <w:tabs>
          <w:tab w:val="left" w:pos="142"/>
        </w:tabs>
        <w:ind w:left="-709" w:firstLine="709"/>
        <w:jc w:val="both"/>
        <w:rPr>
          <w:sz w:val="28"/>
          <w:szCs w:val="28"/>
        </w:rPr>
      </w:pPr>
      <w:r w:rsidRPr="00DD785F">
        <w:rPr>
          <w:sz w:val="28"/>
          <w:szCs w:val="28"/>
        </w:rPr>
        <w:t xml:space="preserve">- дневники наблюдения и индивидуальные программы реабилитации детей-инвалидов и детей с ограниченными возможностями разработаны формально, без учета индивидуальных особенностей ребенка, без внесения дальнейшей корректировки в процессе реабилитации ребенка; </w:t>
      </w:r>
    </w:p>
    <w:p w:rsidR="00DD785F" w:rsidRPr="00DD785F" w:rsidRDefault="00DD785F" w:rsidP="0031298B">
      <w:pPr>
        <w:tabs>
          <w:tab w:val="left" w:pos="142"/>
        </w:tabs>
        <w:ind w:left="-709" w:firstLine="709"/>
        <w:jc w:val="both"/>
        <w:rPr>
          <w:color w:val="000000"/>
          <w:sz w:val="28"/>
          <w:szCs w:val="28"/>
        </w:rPr>
      </w:pPr>
      <w:r w:rsidRPr="00DD785F">
        <w:rPr>
          <w:sz w:val="28"/>
          <w:szCs w:val="28"/>
        </w:rPr>
        <w:t xml:space="preserve">- заключения по итогам прохождения курса реабилитации детьми-инвалидами и детьми с ограниченными возможностями заполняются без учета индивидуальных рекомендаций ребенку отдельными специалистами, отсутствует обобщенный развернутый вывод.    </w:t>
      </w:r>
    </w:p>
    <w:p w:rsidR="00DD785F" w:rsidRPr="00DD785F" w:rsidRDefault="00DD785F" w:rsidP="0031298B">
      <w:pPr>
        <w:ind w:left="-709" w:firstLine="709"/>
        <w:jc w:val="both"/>
        <w:rPr>
          <w:sz w:val="28"/>
          <w:szCs w:val="28"/>
        </w:rPr>
      </w:pPr>
      <w:r w:rsidRPr="00DD785F">
        <w:rPr>
          <w:sz w:val="28"/>
          <w:szCs w:val="28"/>
        </w:rPr>
        <w:t xml:space="preserve">2. Гражданам пожилого возраста и инвалидам не предоставляются  услуги стационарного обслуживания и  социальной реабилитации.   При этом  из 2672 ИПР, выданных ФКУ «Главное бюро медико-социальной экспертизы по Ленинградской области» в 2012 году с рекомендациями в социальной реабилитации составили 2251 единиц. </w:t>
      </w:r>
    </w:p>
    <w:p w:rsidR="00DD785F" w:rsidRPr="00DD785F" w:rsidRDefault="00DD785F" w:rsidP="0031298B">
      <w:pPr>
        <w:pStyle w:val="ab"/>
        <w:ind w:left="-709" w:firstLine="709"/>
        <w:jc w:val="both"/>
        <w:rPr>
          <w:rFonts w:ascii="Times New Roman" w:hAnsi="Times New Roman"/>
          <w:sz w:val="28"/>
          <w:szCs w:val="28"/>
        </w:rPr>
      </w:pPr>
      <w:r w:rsidRPr="00DD785F">
        <w:rPr>
          <w:rFonts w:ascii="Times New Roman" w:hAnsi="Times New Roman"/>
          <w:sz w:val="28"/>
          <w:szCs w:val="28"/>
        </w:rPr>
        <w:t xml:space="preserve">3. В личных делах получателей ежемесячных пособий на детей отсутствуют акты проверок, сравнительные справки – расчеты с указанием   доходов, представленных для назначения выплат и доходов, полученных в результате проверок.   </w:t>
      </w:r>
    </w:p>
    <w:p w:rsidR="00DD785F" w:rsidRPr="00DD785F" w:rsidRDefault="00DD785F" w:rsidP="0031298B">
      <w:pPr>
        <w:ind w:left="-709" w:firstLine="709"/>
        <w:jc w:val="both"/>
        <w:rPr>
          <w:b/>
          <w:sz w:val="28"/>
          <w:szCs w:val="28"/>
        </w:rPr>
      </w:pPr>
      <w:r w:rsidRPr="00DD785F">
        <w:rPr>
          <w:b/>
          <w:sz w:val="28"/>
          <w:szCs w:val="28"/>
        </w:rPr>
        <w:t>Рекомендации:</w:t>
      </w:r>
    </w:p>
    <w:p w:rsidR="00DD785F" w:rsidRPr="00DD785F" w:rsidRDefault="00DD785F" w:rsidP="0031298B">
      <w:pPr>
        <w:ind w:left="-709" w:firstLine="709"/>
        <w:jc w:val="both"/>
        <w:rPr>
          <w:sz w:val="28"/>
          <w:szCs w:val="28"/>
        </w:rPr>
      </w:pPr>
      <w:r w:rsidRPr="00DD785F">
        <w:rPr>
          <w:sz w:val="28"/>
          <w:szCs w:val="28"/>
        </w:rPr>
        <w:t xml:space="preserve">1. В  муниципальном контракте на  оказание медицинских услуг по  бесплатному  изготовлению и ремонту зубных протезов гражданам предусмотреть  ответственность медицинских организаций стоматологического профиля за использование персональных данных граждан  в соответствии с требованиями Федерального закона от 27 июля 2006 года № 152-ФЗ  «О персональных данных».  </w:t>
      </w:r>
    </w:p>
    <w:p w:rsidR="00DD785F" w:rsidRPr="00DD785F" w:rsidRDefault="00DD785F" w:rsidP="0031298B">
      <w:pPr>
        <w:ind w:left="-709" w:firstLine="709"/>
        <w:jc w:val="both"/>
        <w:rPr>
          <w:sz w:val="28"/>
          <w:szCs w:val="28"/>
        </w:rPr>
      </w:pPr>
      <w:r w:rsidRPr="00DD785F">
        <w:rPr>
          <w:sz w:val="28"/>
          <w:szCs w:val="28"/>
        </w:rPr>
        <w:t xml:space="preserve">2. Привести бланки документов, используемые для оформления личных дел обслуживаемых, в соответствие новой редакции административных регламентов предоставления услуг социального обслуживания. </w:t>
      </w:r>
    </w:p>
    <w:p w:rsidR="00DD785F" w:rsidRPr="00DD785F" w:rsidRDefault="00DD785F" w:rsidP="0031298B">
      <w:pPr>
        <w:ind w:left="-709" w:firstLine="709"/>
        <w:jc w:val="both"/>
        <w:rPr>
          <w:sz w:val="28"/>
          <w:szCs w:val="28"/>
        </w:rPr>
      </w:pPr>
      <w:r w:rsidRPr="00DD785F">
        <w:rPr>
          <w:sz w:val="28"/>
          <w:szCs w:val="28"/>
        </w:rPr>
        <w:t>3. Принять меры по активизации предоставления услуг социального обслуживания мобильной бригадой.</w:t>
      </w:r>
    </w:p>
    <w:p w:rsidR="00DD785F" w:rsidRPr="00DD785F" w:rsidRDefault="00DD785F" w:rsidP="0031298B">
      <w:pPr>
        <w:ind w:left="-709" w:firstLine="709"/>
        <w:contextualSpacing/>
        <w:jc w:val="both"/>
        <w:rPr>
          <w:sz w:val="28"/>
          <w:szCs w:val="28"/>
        </w:rPr>
      </w:pPr>
      <w:r w:rsidRPr="00DD785F">
        <w:rPr>
          <w:sz w:val="28"/>
          <w:szCs w:val="28"/>
        </w:rPr>
        <w:t>4. Предоставление социальных услуг сверх гарантированного перечня оформлять отдельным договором.</w:t>
      </w:r>
    </w:p>
    <w:p w:rsidR="00DD785F" w:rsidRPr="00DD785F" w:rsidRDefault="00DD785F" w:rsidP="0031298B">
      <w:pPr>
        <w:ind w:left="-709" w:firstLine="709"/>
        <w:contextualSpacing/>
        <w:jc w:val="both"/>
        <w:rPr>
          <w:sz w:val="28"/>
          <w:szCs w:val="28"/>
        </w:rPr>
      </w:pPr>
      <w:r w:rsidRPr="00DD785F">
        <w:rPr>
          <w:sz w:val="28"/>
          <w:szCs w:val="28"/>
        </w:rPr>
        <w:lastRenderedPageBreak/>
        <w:t xml:space="preserve">5. Проработать возможность предоставления услуг стационарного обслуживания и социальной реабилитации гражданам пожилого возраста и инвалидам.  </w:t>
      </w:r>
    </w:p>
    <w:p w:rsidR="00DD785F" w:rsidRPr="00DD785F" w:rsidRDefault="00DD785F" w:rsidP="0031298B">
      <w:pPr>
        <w:pStyle w:val="ab"/>
        <w:spacing w:line="240" w:lineRule="auto"/>
        <w:ind w:left="-709" w:firstLine="709"/>
        <w:jc w:val="both"/>
        <w:rPr>
          <w:rFonts w:ascii="Times New Roman" w:hAnsi="Times New Roman"/>
          <w:sz w:val="28"/>
          <w:szCs w:val="28"/>
        </w:rPr>
      </w:pPr>
      <w:r w:rsidRPr="00DD785F">
        <w:rPr>
          <w:rFonts w:ascii="Times New Roman" w:hAnsi="Times New Roman"/>
          <w:sz w:val="28"/>
          <w:szCs w:val="28"/>
        </w:rPr>
        <w:t xml:space="preserve">6. Оформлять результаты проверок доходов получателей социальных выплат документально: актами проверок, сравнительными справками – расчетами с указанием доходов, представленных для назначения выплат и доходов, полученных в результате проверок и подшивать их в личные дела получателей.   </w:t>
      </w:r>
    </w:p>
    <w:p w:rsidR="00DD785F" w:rsidRPr="00346759" w:rsidRDefault="00DD785F" w:rsidP="0031298B">
      <w:pPr>
        <w:ind w:left="-709"/>
        <w:jc w:val="both"/>
        <w:rPr>
          <w:sz w:val="28"/>
          <w:szCs w:val="28"/>
        </w:rPr>
      </w:pPr>
    </w:p>
    <w:p w:rsidR="00346759" w:rsidRDefault="00346759" w:rsidP="0031298B">
      <w:pPr>
        <w:ind w:left="-709"/>
        <w:jc w:val="both"/>
        <w:rPr>
          <w:sz w:val="28"/>
          <w:szCs w:val="28"/>
        </w:rPr>
      </w:pPr>
      <w:r w:rsidRPr="00346759">
        <w:rPr>
          <w:sz w:val="28"/>
          <w:szCs w:val="28"/>
        </w:rPr>
        <w:t xml:space="preserve">Начальник отдела организации </w:t>
      </w:r>
    </w:p>
    <w:p w:rsidR="00346759" w:rsidRDefault="00346759" w:rsidP="0031298B">
      <w:pPr>
        <w:ind w:left="-709"/>
        <w:jc w:val="both"/>
        <w:rPr>
          <w:sz w:val="28"/>
          <w:szCs w:val="28"/>
        </w:rPr>
      </w:pPr>
      <w:r>
        <w:rPr>
          <w:sz w:val="28"/>
          <w:szCs w:val="28"/>
        </w:rPr>
        <w:t xml:space="preserve">социальной поддержки отдельных </w:t>
      </w:r>
    </w:p>
    <w:p w:rsidR="00346759" w:rsidRPr="00346759" w:rsidRDefault="00346759" w:rsidP="0031298B">
      <w:pPr>
        <w:ind w:left="-709"/>
        <w:jc w:val="both"/>
        <w:rPr>
          <w:sz w:val="28"/>
          <w:szCs w:val="28"/>
        </w:rPr>
      </w:pPr>
      <w:r>
        <w:rPr>
          <w:sz w:val="28"/>
          <w:szCs w:val="28"/>
        </w:rPr>
        <w:t>категорий граждан</w:t>
      </w:r>
      <w:r>
        <w:rPr>
          <w:sz w:val="28"/>
          <w:szCs w:val="28"/>
        </w:rPr>
        <w:tab/>
      </w:r>
      <w:r>
        <w:rPr>
          <w:sz w:val="28"/>
          <w:szCs w:val="28"/>
        </w:rPr>
        <w:tab/>
      </w:r>
      <w:r w:rsidR="000704BD">
        <w:rPr>
          <w:sz w:val="28"/>
          <w:szCs w:val="28"/>
        </w:rPr>
        <w:tab/>
      </w:r>
      <w:r w:rsidR="000704BD">
        <w:rPr>
          <w:sz w:val="28"/>
          <w:szCs w:val="28"/>
        </w:rPr>
        <w:tab/>
      </w:r>
      <w:r w:rsidR="000704BD">
        <w:rPr>
          <w:sz w:val="28"/>
          <w:szCs w:val="28"/>
        </w:rPr>
        <w:tab/>
      </w:r>
      <w:r w:rsidR="000704BD">
        <w:rPr>
          <w:sz w:val="28"/>
          <w:szCs w:val="28"/>
        </w:rPr>
        <w:tab/>
      </w:r>
      <w:r w:rsidR="000704BD">
        <w:rPr>
          <w:sz w:val="28"/>
          <w:szCs w:val="28"/>
        </w:rPr>
        <w:tab/>
      </w:r>
      <w:r w:rsidR="000704BD">
        <w:rPr>
          <w:sz w:val="28"/>
          <w:szCs w:val="28"/>
        </w:rPr>
        <w:tab/>
        <w:t>Г. М. Шпильберг</w:t>
      </w:r>
      <w:r w:rsidR="000704BD">
        <w:rPr>
          <w:sz w:val="28"/>
          <w:szCs w:val="28"/>
        </w:rPr>
        <w:tab/>
      </w:r>
      <w:r>
        <w:rPr>
          <w:sz w:val="28"/>
          <w:szCs w:val="28"/>
        </w:rPr>
        <w:tab/>
      </w:r>
      <w:r>
        <w:rPr>
          <w:sz w:val="28"/>
          <w:szCs w:val="28"/>
        </w:rPr>
        <w:tab/>
      </w:r>
    </w:p>
    <w:sectPr w:rsidR="00346759" w:rsidRPr="00346759" w:rsidSect="0031298B">
      <w:footerReference w:type="default" r:id="rId10"/>
      <w:pgSz w:w="11906" w:h="16838"/>
      <w:pgMar w:top="1135" w:right="850" w:bottom="993" w:left="1701"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00" w:rsidRDefault="00F03800" w:rsidP="00D46F80">
      <w:r>
        <w:separator/>
      </w:r>
    </w:p>
  </w:endnote>
  <w:endnote w:type="continuationSeparator" w:id="0">
    <w:p w:rsidR="00F03800" w:rsidRDefault="00F03800" w:rsidP="00D46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CE" w:rsidRDefault="000F5EC3">
    <w:pPr>
      <w:pStyle w:val="a7"/>
      <w:jc w:val="right"/>
    </w:pPr>
    <w:r>
      <w:fldChar w:fldCharType="begin"/>
    </w:r>
    <w:r w:rsidR="000704BD">
      <w:instrText xml:space="preserve"> PAGE   \* MERGEFORMAT </w:instrText>
    </w:r>
    <w:r>
      <w:fldChar w:fldCharType="separate"/>
    </w:r>
    <w:r w:rsidR="0041005C">
      <w:rPr>
        <w:noProof/>
      </w:rPr>
      <w:t>2</w:t>
    </w:r>
    <w:r>
      <w:fldChar w:fldCharType="end"/>
    </w:r>
  </w:p>
  <w:p w:rsidR="00CF26CE" w:rsidRDefault="00F038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00" w:rsidRDefault="00F03800" w:rsidP="00D46F80">
      <w:r>
        <w:separator/>
      </w:r>
    </w:p>
  </w:footnote>
  <w:footnote w:type="continuationSeparator" w:id="0">
    <w:p w:rsidR="00F03800" w:rsidRDefault="00F03800" w:rsidP="00D46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24168"/>
    <w:multiLevelType w:val="hybridMultilevel"/>
    <w:tmpl w:val="9C64589E"/>
    <w:lvl w:ilvl="0" w:tplc="A714158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785F"/>
    <w:rsid w:val="000005DE"/>
    <w:rsid w:val="0000097F"/>
    <w:rsid w:val="00000AED"/>
    <w:rsid w:val="00000CA5"/>
    <w:rsid w:val="0000206D"/>
    <w:rsid w:val="000029E8"/>
    <w:rsid w:val="0000316F"/>
    <w:rsid w:val="0000375D"/>
    <w:rsid w:val="00004910"/>
    <w:rsid w:val="00005ED6"/>
    <w:rsid w:val="00005F4D"/>
    <w:rsid w:val="00006203"/>
    <w:rsid w:val="00006AB0"/>
    <w:rsid w:val="000106A5"/>
    <w:rsid w:val="00011B30"/>
    <w:rsid w:val="00013385"/>
    <w:rsid w:val="000138C1"/>
    <w:rsid w:val="0001561B"/>
    <w:rsid w:val="00016AE4"/>
    <w:rsid w:val="00017B69"/>
    <w:rsid w:val="0003241E"/>
    <w:rsid w:val="00032659"/>
    <w:rsid w:val="00034EDA"/>
    <w:rsid w:val="0003511E"/>
    <w:rsid w:val="00035803"/>
    <w:rsid w:val="00035D57"/>
    <w:rsid w:val="000408FB"/>
    <w:rsid w:val="0004706F"/>
    <w:rsid w:val="00051AF6"/>
    <w:rsid w:val="00051CAD"/>
    <w:rsid w:val="00052781"/>
    <w:rsid w:val="00052C68"/>
    <w:rsid w:val="000568C3"/>
    <w:rsid w:val="00063E20"/>
    <w:rsid w:val="00064512"/>
    <w:rsid w:val="000704BD"/>
    <w:rsid w:val="00070BDB"/>
    <w:rsid w:val="000728CD"/>
    <w:rsid w:val="00082C5B"/>
    <w:rsid w:val="00083E4C"/>
    <w:rsid w:val="000845D4"/>
    <w:rsid w:val="00084B95"/>
    <w:rsid w:val="0008620E"/>
    <w:rsid w:val="00086C97"/>
    <w:rsid w:val="00090AAE"/>
    <w:rsid w:val="00090F11"/>
    <w:rsid w:val="00091527"/>
    <w:rsid w:val="00091C7B"/>
    <w:rsid w:val="0009302D"/>
    <w:rsid w:val="00093A3E"/>
    <w:rsid w:val="00093DD0"/>
    <w:rsid w:val="000949B2"/>
    <w:rsid w:val="00095D07"/>
    <w:rsid w:val="00097E2B"/>
    <w:rsid w:val="000A2994"/>
    <w:rsid w:val="000A453E"/>
    <w:rsid w:val="000A4E69"/>
    <w:rsid w:val="000A55A9"/>
    <w:rsid w:val="000A7DE5"/>
    <w:rsid w:val="000B3587"/>
    <w:rsid w:val="000B4D04"/>
    <w:rsid w:val="000B581E"/>
    <w:rsid w:val="000B5919"/>
    <w:rsid w:val="000B5DA4"/>
    <w:rsid w:val="000B6A44"/>
    <w:rsid w:val="000B7BC9"/>
    <w:rsid w:val="000C031C"/>
    <w:rsid w:val="000C2143"/>
    <w:rsid w:val="000C28D1"/>
    <w:rsid w:val="000C2C25"/>
    <w:rsid w:val="000C39A3"/>
    <w:rsid w:val="000C3AD2"/>
    <w:rsid w:val="000C4F40"/>
    <w:rsid w:val="000D0852"/>
    <w:rsid w:val="000D20C3"/>
    <w:rsid w:val="000D6073"/>
    <w:rsid w:val="000D7561"/>
    <w:rsid w:val="000E56E7"/>
    <w:rsid w:val="000E614A"/>
    <w:rsid w:val="000E7636"/>
    <w:rsid w:val="000F2DC8"/>
    <w:rsid w:val="000F352F"/>
    <w:rsid w:val="000F359E"/>
    <w:rsid w:val="000F5EC3"/>
    <w:rsid w:val="000F7CF5"/>
    <w:rsid w:val="0010120D"/>
    <w:rsid w:val="001034BE"/>
    <w:rsid w:val="00103782"/>
    <w:rsid w:val="001068EB"/>
    <w:rsid w:val="00115D0D"/>
    <w:rsid w:val="001160CA"/>
    <w:rsid w:val="0011741D"/>
    <w:rsid w:val="00120DF9"/>
    <w:rsid w:val="00120FFD"/>
    <w:rsid w:val="00122486"/>
    <w:rsid w:val="00122D65"/>
    <w:rsid w:val="00123232"/>
    <w:rsid w:val="0012405C"/>
    <w:rsid w:val="001311AE"/>
    <w:rsid w:val="001324EA"/>
    <w:rsid w:val="00135E67"/>
    <w:rsid w:val="001409F8"/>
    <w:rsid w:val="00142E5B"/>
    <w:rsid w:val="00145B90"/>
    <w:rsid w:val="00146186"/>
    <w:rsid w:val="00146DC2"/>
    <w:rsid w:val="00150E9D"/>
    <w:rsid w:val="0015354D"/>
    <w:rsid w:val="00154467"/>
    <w:rsid w:val="001576DA"/>
    <w:rsid w:val="0016275F"/>
    <w:rsid w:val="001651B5"/>
    <w:rsid w:val="00165B9A"/>
    <w:rsid w:val="00170B57"/>
    <w:rsid w:val="00171CBA"/>
    <w:rsid w:val="00173AFB"/>
    <w:rsid w:val="0017543A"/>
    <w:rsid w:val="00180087"/>
    <w:rsid w:val="00190461"/>
    <w:rsid w:val="001907EE"/>
    <w:rsid w:val="001946D5"/>
    <w:rsid w:val="00195268"/>
    <w:rsid w:val="00196799"/>
    <w:rsid w:val="001A018F"/>
    <w:rsid w:val="001A01AB"/>
    <w:rsid w:val="001A5419"/>
    <w:rsid w:val="001B38FC"/>
    <w:rsid w:val="001B407D"/>
    <w:rsid w:val="001B7436"/>
    <w:rsid w:val="001C043E"/>
    <w:rsid w:val="001C70D1"/>
    <w:rsid w:val="001D178B"/>
    <w:rsid w:val="001D56E9"/>
    <w:rsid w:val="001D627F"/>
    <w:rsid w:val="001D66CA"/>
    <w:rsid w:val="001D781B"/>
    <w:rsid w:val="001E0113"/>
    <w:rsid w:val="001F2556"/>
    <w:rsid w:val="001F62D3"/>
    <w:rsid w:val="00200D42"/>
    <w:rsid w:val="00201268"/>
    <w:rsid w:val="002016EE"/>
    <w:rsid w:val="00202A46"/>
    <w:rsid w:val="002042AB"/>
    <w:rsid w:val="00205974"/>
    <w:rsid w:val="002064DF"/>
    <w:rsid w:val="00211658"/>
    <w:rsid w:val="00211B02"/>
    <w:rsid w:val="002164D9"/>
    <w:rsid w:val="00220C2F"/>
    <w:rsid w:val="00221E97"/>
    <w:rsid w:val="0022259A"/>
    <w:rsid w:val="002229A5"/>
    <w:rsid w:val="00223B9A"/>
    <w:rsid w:val="0022458F"/>
    <w:rsid w:val="00227029"/>
    <w:rsid w:val="00227CE1"/>
    <w:rsid w:val="00232DD6"/>
    <w:rsid w:val="00234D66"/>
    <w:rsid w:val="002360A5"/>
    <w:rsid w:val="00245136"/>
    <w:rsid w:val="00246A30"/>
    <w:rsid w:val="00254B48"/>
    <w:rsid w:val="002634E4"/>
    <w:rsid w:val="00263C84"/>
    <w:rsid w:val="00264347"/>
    <w:rsid w:val="00265D98"/>
    <w:rsid w:val="002663AD"/>
    <w:rsid w:val="002735EC"/>
    <w:rsid w:val="002752EE"/>
    <w:rsid w:val="002753B6"/>
    <w:rsid w:val="002772EB"/>
    <w:rsid w:val="00281C8A"/>
    <w:rsid w:val="0028499C"/>
    <w:rsid w:val="0028598C"/>
    <w:rsid w:val="00290480"/>
    <w:rsid w:val="00293672"/>
    <w:rsid w:val="002960AF"/>
    <w:rsid w:val="00297568"/>
    <w:rsid w:val="002A1EBA"/>
    <w:rsid w:val="002A1F0A"/>
    <w:rsid w:val="002A2042"/>
    <w:rsid w:val="002A36AA"/>
    <w:rsid w:val="002A6685"/>
    <w:rsid w:val="002A74DB"/>
    <w:rsid w:val="002A7CBB"/>
    <w:rsid w:val="002B3FE8"/>
    <w:rsid w:val="002B40D6"/>
    <w:rsid w:val="002C02A4"/>
    <w:rsid w:val="002C328B"/>
    <w:rsid w:val="002C448F"/>
    <w:rsid w:val="002C46BA"/>
    <w:rsid w:val="002C4DF6"/>
    <w:rsid w:val="002C6CFC"/>
    <w:rsid w:val="002D0B10"/>
    <w:rsid w:val="002D1521"/>
    <w:rsid w:val="002D1B3B"/>
    <w:rsid w:val="002D27C8"/>
    <w:rsid w:val="002D2FF8"/>
    <w:rsid w:val="002D5FB5"/>
    <w:rsid w:val="002E0C38"/>
    <w:rsid w:val="002E2A48"/>
    <w:rsid w:val="002E54EB"/>
    <w:rsid w:val="002E581F"/>
    <w:rsid w:val="002F08CE"/>
    <w:rsid w:val="002F0DAD"/>
    <w:rsid w:val="002F2446"/>
    <w:rsid w:val="002F3587"/>
    <w:rsid w:val="00305B3F"/>
    <w:rsid w:val="0030614F"/>
    <w:rsid w:val="00310E87"/>
    <w:rsid w:val="0031298B"/>
    <w:rsid w:val="003129A6"/>
    <w:rsid w:val="0031411D"/>
    <w:rsid w:val="00314A2D"/>
    <w:rsid w:val="00315596"/>
    <w:rsid w:val="00315B64"/>
    <w:rsid w:val="0031670B"/>
    <w:rsid w:val="00316DE2"/>
    <w:rsid w:val="0031797A"/>
    <w:rsid w:val="00320E6E"/>
    <w:rsid w:val="0032127E"/>
    <w:rsid w:val="003215DA"/>
    <w:rsid w:val="003233AA"/>
    <w:rsid w:val="00323B02"/>
    <w:rsid w:val="003244BE"/>
    <w:rsid w:val="00325510"/>
    <w:rsid w:val="00325A70"/>
    <w:rsid w:val="00330D2D"/>
    <w:rsid w:val="00332E91"/>
    <w:rsid w:val="00333724"/>
    <w:rsid w:val="00342F46"/>
    <w:rsid w:val="00344052"/>
    <w:rsid w:val="003465CC"/>
    <w:rsid w:val="00346759"/>
    <w:rsid w:val="00346A00"/>
    <w:rsid w:val="00347414"/>
    <w:rsid w:val="00351E9D"/>
    <w:rsid w:val="003527E3"/>
    <w:rsid w:val="00355A39"/>
    <w:rsid w:val="00356CFF"/>
    <w:rsid w:val="00357EBE"/>
    <w:rsid w:val="00360394"/>
    <w:rsid w:val="00361A9E"/>
    <w:rsid w:val="00362457"/>
    <w:rsid w:val="00365134"/>
    <w:rsid w:val="00370B50"/>
    <w:rsid w:val="00372591"/>
    <w:rsid w:val="003815EA"/>
    <w:rsid w:val="00384FAA"/>
    <w:rsid w:val="0038772D"/>
    <w:rsid w:val="00390EA8"/>
    <w:rsid w:val="00393E13"/>
    <w:rsid w:val="00397124"/>
    <w:rsid w:val="003A3176"/>
    <w:rsid w:val="003A398B"/>
    <w:rsid w:val="003A4DD7"/>
    <w:rsid w:val="003A5002"/>
    <w:rsid w:val="003A62EE"/>
    <w:rsid w:val="003A67D4"/>
    <w:rsid w:val="003A7E7B"/>
    <w:rsid w:val="003B2D59"/>
    <w:rsid w:val="003B7A0F"/>
    <w:rsid w:val="003C08E6"/>
    <w:rsid w:val="003C6026"/>
    <w:rsid w:val="003D1F87"/>
    <w:rsid w:val="003D3EC3"/>
    <w:rsid w:val="003D51E1"/>
    <w:rsid w:val="003D5AD3"/>
    <w:rsid w:val="003D78A9"/>
    <w:rsid w:val="003D7E4D"/>
    <w:rsid w:val="003E3C6A"/>
    <w:rsid w:val="003E4A82"/>
    <w:rsid w:val="003E4FC5"/>
    <w:rsid w:val="003E5BC8"/>
    <w:rsid w:val="003F6292"/>
    <w:rsid w:val="003F69AE"/>
    <w:rsid w:val="004044F0"/>
    <w:rsid w:val="0040508F"/>
    <w:rsid w:val="0040782E"/>
    <w:rsid w:val="0041005C"/>
    <w:rsid w:val="00410278"/>
    <w:rsid w:val="00410FA5"/>
    <w:rsid w:val="004114EA"/>
    <w:rsid w:val="00412D43"/>
    <w:rsid w:val="00413E00"/>
    <w:rsid w:val="00415F69"/>
    <w:rsid w:val="00422927"/>
    <w:rsid w:val="0042441E"/>
    <w:rsid w:val="004245FF"/>
    <w:rsid w:val="00425DC2"/>
    <w:rsid w:val="004271CE"/>
    <w:rsid w:val="004322DA"/>
    <w:rsid w:val="00433C5C"/>
    <w:rsid w:val="0043574A"/>
    <w:rsid w:val="004376B5"/>
    <w:rsid w:val="00437F82"/>
    <w:rsid w:val="004401B6"/>
    <w:rsid w:val="004437BE"/>
    <w:rsid w:val="00445358"/>
    <w:rsid w:val="0044549A"/>
    <w:rsid w:val="00446272"/>
    <w:rsid w:val="004477BB"/>
    <w:rsid w:val="00450157"/>
    <w:rsid w:val="00450D91"/>
    <w:rsid w:val="004640DC"/>
    <w:rsid w:val="00467F12"/>
    <w:rsid w:val="00471951"/>
    <w:rsid w:val="00472EF4"/>
    <w:rsid w:val="0047535C"/>
    <w:rsid w:val="004753ED"/>
    <w:rsid w:val="004819DB"/>
    <w:rsid w:val="00484038"/>
    <w:rsid w:val="00486EF6"/>
    <w:rsid w:val="00486FE1"/>
    <w:rsid w:val="00487AA6"/>
    <w:rsid w:val="00491EC2"/>
    <w:rsid w:val="00491F34"/>
    <w:rsid w:val="00492300"/>
    <w:rsid w:val="00492D84"/>
    <w:rsid w:val="0049447E"/>
    <w:rsid w:val="00495D29"/>
    <w:rsid w:val="004A3628"/>
    <w:rsid w:val="004A53C1"/>
    <w:rsid w:val="004A78D0"/>
    <w:rsid w:val="004A7AD7"/>
    <w:rsid w:val="004B0386"/>
    <w:rsid w:val="004B211F"/>
    <w:rsid w:val="004B2EEB"/>
    <w:rsid w:val="004B3770"/>
    <w:rsid w:val="004B4F05"/>
    <w:rsid w:val="004B630F"/>
    <w:rsid w:val="004B65A1"/>
    <w:rsid w:val="004C0BF2"/>
    <w:rsid w:val="004C2E42"/>
    <w:rsid w:val="004C6095"/>
    <w:rsid w:val="004C764D"/>
    <w:rsid w:val="004C7A7B"/>
    <w:rsid w:val="004D2C3A"/>
    <w:rsid w:val="004D2D79"/>
    <w:rsid w:val="004D32B6"/>
    <w:rsid w:val="004D43CA"/>
    <w:rsid w:val="004D4883"/>
    <w:rsid w:val="004D5AD3"/>
    <w:rsid w:val="004D6B06"/>
    <w:rsid w:val="004D6B4E"/>
    <w:rsid w:val="004D70DB"/>
    <w:rsid w:val="004D718B"/>
    <w:rsid w:val="004E184F"/>
    <w:rsid w:val="004F19BF"/>
    <w:rsid w:val="0050138D"/>
    <w:rsid w:val="00501A89"/>
    <w:rsid w:val="00501D6F"/>
    <w:rsid w:val="0050200D"/>
    <w:rsid w:val="00502A3E"/>
    <w:rsid w:val="005037BF"/>
    <w:rsid w:val="00506787"/>
    <w:rsid w:val="00506DC3"/>
    <w:rsid w:val="0051024E"/>
    <w:rsid w:val="0051269C"/>
    <w:rsid w:val="005146DC"/>
    <w:rsid w:val="00515451"/>
    <w:rsid w:val="00515844"/>
    <w:rsid w:val="00515853"/>
    <w:rsid w:val="00515AB0"/>
    <w:rsid w:val="0052234B"/>
    <w:rsid w:val="005229C0"/>
    <w:rsid w:val="00525BF4"/>
    <w:rsid w:val="005316A0"/>
    <w:rsid w:val="0053285F"/>
    <w:rsid w:val="00534D06"/>
    <w:rsid w:val="00542072"/>
    <w:rsid w:val="0054368B"/>
    <w:rsid w:val="005454D8"/>
    <w:rsid w:val="00546326"/>
    <w:rsid w:val="005535E8"/>
    <w:rsid w:val="00553D21"/>
    <w:rsid w:val="005556BB"/>
    <w:rsid w:val="00555A2E"/>
    <w:rsid w:val="005573EF"/>
    <w:rsid w:val="00560FBB"/>
    <w:rsid w:val="00561743"/>
    <w:rsid w:val="0056346C"/>
    <w:rsid w:val="005638F2"/>
    <w:rsid w:val="005651C2"/>
    <w:rsid w:val="0056773C"/>
    <w:rsid w:val="00576007"/>
    <w:rsid w:val="005839DA"/>
    <w:rsid w:val="00587193"/>
    <w:rsid w:val="005971C7"/>
    <w:rsid w:val="005A0D23"/>
    <w:rsid w:val="005A19C2"/>
    <w:rsid w:val="005A2FB4"/>
    <w:rsid w:val="005A40B1"/>
    <w:rsid w:val="005A448A"/>
    <w:rsid w:val="005A5434"/>
    <w:rsid w:val="005A6457"/>
    <w:rsid w:val="005A7048"/>
    <w:rsid w:val="005B2768"/>
    <w:rsid w:val="005B5B1A"/>
    <w:rsid w:val="005C0946"/>
    <w:rsid w:val="005C0BF3"/>
    <w:rsid w:val="005C2C7A"/>
    <w:rsid w:val="005C3776"/>
    <w:rsid w:val="005C4E31"/>
    <w:rsid w:val="005D458C"/>
    <w:rsid w:val="005D4867"/>
    <w:rsid w:val="005D656F"/>
    <w:rsid w:val="005D7F61"/>
    <w:rsid w:val="005E1F3F"/>
    <w:rsid w:val="005E27D7"/>
    <w:rsid w:val="005E598D"/>
    <w:rsid w:val="005E59C6"/>
    <w:rsid w:val="005E6F54"/>
    <w:rsid w:val="005E7AA7"/>
    <w:rsid w:val="005F0896"/>
    <w:rsid w:val="005F1403"/>
    <w:rsid w:val="005F15BA"/>
    <w:rsid w:val="005F3779"/>
    <w:rsid w:val="005F72FE"/>
    <w:rsid w:val="00617BD6"/>
    <w:rsid w:val="00617CDF"/>
    <w:rsid w:val="0062092B"/>
    <w:rsid w:val="00620B52"/>
    <w:rsid w:val="00620C09"/>
    <w:rsid w:val="006260E5"/>
    <w:rsid w:val="00626F2D"/>
    <w:rsid w:val="006300E2"/>
    <w:rsid w:val="006309B2"/>
    <w:rsid w:val="006317B3"/>
    <w:rsid w:val="00632418"/>
    <w:rsid w:val="00641B39"/>
    <w:rsid w:val="00642EEA"/>
    <w:rsid w:val="00646B62"/>
    <w:rsid w:val="006506A9"/>
    <w:rsid w:val="006556D1"/>
    <w:rsid w:val="00655976"/>
    <w:rsid w:val="006576CF"/>
    <w:rsid w:val="006616D6"/>
    <w:rsid w:val="00663BAD"/>
    <w:rsid w:val="006727CB"/>
    <w:rsid w:val="0067371C"/>
    <w:rsid w:val="0067426A"/>
    <w:rsid w:val="0067742D"/>
    <w:rsid w:val="00677899"/>
    <w:rsid w:val="0068336A"/>
    <w:rsid w:val="0068450D"/>
    <w:rsid w:val="00691D20"/>
    <w:rsid w:val="006A3CB1"/>
    <w:rsid w:val="006A4208"/>
    <w:rsid w:val="006B0994"/>
    <w:rsid w:val="006B2644"/>
    <w:rsid w:val="006B32BB"/>
    <w:rsid w:val="006B579B"/>
    <w:rsid w:val="006B58AF"/>
    <w:rsid w:val="006B612D"/>
    <w:rsid w:val="006B689D"/>
    <w:rsid w:val="006C1619"/>
    <w:rsid w:val="006C2541"/>
    <w:rsid w:val="006C2ABC"/>
    <w:rsid w:val="006C329B"/>
    <w:rsid w:val="006C780A"/>
    <w:rsid w:val="006D1F04"/>
    <w:rsid w:val="006E0CC6"/>
    <w:rsid w:val="006E2877"/>
    <w:rsid w:val="006E5A85"/>
    <w:rsid w:val="006F1023"/>
    <w:rsid w:val="006F335F"/>
    <w:rsid w:val="006F5209"/>
    <w:rsid w:val="006F5C40"/>
    <w:rsid w:val="00701474"/>
    <w:rsid w:val="007116A8"/>
    <w:rsid w:val="00711F70"/>
    <w:rsid w:val="00714081"/>
    <w:rsid w:val="007217D9"/>
    <w:rsid w:val="00725478"/>
    <w:rsid w:val="007261EF"/>
    <w:rsid w:val="007325B4"/>
    <w:rsid w:val="00732DD0"/>
    <w:rsid w:val="00734F54"/>
    <w:rsid w:val="007350BB"/>
    <w:rsid w:val="007414E3"/>
    <w:rsid w:val="0074398B"/>
    <w:rsid w:val="00744CE8"/>
    <w:rsid w:val="0075047F"/>
    <w:rsid w:val="007515FE"/>
    <w:rsid w:val="007520F6"/>
    <w:rsid w:val="00752E41"/>
    <w:rsid w:val="00760613"/>
    <w:rsid w:val="00765D7C"/>
    <w:rsid w:val="007669EF"/>
    <w:rsid w:val="00767086"/>
    <w:rsid w:val="007674C2"/>
    <w:rsid w:val="007703B9"/>
    <w:rsid w:val="00772283"/>
    <w:rsid w:val="007740F4"/>
    <w:rsid w:val="00774BE9"/>
    <w:rsid w:val="007764A6"/>
    <w:rsid w:val="0077691E"/>
    <w:rsid w:val="00781918"/>
    <w:rsid w:val="00781BC3"/>
    <w:rsid w:val="007871F0"/>
    <w:rsid w:val="00791A50"/>
    <w:rsid w:val="00791ECF"/>
    <w:rsid w:val="007924A1"/>
    <w:rsid w:val="00793D6A"/>
    <w:rsid w:val="00794AE7"/>
    <w:rsid w:val="00795083"/>
    <w:rsid w:val="0079532B"/>
    <w:rsid w:val="00796AC6"/>
    <w:rsid w:val="007A07CA"/>
    <w:rsid w:val="007A273D"/>
    <w:rsid w:val="007A27F3"/>
    <w:rsid w:val="007B2E07"/>
    <w:rsid w:val="007B3013"/>
    <w:rsid w:val="007B6180"/>
    <w:rsid w:val="007B65F7"/>
    <w:rsid w:val="007B7EAE"/>
    <w:rsid w:val="007C2812"/>
    <w:rsid w:val="007C2A44"/>
    <w:rsid w:val="007C3047"/>
    <w:rsid w:val="007C3C79"/>
    <w:rsid w:val="007C466C"/>
    <w:rsid w:val="007C5B64"/>
    <w:rsid w:val="007C73C1"/>
    <w:rsid w:val="007C748A"/>
    <w:rsid w:val="007C79CE"/>
    <w:rsid w:val="007D3F31"/>
    <w:rsid w:val="007D6C84"/>
    <w:rsid w:val="007E014C"/>
    <w:rsid w:val="007E0355"/>
    <w:rsid w:val="007E2E8C"/>
    <w:rsid w:val="007E5710"/>
    <w:rsid w:val="007E7FD5"/>
    <w:rsid w:val="007F1362"/>
    <w:rsid w:val="007F18F9"/>
    <w:rsid w:val="007F50E7"/>
    <w:rsid w:val="007F5DA5"/>
    <w:rsid w:val="007F60C1"/>
    <w:rsid w:val="007F6C95"/>
    <w:rsid w:val="007F7EDF"/>
    <w:rsid w:val="00801393"/>
    <w:rsid w:val="008039B0"/>
    <w:rsid w:val="00805A36"/>
    <w:rsid w:val="0080663E"/>
    <w:rsid w:val="008069B0"/>
    <w:rsid w:val="008101E8"/>
    <w:rsid w:val="00810D05"/>
    <w:rsid w:val="00813DF4"/>
    <w:rsid w:val="00814313"/>
    <w:rsid w:val="00816AE7"/>
    <w:rsid w:val="00817550"/>
    <w:rsid w:val="008177DB"/>
    <w:rsid w:val="008254FE"/>
    <w:rsid w:val="008256B3"/>
    <w:rsid w:val="00831A3B"/>
    <w:rsid w:val="00831A62"/>
    <w:rsid w:val="0083220B"/>
    <w:rsid w:val="00833152"/>
    <w:rsid w:val="00836B30"/>
    <w:rsid w:val="008401DB"/>
    <w:rsid w:val="0084240D"/>
    <w:rsid w:val="008429E0"/>
    <w:rsid w:val="008444C3"/>
    <w:rsid w:val="0084741D"/>
    <w:rsid w:val="00852A0C"/>
    <w:rsid w:val="00852E70"/>
    <w:rsid w:val="00857384"/>
    <w:rsid w:val="00857BCF"/>
    <w:rsid w:val="00864D4C"/>
    <w:rsid w:val="00870671"/>
    <w:rsid w:val="0087122B"/>
    <w:rsid w:val="00872992"/>
    <w:rsid w:val="00877E47"/>
    <w:rsid w:val="00880C10"/>
    <w:rsid w:val="0088313F"/>
    <w:rsid w:val="00887566"/>
    <w:rsid w:val="0088757E"/>
    <w:rsid w:val="008877B7"/>
    <w:rsid w:val="00890502"/>
    <w:rsid w:val="00893C25"/>
    <w:rsid w:val="008A231D"/>
    <w:rsid w:val="008A287D"/>
    <w:rsid w:val="008A4A2B"/>
    <w:rsid w:val="008A59B1"/>
    <w:rsid w:val="008A7DBB"/>
    <w:rsid w:val="008B1D50"/>
    <w:rsid w:val="008B3804"/>
    <w:rsid w:val="008B4121"/>
    <w:rsid w:val="008B45B3"/>
    <w:rsid w:val="008C2E07"/>
    <w:rsid w:val="008C4019"/>
    <w:rsid w:val="008C60A7"/>
    <w:rsid w:val="008D1428"/>
    <w:rsid w:val="008D32EC"/>
    <w:rsid w:val="008D4519"/>
    <w:rsid w:val="008D4EBC"/>
    <w:rsid w:val="008D7BDC"/>
    <w:rsid w:val="008E5019"/>
    <w:rsid w:val="008E65ED"/>
    <w:rsid w:val="008E663F"/>
    <w:rsid w:val="008E6E08"/>
    <w:rsid w:val="008F7937"/>
    <w:rsid w:val="00902905"/>
    <w:rsid w:val="00902C4B"/>
    <w:rsid w:val="00903D5B"/>
    <w:rsid w:val="0090780C"/>
    <w:rsid w:val="00907C5D"/>
    <w:rsid w:val="0091064E"/>
    <w:rsid w:val="00912A89"/>
    <w:rsid w:val="009130CD"/>
    <w:rsid w:val="009153A3"/>
    <w:rsid w:val="00916FC7"/>
    <w:rsid w:val="00922BA4"/>
    <w:rsid w:val="0093217E"/>
    <w:rsid w:val="00935088"/>
    <w:rsid w:val="0093559C"/>
    <w:rsid w:val="0094039E"/>
    <w:rsid w:val="009420A0"/>
    <w:rsid w:val="009444C0"/>
    <w:rsid w:val="009448E0"/>
    <w:rsid w:val="009473B8"/>
    <w:rsid w:val="00950C0C"/>
    <w:rsid w:val="009523D0"/>
    <w:rsid w:val="00961A83"/>
    <w:rsid w:val="00964064"/>
    <w:rsid w:val="009642AF"/>
    <w:rsid w:val="009644C8"/>
    <w:rsid w:val="009647EF"/>
    <w:rsid w:val="00967792"/>
    <w:rsid w:val="00970860"/>
    <w:rsid w:val="00974811"/>
    <w:rsid w:val="00974B93"/>
    <w:rsid w:val="009761C7"/>
    <w:rsid w:val="00987B0C"/>
    <w:rsid w:val="0099623B"/>
    <w:rsid w:val="009A0052"/>
    <w:rsid w:val="009A0913"/>
    <w:rsid w:val="009A2BB7"/>
    <w:rsid w:val="009A2BB8"/>
    <w:rsid w:val="009B03DA"/>
    <w:rsid w:val="009B5CEA"/>
    <w:rsid w:val="009B78ED"/>
    <w:rsid w:val="009C1704"/>
    <w:rsid w:val="009C2771"/>
    <w:rsid w:val="009C3DAC"/>
    <w:rsid w:val="009C47B8"/>
    <w:rsid w:val="009D1AEA"/>
    <w:rsid w:val="009D3B05"/>
    <w:rsid w:val="009D4C33"/>
    <w:rsid w:val="009D786A"/>
    <w:rsid w:val="009E3045"/>
    <w:rsid w:val="009E3683"/>
    <w:rsid w:val="009E3C80"/>
    <w:rsid w:val="009E4AC4"/>
    <w:rsid w:val="009E4DAC"/>
    <w:rsid w:val="009E642F"/>
    <w:rsid w:val="009F0308"/>
    <w:rsid w:val="009F32C0"/>
    <w:rsid w:val="00A00FB1"/>
    <w:rsid w:val="00A011AF"/>
    <w:rsid w:val="00A04E66"/>
    <w:rsid w:val="00A10201"/>
    <w:rsid w:val="00A105DB"/>
    <w:rsid w:val="00A132A7"/>
    <w:rsid w:val="00A13E10"/>
    <w:rsid w:val="00A152C3"/>
    <w:rsid w:val="00A247F5"/>
    <w:rsid w:val="00A262AC"/>
    <w:rsid w:val="00A26EB5"/>
    <w:rsid w:val="00A35CC8"/>
    <w:rsid w:val="00A35ED1"/>
    <w:rsid w:val="00A371AA"/>
    <w:rsid w:val="00A406CC"/>
    <w:rsid w:val="00A43274"/>
    <w:rsid w:val="00A43A5B"/>
    <w:rsid w:val="00A449BC"/>
    <w:rsid w:val="00A53BCE"/>
    <w:rsid w:val="00A54AD8"/>
    <w:rsid w:val="00A61F5A"/>
    <w:rsid w:val="00A64182"/>
    <w:rsid w:val="00A6677F"/>
    <w:rsid w:val="00A70932"/>
    <w:rsid w:val="00A7113F"/>
    <w:rsid w:val="00A71829"/>
    <w:rsid w:val="00A738B0"/>
    <w:rsid w:val="00A76A81"/>
    <w:rsid w:val="00A80D29"/>
    <w:rsid w:val="00A85E64"/>
    <w:rsid w:val="00A86423"/>
    <w:rsid w:val="00A9040F"/>
    <w:rsid w:val="00A92B55"/>
    <w:rsid w:val="00A9522B"/>
    <w:rsid w:val="00A96347"/>
    <w:rsid w:val="00A96A72"/>
    <w:rsid w:val="00A96C47"/>
    <w:rsid w:val="00A97149"/>
    <w:rsid w:val="00A97837"/>
    <w:rsid w:val="00AA1CCA"/>
    <w:rsid w:val="00AA24D6"/>
    <w:rsid w:val="00AA4AB7"/>
    <w:rsid w:val="00AA5C38"/>
    <w:rsid w:val="00AA6B05"/>
    <w:rsid w:val="00AA6E26"/>
    <w:rsid w:val="00AA7FC1"/>
    <w:rsid w:val="00AB2254"/>
    <w:rsid w:val="00AB53CE"/>
    <w:rsid w:val="00AC1FAF"/>
    <w:rsid w:val="00AC475B"/>
    <w:rsid w:val="00AD33C8"/>
    <w:rsid w:val="00AD58E0"/>
    <w:rsid w:val="00AD6809"/>
    <w:rsid w:val="00AD7470"/>
    <w:rsid w:val="00AE02F2"/>
    <w:rsid w:val="00AE0852"/>
    <w:rsid w:val="00AE178A"/>
    <w:rsid w:val="00AE6640"/>
    <w:rsid w:val="00AF0688"/>
    <w:rsid w:val="00AF243D"/>
    <w:rsid w:val="00AF2CE9"/>
    <w:rsid w:val="00AF44C7"/>
    <w:rsid w:val="00AF4DF3"/>
    <w:rsid w:val="00AF5853"/>
    <w:rsid w:val="00AF6F46"/>
    <w:rsid w:val="00B00851"/>
    <w:rsid w:val="00B01083"/>
    <w:rsid w:val="00B01F4C"/>
    <w:rsid w:val="00B06410"/>
    <w:rsid w:val="00B068AA"/>
    <w:rsid w:val="00B072C7"/>
    <w:rsid w:val="00B07BCF"/>
    <w:rsid w:val="00B07F98"/>
    <w:rsid w:val="00B16D69"/>
    <w:rsid w:val="00B17E6F"/>
    <w:rsid w:val="00B20A85"/>
    <w:rsid w:val="00B20FC2"/>
    <w:rsid w:val="00B21F90"/>
    <w:rsid w:val="00B21FD9"/>
    <w:rsid w:val="00B220F3"/>
    <w:rsid w:val="00B2574E"/>
    <w:rsid w:val="00B27B5D"/>
    <w:rsid w:val="00B31118"/>
    <w:rsid w:val="00B33B42"/>
    <w:rsid w:val="00B40A58"/>
    <w:rsid w:val="00B5296B"/>
    <w:rsid w:val="00B52CB9"/>
    <w:rsid w:val="00B558B3"/>
    <w:rsid w:val="00B55920"/>
    <w:rsid w:val="00B56DD3"/>
    <w:rsid w:val="00B57575"/>
    <w:rsid w:val="00B604D8"/>
    <w:rsid w:val="00B63948"/>
    <w:rsid w:val="00B655C8"/>
    <w:rsid w:val="00B663EF"/>
    <w:rsid w:val="00B67F65"/>
    <w:rsid w:val="00B7365C"/>
    <w:rsid w:val="00B77103"/>
    <w:rsid w:val="00B83480"/>
    <w:rsid w:val="00B845EF"/>
    <w:rsid w:val="00B846B0"/>
    <w:rsid w:val="00B84A8A"/>
    <w:rsid w:val="00B93D8D"/>
    <w:rsid w:val="00BA562C"/>
    <w:rsid w:val="00BA6858"/>
    <w:rsid w:val="00BA6B01"/>
    <w:rsid w:val="00BB0300"/>
    <w:rsid w:val="00BB15D5"/>
    <w:rsid w:val="00BB1C84"/>
    <w:rsid w:val="00BB2823"/>
    <w:rsid w:val="00BB2DA7"/>
    <w:rsid w:val="00BB37ED"/>
    <w:rsid w:val="00BB7501"/>
    <w:rsid w:val="00BC2052"/>
    <w:rsid w:val="00BD08C7"/>
    <w:rsid w:val="00BD1825"/>
    <w:rsid w:val="00BD3AA1"/>
    <w:rsid w:val="00BD5022"/>
    <w:rsid w:val="00BD517A"/>
    <w:rsid w:val="00BD5BCE"/>
    <w:rsid w:val="00BD70C1"/>
    <w:rsid w:val="00BD7191"/>
    <w:rsid w:val="00BE08EE"/>
    <w:rsid w:val="00BE796A"/>
    <w:rsid w:val="00BF3B2B"/>
    <w:rsid w:val="00BF5ECD"/>
    <w:rsid w:val="00BF699F"/>
    <w:rsid w:val="00C008E5"/>
    <w:rsid w:val="00C01B40"/>
    <w:rsid w:val="00C028EA"/>
    <w:rsid w:val="00C02915"/>
    <w:rsid w:val="00C0435B"/>
    <w:rsid w:val="00C22CAE"/>
    <w:rsid w:val="00C2357E"/>
    <w:rsid w:val="00C31B10"/>
    <w:rsid w:val="00C3308E"/>
    <w:rsid w:val="00C3342B"/>
    <w:rsid w:val="00C337C2"/>
    <w:rsid w:val="00C377E2"/>
    <w:rsid w:val="00C4083E"/>
    <w:rsid w:val="00C43BFB"/>
    <w:rsid w:val="00C46943"/>
    <w:rsid w:val="00C53F67"/>
    <w:rsid w:val="00C556A6"/>
    <w:rsid w:val="00C5589B"/>
    <w:rsid w:val="00C613F9"/>
    <w:rsid w:val="00C62890"/>
    <w:rsid w:val="00C70540"/>
    <w:rsid w:val="00C8542A"/>
    <w:rsid w:val="00C91041"/>
    <w:rsid w:val="00C919FD"/>
    <w:rsid w:val="00C95DDB"/>
    <w:rsid w:val="00C9787C"/>
    <w:rsid w:val="00C97936"/>
    <w:rsid w:val="00CA0F76"/>
    <w:rsid w:val="00CA2DEE"/>
    <w:rsid w:val="00CA6537"/>
    <w:rsid w:val="00CB31BC"/>
    <w:rsid w:val="00CB6A8A"/>
    <w:rsid w:val="00CB6F50"/>
    <w:rsid w:val="00CC170B"/>
    <w:rsid w:val="00CC4049"/>
    <w:rsid w:val="00CC58C8"/>
    <w:rsid w:val="00CC5E9E"/>
    <w:rsid w:val="00CC7278"/>
    <w:rsid w:val="00CD0809"/>
    <w:rsid w:val="00CD2BA8"/>
    <w:rsid w:val="00CD39DE"/>
    <w:rsid w:val="00CD39EA"/>
    <w:rsid w:val="00CD66DF"/>
    <w:rsid w:val="00CD6F6F"/>
    <w:rsid w:val="00CE08EC"/>
    <w:rsid w:val="00CE26CC"/>
    <w:rsid w:val="00CE3061"/>
    <w:rsid w:val="00CE3904"/>
    <w:rsid w:val="00CE48D9"/>
    <w:rsid w:val="00CE4E1C"/>
    <w:rsid w:val="00CE5C49"/>
    <w:rsid w:val="00CE6870"/>
    <w:rsid w:val="00CE7529"/>
    <w:rsid w:val="00CF0815"/>
    <w:rsid w:val="00CF6CB7"/>
    <w:rsid w:val="00CF77E1"/>
    <w:rsid w:val="00D02CA2"/>
    <w:rsid w:val="00D02F88"/>
    <w:rsid w:val="00D04509"/>
    <w:rsid w:val="00D045A3"/>
    <w:rsid w:val="00D04EAC"/>
    <w:rsid w:val="00D053F3"/>
    <w:rsid w:val="00D06A3D"/>
    <w:rsid w:val="00D06B8C"/>
    <w:rsid w:val="00D07091"/>
    <w:rsid w:val="00D07FE4"/>
    <w:rsid w:val="00D21EE9"/>
    <w:rsid w:val="00D24AC2"/>
    <w:rsid w:val="00D258C5"/>
    <w:rsid w:val="00D27DD0"/>
    <w:rsid w:val="00D318BA"/>
    <w:rsid w:val="00D33A33"/>
    <w:rsid w:val="00D341C0"/>
    <w:rsid w:val="00D347A1"/>
    <w:rsid w:val="00D352E4"/>
    <w:rsid w:val="00D37572"/>
    <w:rsid w:val="00D40DEE"/>
    <w:rsid w:val="00D415BA"/>
    <w:rsid w:val="00D439E5"/>
    <w:rsid w:val="00D43AEB"/>
    <w:rsid w:val="00D46D60"/>
    <w:rsid w:val="00D46F80"/>
    <w:rsid w:val="00D4711A"/>
    <w:rsid w:val="00D472A3"/>
    <w:rsid w:val="00D47ADC"/>
    <w:rsid w:val="00D47B64"/>
    <w:rsid w:val="00D51398"/>
    <w:rsid w:val="00D521A7"/>
    <w:rsid w:val="00D5235C"/>
    <w:rsid w:val="00D53A8B"/>
    <w:rsid w:val="00D53D52"/>
    <w:rsid w:val="00D57DA1"/>
    <w:rsid w:val="00D66A81"/>
    <w:rsid w:val="00D6711E"/>
    <w:rsid w:val="00D67EDD"/>
    <w:rsid w:val="00D71206"/>
    <w:rsid w:val="00D73133"/>
    <w:rsid w:val="00D7762D"/>
    <w:rsid w:val="00D8760B"/>
    <w:rsid w:val="00D93214"/>
    <w:rsid w:val="00D95302"/>
    <w:rsid w:val="00D95548"/>
    <w:rsid w:val="00D97025"/>
    <w:rsid w:val="00DA38D7"/>
    <w:rsid w:val="00DA5702"/>
    <w:rsid w:val="00DB6CCC"/>
    <w:rsid w:val="00DC2522"/>
    <w:rsid w:val="00DC41AD"/>
    <w:rsid w:val="00DC7A9F"/>
    <w:rsid w:val="00DD22E7"/>
    <w:rsid w:val="00DD38C0"/>
    <w:rsid w:val="00DD4065"/>
    <w:rsid w:val="00DD482E"/>
    <w:rsid w:val="00DD62E3"/>
    <w:rsid w:val="00DD6FEF"/>
    <w:rsid w:val="00DD785F"/>
    <w:rsid w:val="00DD7D54"/>
    <w:rsid w:val="00DE616B"/>
    <w:rsid w:val="00DF11E8"/>
    <w:rsid w:val="00DF15C5"/>
    <w:rsid w:val="00DF27BE"/>
    <w:rsid w:val="00DF2A8D"/>
    <w:rsid w:val="00DF2FEF"/>
    <w:rsid w:val="00DF4B60"/>
    <w:rsid w:val="00DF4BCB"/>
    <w:rsid w:val="00E03C8A"/>
    <w:rsid w:val="00E04F6F"/>
    <w:rsid w:val="00E04F93"/>
    <w:rsid w:val="00E0570A"/>
    <w:rsid w:val="00E0660F"/>
    <w:rsid w:val="00E07613"/>
    <w:rsid w:val="00E1037E"/>
    <w:rsid w:val="00E104F9"/>
    <w:rsid w:val="00E1321B"/>
    <w:rsid w:val="00E15488"/>
    <w:rsid w:val="00E16D55"/>
    <w:rsid w:val="00E233BE"/>
    <w:rsid w:val="00E25276"/>
    <w:rsid w:val="00E322AA"/>
    <w:rsid w:val="00E34417"/>
    <w:rsid w:val="00E34617"/>
    <w:rsid w:val="00E41D46"/>
    <w:rsid w:val="00E4205D"/>
    <w:rsid w:val="00E42F3A"/>
    <w:rsid w:val="00E42FDB"/>
    <w:rsid w:val="00E50709"/>
    <w:rsid w:val="00E51683"/>
    <w:rsid w:val="00E55D2C"/>
    <w:rsid w:val="00E563CF"/>
    <w:rsid w:val="00E61C3C"/>
    <w:rsid w:val="00E641D4"/>
    <w:rsid w:val="00E6511F"/>
    <w:rsid w:val="00E658EF"/>
    <w:rsid w:val="00E65EF2"/>
    <w:rsid w:val="00E65FBE"/>
    <w:rsid w:val="00E72A71"/>
    <w:rsid w:val="00E75897"/>
    <w:rsid w:val="00E76955"/>
    <w:rsid w:val="00E76B43"/>
    <w:rsid w:val="00E85318"/>
    <w:rsid w:val="00E9081D"/>
    <w:rsid w:val="00E94FB8"/>
    <w:rsid w:val="00E96014"/>
    <w:rsid w:val="00E9645E"/>
    <w:rsid w:val="00E96CC6"/>
    <w:rsid w:val="00E97813"/>
    <w:rsid w:val="00EA190B"/>
    <w:rsid w:val="00EA3FD9"/>
    <w:rsid w:val="00EA6E55"/>
    <w:rsid w:val="00EA7246"/>
    <w:rsid w:val="00EB0805"/>
    <w:rsid w:val="00EB2B1B"/>
    <w:rsid w:val="00EB2DCF"/>
    <w:rsid w:val="00EB55E7"/>
    <w:rsid w:val="00EB728E"/>
    <w:rsid w:val="00EC0EEC"/>
    <w:rsid w:val="00EC2DF3"/>
    <w:rsid w:val="00EC3124"/>
    <w:rsid w:val="00EC31BB"/>
    <w:rsid w:val="00EC38C7"/>
    <w:rsid w:val="00EC4452"/>
    <w:rsid w:val="00EC5198"/>
    <w:rsid w:val="00EC65D3"/>
    <w:rsid w:val="00EC65F7"/>
    <w:rsid w:val="00EC7CCD"/>
    <w:rsid w:val="00ED192C"/>
    <w:rsid w:val="00ED412A"/>
    <w:rsid w:val="00ED600B"/>
    <w:rsid w:val="00EE081F"/>
    <w:rsid w:val="00EE5A8E"/>
    <w:rsid w:val="00EE5CA5"/>
    <w:rsid w:val="00EE63F4"/>
    <w:rsid w:val="00EE7FC1"/>
    <w:rsid w:val="00EF08A0"/>
    <w:rsid w:val="00EF1E58"/>
    <w:rsid w:val="00EF2003"/>
    <w:rsid w:val="00EF213B"/>
    <w:rsid w:val="00EF24AD"/>
    <w:rsid w:val="00EF266F"/>
    <w:rsid w:val="00EF2C32"/>
    <w:rsid w:val="00EF2C6F"/>
    <w:rsid w:val="00EF2D6C"/>
    <w:rsid w:val="00EF454B"/>
    <w:rsid w:val="00EF5C4F"/>
    <w:rsid w:val="00EF6515"/>
    <w:rsid w:val="00F008E1"/>
    <w:rsid w:val="00F01F86"/>
    <w:rsid w:val="00F03800"/>
    <w:rsid w:val="00F11107"/>
    <w:rsid w:val="00F133D0"/>
    <w:rsid w:val="00F141AC"/>
    <w:rsid w:val="00F158E3"/>
    <w:rsid w:val="00F17161"/>
    <w:rsid w:val="00F22FB5"/>
    <w:rsid w:val="00F248DC"/>
    <w:rsid w:val="00F2561B"/>
    <w:rsid w:val="00F267D7"/>
    <w:rsid w:val="00F30379"/>
    <w:rsid w:val="00F3098E"/>
    <w:rsid w:val="00F33803"/>
    <w:rsid w:val="00F34869"/>
    <w:rsid w:val="00F34FBC"/>
    <w:rsid w:val="00F36FC9"/>
    <w:rsid w:val="00F4060A"/>
    <w:rsid w:val="00F4366C"/>
    <w:rsid w:val="00F458AD"/>
    <w:rsid w:val="00F46344"/>
    <w:rsid w:val="00F514B4"/>
    <w:rsid w:val="00F51FA8"/>
    <w:rsid w:val="00F52256"/>
    <w:rsid w:val="00F52ECB"/>
    <w:rsid w:val="00F547C7"/>
    <w:rsid w:val="00F5587F"/>
    <w:rsid w:val="00F5667F"/>
    <w:rsid w:val="00F60340"/>
    <w:rsid w:val="00F64902"/>
    <w:rsid w:val="00F65FB5"/>
    <w:rsid w:val="00F663BD"/>
    <w:rsid w:val="00F67B09"/>
    <w:rsid w:val="00F72B55"/>
    <w:rsid w:val="00F825AF"/>
    <w:rsid w:val="00F84407"/>
    <w:rsid w:val="00F85673"/>
    <w:rsid w:val="00F93210"/>
    <w:rsid w:val="00F94C8D"/>
    <w:rsid w:val="00F95B08"/>
    <w:rsid w:val="00F95D0D"/>
    <w:rsid w:val="00FA44A6"/>
    <w:rsid w:val="00FA49AF"/>
    <w:rsid w:val="00FA7350"/>
    <w:rsid w:val="00FA7C37"/>
    <w:rsid w:val="00FB358D"/>
    <w:rsid w:val="00FB7B88"/>
    <w:rsid w:val="00FC62E3"/>
    <w:rsid w:val="00FC674F"/>
    <w:rsid w:val="00FC73EA"/>
    <w:rsid w:val="00FC7C7D"/>
    <w:rsid w:val="00FD07A7"/>
    <w:rsid w:val="00FD0F9D"/>
    <w:rsid w:val="00FD22C9"/>
    <w:rsid w:val="00FD3D46"/>
    <w:rsid w:val="00FD5273"/>
    <w:rsid w:val="00FD7212"/>
    <w:rsid w:val="00FD7C8F"/>
    <w:rsid w:val="00FE0AEF"/>
    <w:rsid w:val="00FE1C26"/>
    <w:rsid w:val="00FE2A3A"/>
    <w:rsid w:val="00FF0FE7"/>
    <w:rsid w:val="00FF1222"/>
    <w:rsid w:val="00FF46C0"/>
    <w:rsid w:val="00FF6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709" w:firstLine="56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5F"/>
    <w:pPr>
      <w:suppressAutoHyphens/>
      <w:spacing w:after="0"/>
      <w:ind w:left="0" w:firstLine="0"/>
      <w:jc w:val="left"/>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785F"/>
    <w:pPr>
      <w:spacing w:after="120"/>
    </w:pPr>
  </w:style>
  <w:style w:type="character" w:customStyle="1" w:styleId="a4">
    <w:name w:val="Основной текст Знак"/>
    <w:basedOn w:val="a0"/>
    <w:link w:val="a3"/>
    <w:rsid w:val="00DD785F"/>
    <w:rPr>
      <w:rFonts w:ascii="Times New Roman" w:eastAsia="Times New Roman" w:hAnsi="Times New Roman" w:cs="Times New Roman"/>
      <w:kern w:val="1"/>
      <w:sz w:val="24"/>
      <w:szCs w:val="24"/>
      <w:lang w:eastAsia="hi-IN" w:bidi="hi-IN"/>
    </w:rPr>
  </w:style>
  <w:style w:type="paragraph" w:customStyle="1" w:styleId="ConsPlusNonformat">
    <w:name w:val="ConsPlusNonformat"/>
    <w:rsid w:val="00DD785F"/>
    <w:pPr>
      <w:widowControl w:val="0"/>
      <w:suppressAutoHyphens/>
      <w:spacing w:after="0"/>
      <w:ind w:left="0" w:firstLine="0"/>
      <w:jc w:val="left"/>
    </w:pPr>
    <w:rPr>
      <w:rFonts w:ascii="Courier New" w:eastAsia="Times New Roman" w:hAnsi="Courier New" w:cs="Courier New"/>
      <w:kern w:val="1"/>
      <w:sz w:val="20"/>
      <w:szCs w:val="20"/>
      <w:lang w:eastAsia="hi-IN" w:bidi="hi-IN"/>
    </w:rPr>
  </w:style>
  <w:style w:type="paragraph" w:styleId="a5">
    <w:name w:val="Body Text Indent"/>
    <w:basedOn w:val="a"/>
    <w:link w:val="a6"/>
    <w:rsid w:val="00DD785F"/>
    <w:pPr>
      <w:spacing w:after="120"/>
      <w:ind w:left="283"/>
    </w:pPr>
  </w:style>
  <w:style w:type="character" w:customStyle="1" w:styleId="a6">
    <w:name w:val="Основной текст с отступом Знак"/>
    <w:basedOn w:val="a0"/>
    <w:link w:val="a5"/>
    <w:rsid w:val="00DD785F"/>
    <w:rPr>
      <w:rFonts w:ascii="Times New Roman" w:eastAsia="Times New Roman" w:hAnsi="Times New Roman" w:cs="Times New Roman"/>
      <w:kern w:val="1"/>
      <w:sz w:val="24"/>
      <w:szCs w:val="24"/>
      <w:lang w:eastAsia="hi-IN" w:bidi="hi-IN"/>
    </w:rPr>
  </w:style>
  <w:style w:type="paragraph" w:customStyle="1" w:styleId="1">
    <w:name w:val="Абзац списка1"/>
    <w:basedOn w:val="a"/>
    <w:rsid w:val="00DD785F"/>
    <w:pPr>
      <w:ind w:left="720"/>
    </w:pPr>
  </w:style>
  <w:style w:type="paragraph" w:styleId="a7">
    <w:name w:val="footer"/>
    <w:basedOn w:val="a"/>
    <w:link w:val="a8"/>
    <w:uiPriority w:val="99"/>
    <w:unhideWhenUsed/>
    <w:rsid w:val="00DD785F"/>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DD785F"/>
    <w:rPr>
      <w:rFonts w:ascii="Times New Roman" w:eastAsia="Times New Roman" w:hAnsi="Times New Roman" w:cs="Mangal"/>
      <w:kern w:val="1"/>
      <w:sz w:val="24"/>
      <w:szCs w:val="21"/>
      <w:lang w:eastAsia="hi-IN" w:bidi="hi-IN"/>
    </w:rPr>
  </w:style>
  <w:style w:type="paragraph" w:styleId="2">
    <w:name w:val="Body Text 2"/>
    <w:basedOn w:val="a"/>
    <w:link w:val="20"/>
    <w:uiPriority w:val="99"/>
    <w:semiHidden/>
    <w:unhideWhenUsed/>
    <w:rsid w:val="00DD785F"/>
    <w:pPr>
      <w:spacing w:after="120" w:line="480" w:lineRule="auto"/>
    </w:pPr>
    <w:rPr>
      <w:rFonts w:cs="Mangal"/>
      <w:szCs w:val="21"/>
    </w:rPr>
  </w:style>
  <w:style w:type="character" w:customStyle="1" w:styleId="20">
    <w:name w:val="Основной текст 2 Знак"/>
    <w:basedOn w:val="a0"/>
    <w:link w:val="2"/>
    <w:uiPriority w:val="99"/>
    <w:semiHidden/>
    <w:rsid w:val="00DD785F"/>
    <w:rPr>
      <w:rFonts w:ascii="Times New Roman" w:eastAsia="Times New Roman" w:hAnsi="Times New Roman" w:cs="Mangal"/>
      <w:kern w:val="1"/>
      <w:sz w:val="24"/>
      <w:szCs w:val="21"/>
      <w:lang w:eastAsia="hi-IN" w:bidi="hi-IN"/>
    </w:rPr>
  </w:style>
  <w:style w:type="paragraph" w:styleId="3">
    <w:name w:val="Body Text Indent 3"/>
    <w:basedOn w:val="a"/>
    <w:link w:val="30"/>
    <w:uiPriority w:val="99"/>
    <w:semiHidden/>
    <w:unhideWhenUsed/>
    <w:rsid w:val="00DD785F"/>
    <w:pPr>
      <w:spacing w:after="120"/>
      <w:ind w:left="283"/>
    </w:pPr>
    <w:rPr>
      <w:rFonts w:cs="Mangal"/>
      <w:sz w:val="16"/>
      <w:szCs w:val="14"/>
    </w:rPr>
  </w:style>
  <w:style w:type="character" w:customStyle="1" w:styleId="30">
    <w:name w:val="Основной текст с отступом 3 Знак"/>
    <w:basedOn w:val="a0"/>
    <w:link w:val="3"/>
    <w:uiPriority w:val="99"/>
    <w:semiHidden/>
    <w:rsid w:val="00DD785F"/>
    <w:rPr>
      <w:rFonts w:ascii="Times New Roman" w:eastAsia="Times New Roman" w:hAnsi="Times New Roman" w:cs="Mangal"/>
      <w:kern w:val="1"/>
      <w:sz w:val="16"/>
      <w:szCs w:val="14"/>
      <w:lang w:eastAsia="hi-IN" w:bidi="hi-IN"/>
    </w:rPr>
  </w:style>
  <w:style w:type="paragraph" w:styleId="a9">
    <w:name w:val="Title"/>
    <w:basedOn w:val="a"/>
    <w:link w:val="aa"/>
    <w:qFormat/>
    <w:rsid w:val="00DD785F"/>
    <w:pPr>
      <w:suppressAutoHyphens w:val="0"/>
      <w:jc w:val="center"/>
    </w:pPr>
    <w:rPr>
      <w:rFonts w:eastAsia="Calibri"/>
      <w:b/>
      <w:bCs/>
      <w:kern w:val="0"/>
      <w:sz w:val="28"/>
      <w:lang w:eastAsia="ru-RU" w:bidi="ar-SA"/>
    </w:rPr>
  </w:style>
  <w:style w:type="character" w:customStyle="1" w:styleId="aa">
    <w:name w:val="Название Знак"/>
    <w:basedOn w:val="a0"/>
    <w:link w:val="a9"/>
    <w:rsid w:val="00DD785F"/>
    <w:rPr>
      <w:rFonts w:ascii="Times New Roman" w:eastAsia="Calibri" w:hAnsi="Times New Roman" w:cs="Times New Roman"/>
      <w:b/>
      <w:bCs/>
      <w:sz w:val="28"/>
      <w:szCs w:val="24"/>
      <w:lang w:eastAsia="ru-RU"/>
    </w:rPr>
  </w:style>
  <w:style w:type="paragraph" w:styleId="ab">
    <w:name w:val="List Paragraph"/>
    <w:basedOn w:val="a"/>
    <w:uiPriority w:val="34"/>
    <w:qFormat/>
    <w:rsid w:val="00DD785F"/>
    <w:pPr>
      <w:suppressAutoHyphens w:val="0"/>
      <w:spacing w:after="200" w:line="276" w:lineRule="auto"/>
      <w:ind w:left="720"/>
      <w:contextualSpacing/>
    </w:pPr>
    <w:rPr>
      <w:rFonts w:ascii="Calibri" w:hAnsi="Calibri"/>
      <w:kern w:val="0"/>
      <w:sz w:val="22"/>
      <w:szCs w:val="22"/>
      <w:lang w:eastAsia="ru-RU" w:bidi="ar-SA"/>
    </w:rPr>
  </w:style>
  <w:style w:type="paragraph" w:styleId="ac">
    <w:name w:val="No Spacing"/>
    <w:qFormat/>
    <w:rsid w:val="00DD785F"/>
    <w:pPr>
      <w:spacing w:after="0"/>
      <w:ind w:left="0" w:firstLine="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589A3DC8E07DF0E368D06A0828460C71C831B042B8AA9AFD5BBE721133AA722E8068BAA1C0FB29d70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5589A3DC8E07DF0E368D06A0828460C71C831B042B8AA9AFD5BBE721133AA722E8068BAA1C0FB2Cd70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62E5-E591-403E-9CEC-78F86370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14469</Words>
  <Characters>82478</Characters>
  <Application>Microsoft Office Word</Application>
  <DocSecurity>0</DocSecurity>
  <Lines>687</Lines>
  <Paragraphs>193</Paragraphs>
  <ScaleCrop>false</ScaleCrop>
  <Company>Microsoft</Company>
  <LinksUpToDate>false</LinksUpToDate>
  <CharactersWithSpaces>96754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Шпильберг</dc:creator>
  <cp:keywords/>
  <dc:description/>
  <cp:lastModifiedBy>zapara</cp:lastModifiedBy>
  <cp:revision>4</cp:revision>
  <cp:lastPrinted>2013-06-09T12:10:00Z</cp:lastPrinted>
  <dcterms:created xsi:type="dcterms:W3CDTF">2013-06-24T13:56:00Z</dcterms:created>
  <dcterms:modified xsi:type="dcterms:W3CDTF">2013-06-24T13:57:00Z</dcterms:modified>
</cp:coreProperties>
</file>