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5B" w:rsidRDefault="00F3135B" w:rsidP="00F3135B">
      <w:pPr>
        <w:pStyle w:val="a3"/>
        <w:ind w:left="-720" w:right="-5" w:firstLine="720"/>
        <w:jc w:val="right"/>
        <w:rPr>
          <w:b w:val="0"/>
        </w:rPr>
      </w:pPr>
    </w:p>
    <w:p w:rsidR="00F3135B" w:rsidRDefault="00F102F9" w:rsidP="00F3135B">
      <w:pPr>
        <w:pStyle w:val="a3"/>
        <w:ind w:left="-720" w:right="-5" w:firstLine="720"/>
        <w:jc w:val="right"/>
        <w:rPr>
          <w:b w:val="0"/>
        </w:rPr>
      </w:pPr>
      <w:r>
        <w:rPr>
          <w:b w:val="0"/>
        </w:rPr>
        <w:t>Приложение № 2</w:t>
      </w:r>
    </w:p>
    <w:p w:rsidR="00F3135B" w:rsidRDefault="00F102F9" w:rsidP="00F3135B">
      <w:pPr>
        <w:pStyle w:val="a3"/>
        <w:ind w:left="-720" w:right="-5" w:firstLine="720"/>
        <w:jc w:val="right"/>
        <w:rPr>
          <w:b w:val="0"/>
        </w:rPr>
      </w:pPr>
      <w:r>
        <w:rPr>
          <w:b w:val="0"/>
        </w:rPr>
        <w:t>к протоколу коллегии № 2</w:t>
      </w:r>
    </w:p>
    <w:p w:rsidR="00F3135B" w:rsidRDefault="00F3135B" w:rsidP="00F3135B">
      <w:pPr>
        <w:pStyle w:val="a3"/>
        <w:ind w:left="-720" w:right="-5" w:firstLine="720"/>
        <w:jc w:val="right"/>
        <w:rPr>
          <w:b w:val="0"/>
        </w:rPr>
      </w:pPr>
      <w:r>
        <w:rPr>
          <w:b w:val="0"/>
        </w:rPr>
        <w:t>от 20.06.2013 г.</w:t>
      </w:r>
    </w:p>
    <w:p w:rsidR="00F3135B" w:rsidRDefault="00F3135B" w:rsidP="00F3135B">
      <w:pPr>
        <w:pStyle w:val="a3"/>
        <w:ind w:left="-720" w:right="-5" w:firstLine="720"/>
        <w:jc w:val="right"/>
        <w:rPr>
          <w:b w:val="0"/>
        </w:rPr>
      </w:pPr>
    </w:p>
    <w:p w:rsidR="00F3135B" w:rsidRDefault="00F3135B" w:rsidP="00F3135B">
      <w:pPr>
        <w:pStyle w:val="a3"/>
        <w:ind w:left="-720" w:right="-5" w:firstLine="720"/>
        <w:jc w:val="right"/>
        <w:rPr>
          <w:b w:val="0"/>
        </w:rPr>
      </w:pPr>
    </w:p>
    <w:p w:rsidR="00F3135B" w:rsidRDefault="00F3135B" w:rsidP="00F3135B">
      <w:pPr>
        <w:pStyle w:val="a3"/>
        <w:ind w:left="-720" w:right="-5" w:firstLine="720"/>
        <w:jc w:val="right"/>
        <w:rPr>
          <w:b w:val="0"/>
        </w:rPr>
      </w:pPr>
    </w:p>
    <w:p w:rsidR="00F3135B" w:rsidRDefault="00F3135B" w:rsidP="00F3135B">
      <w:pPr>
        <w:pStyle w:val="a3"/>
        <w:ind w:left="-720" w:right="-5" w:firstLine="720"/>
        <w:jc w:val="right"/>
        <w:rPr>
          <w:b w:val="0"/>
        </w:rPr>
      </w:pPr>
    </w:p>
    <w:p w:rsidR="00F3135B" w:rsidRDefault="00F3135B" w:rsidP="00F3135B">
      <w:pPr>
        <w:pStyle w:val="a3"/>
        <w:ind w:left="-720" w:right="-5" w:firstLine="720"/>
        <w:rPr>
          <w:b w:val="0"/>
        </w:rPr>
      </w:pPr>
      <w:r>
        <w:rPr>
          <w:b w:val="0"/>
        </w:rPr>
        <w:t>АДМИНИСТРАЦИЯ ЛЕНИНГРАДСКОЙ ОБЛАСТИ</w:t>
      </w:r>
    </w:p>
    <w:p w:rsidR="00F3135B" w:rsidRDefault="00F3135B" w:rsidP="00F3135B">
      <w:pPr>
        <w:pStyle w:val="a3"/>
        <w:ind w:left="-720" w:right="-5" w:firstLine="720"/>
        <w:rPr>
          <w:b w:val="0"/>
        </w:rPr>
      </w:pPr>
    </w:p>
    <w:p w:rsidR="00F3135B" w:rsidRDefault="00F3135B" w:rsidP="00F3135B">
      <w:pPr>
        <w:pStyle w:val="a3"/>
        <w:ind w:left="-720" w:right="-5" w:firstLine="720"/>
        <w:rPr>
          <w:b w:val="0"/>
        </w:rPr>
      </w:pPr>
      <w:r>
        <w:rPr>
          <w:b w:val="0"/>
        </w:rPr>
        <w:t>КОМИТЕТ ПО СОЦИАЛЬНОЙ ЗАЩИТЕ НАСЕЛЕНИЯ</w:t>
      </w:r>
    </w:p>
    <w:p w:rsidR="00F3135B" w:rsidRDefault="00F3135B" w:rsidP="00F3135B">
      <w:pPr>
        <w:pStyle w:val="a3"/>
        <w:ind w:left="-720" w:right="-5" w:firstLine="720"/>
        <w:rPr>
          <w:b w:val="0"/>
        </w:rPr>
      </w:pPr>
    </w:p>
    <w:p w:rsidR="00F3135B" w:rsidRDefault="00F3135B" w:rsidP="00F3135B">
      <w:pPr>
        <w:pStyle w:val="a3"/>
        <w:ind w:left="-720" w:right="-5" w:firstLine="720"/>
        <w:rPr>
          <w:b w:val="0"/>
        </w:rPr>
      </w:pPr>
      <w:r>
        <w:rPr>
          <w:b w:val="0"/>
        </w:rPr>
        <w:t xml:space="preserve">ПОСТАНОВЛЕНИЕ КОЛЛЕГИИ </w:t>
      </w:r>
    </w:p>
    <w:p w:rsidR="00F3135B" w:rsidRDefault="00F3135B" w:rsidP="00F3135B">
      <w:pPr>
        <w:pStyle w:val="a3"/>
        <w:ind w:left="-720" w:right="-5"/>
        <w:rPr>
          <w:b w:val="0"/>
        </w:rPr>
      </w:pPr>
    </w:p>
    <w:p w:rsidR="00F3135B" w:rsidRDefault="00F3135B" w:rsidP="00F3135B">
      <w:pPr>
        <w:pStyle w:val="a3"/>
        <w:ind w:left="-720" w:right="-5"/>
        <w:rPr>
          <w:b w:val="0"/>
        </w:rPr>
      </w:pPr>
    </w:p>
    <w:p w:rsidR="00F3135B" w:rsidRDefault="00F3135B" w:rsidP="00F3135B">
      <w:pPr>
        <w:pStyle w:val="a3"/>
        <w:ind w:left="-720" w:right="-5"/>
        <w:rPr>
          <w:b w:val="0"/>
        </w:rPr>
      </w:pPr>
    </w:p>
    <w:p w:rsidR="00F3135B" w:rsidRDefault="00F3135B" w:rsidP="00F3135B">
      <w:pPr>
        <w:pStyle w:val="2"/>
        <w:ind w:left="-720" w:right="-5"/>
        <w:jc w:val="left"/>
      </w:pPr>
      <w:r>
        <w:t>О работе комитета</w:t>
      </w:r>
    </w:p>
    <w:p w:rsidR="00F3135B" w:rsidRDefault="00F3135B" w:rsidP="00F3135B">
      <w:pPr>
        <w:pStyle w:val="2"/>
        <w:ind w:left="-720" w:right="-5"/>
        <w:jc w:val="left"/>
      </w:pPr>
      <w:r>
        <w:t>по социальной защите населения</w:t>
      </w:r>
    </w:p>
    <w:p w:rsidR="00F3135B" w:rsidRDefault="00F3135B" w:rsidP="00F3135B">
      <w:pPr>
        <w:pStyle w:val="2"/>
        <w:ind w:left="-720" w:right="-5"/>
        <w:jc w:val="left"/>
      </w:pPr>
      <w:r>
        <w:t>администрации муниципального образования</w:t>
      </w:r>
    </w:p>
    <w:p w:rsidR="00F3135B" w:rsidRDefault="00F3135B" w:rsidP="00F3135B">
      <w:pPr>
        <w:pStyle w:val="2"/>
        <w:ind w:left="-720" w:right="-5"/>
        <w:jc w:val="left"/>
      </w:pPr>
      <w:r>
        <w:t xml:space="preserve">Тосненский район  по выполнению </w:t>
      </w:r>
    </w:p>
    <w:p w:rsidR="00F3135B" w:rsidRDefault="00F3135B" w:rsidP="00F3135B">
      <w:pPr>
        <w:pStyle w:val="2"/>
        <w:ind w:left="-720" w:right="-5"/>
        <w:jc w:val="left"/>
      </w:pPr>
      <w:r>
        <w:t>отдельных государственных полномочий</w:t>
      </w:r>
    </w:p>
    <w:p w:rsidR="00F3135B" w:rsidRDefault="00F3135B" w:rsidP="00F3135B">
      <w:pPr>
        <w:pStyle w:val="2"/>
        <w:ind w:left="-720" w:right="-5"/>
        <w:jc w:val="left"/>
      </w:pPr>
      <w:r>
        <w:t>в сфере социальной защиты населения</w:t>
      </w:r>
    </w:p>
    <w:p w:rsidR="00F3135B" w:rsidRDefault="00F3135B" w:rsidP="00F3135B">
      <w:pPr>
        <w:pStyle w:val="2"/>
        <w:ind w:left="-720" w:right="-5"/>
        <w:jc w:val="left"/>
      </w:pPr>
    </w:p>
    <w:p w:rsidR="00F3135B" w:rsidRDefault="00F3135B" w:rsidP="00F3135B">
      <w:pPr>
        <w:ind w:left="-720" w:right="-5" w:firstLine="720"/>
        <w:jc w:val="center"/>
      </w:pPr>
    </w:p>
    <w:p w:rsidR="00F3135B" w:rsidRDefault="00F3135B" w:rsidP="00F3135B">
      <w:pPr>
        <w:pStyle w:val="2"/>
        <w:ind w:left="-720" w:right="-5" w:firstLine="720"/>
      </w:pPr>
      <w:r w:rsidRPr="000E5803">
        <w:t xml:space="preserve">Заслушав и обсудив информацию </w:t>
      </w:r>
      <w:r>
        <w:t>председателя комитета по социальной защите населения администрации  муниципального образования Тосненский  район (далее - Комитет) Федоровой М. Г. о работе комитета по социальной</w:t>
      </w:r>
      <w:r w:rsidRPr="00F3135B">
        <w:t xml:space="preserve"> </w:t>
      </w:r>
      <w:r>
        <w:t>защите населения администрации  муниципального образования Тосненский  район по выполнению отдельных государственных полномочий  в сфере социальной защиты населения коллегия отмечает, что Комитет</w:t>
      </w:r>
      <w:r w:rsidR="00D0626D">
        <w:t>,</w:t>
      </w:r>
      <w:r w:rsidR="00FE42C5">
        <w:t xml:space="preserve"> исполня</w:t>
      </w:r>
      <w:r w:rsidR="00AB05D1">
        <w:t>я</w:t>
      </w:r>
      <w:r w:rsidR="00FE42C5">
        <w:t xml:space="preserve"> отдельные государственные полномочия в сфере социальной защиты населения, переданные областным </w:t>
      </w:r>
      <w:r>
        <w:t xml:space="preserve"> закон</w:t>
      </w:r>
      <w:r w:rsidR="00FE42C5">
        <w:t>ом</w:t>
      </w:r>
      <w:r>
        <w:t xml:space="preserve"> от 30.12.2004 г. № 130-оз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социальной защиты населения»</w:t>
      </w:r>
      <w:r w:rsidR="00D0626D">
        <w:t xml:space="preserve">, </w:t>
      </w:r>
      <w:r w:rsidR="00DF3E9E">
        <w:t>осуществляет свою деятельность в рамках действующего</w:t>
      </w:r>
      <w:r w:rsidR="00D0626D">
        <w:t xml:space="preserve"> законодательства</w:t>
      </w:r>
      <w:r>
        <w:t>.</w:t>
      </w:r>
    </w:p>
    <w:p w:rsidR="0015705C" w:rsidRDefault="0015705C" w:rsidP="0015705C">
      <w:pPr>
        <w:ind w:left="-709" w:right="-284" w:firstLine="256"/>
        <w:jc w:val="both"/>
        <w:rPr>
          <w:szCs w:val="28"/>
        </w:rPr>
      </w:pPr>
      <w:r w:rsidRPr="003E5E78">
        <w:t>Комитет действует на основании Положения, утвержденного решением Совета депутатов</w:t>
      </w:r>
      <w:r w:rsidRPr="00DD785F">
        <w:rPr>
          <w:szCs w:val="28"/>
        </w:rPr>
        <w:t xml:space="preserve"> муниципального образования Тосненский район Ленинградской области от 23.12.2005 года №16 «О комитете  по социальной защите населения администрации муниципального образования Тосненский район Ленинградской области»</w:t>
      </w:r>
      <w:r>
        <w:rPr>
          <w:szCs w:val="28"/>
        </w:rPr>
        <w:t xml:space="preserve">. </w:t>
      </w:r>
      <w:r w:rsidRPr="00DD785F">
        <w:rPr>
          <w:szCs w:val="28"/>
        </w:rPr>
        <w:t xml:space="preserve"> </w:t>
      </w:r>
    </w:p>
    <w:p w:rsidR="0015705C" w:rsidRDefault="0015705C" w:rsidP="0015705C">
      <w:pPr>
        <w:ind w:left="-709" w:right="-284" w:firstLine="256"/>
        <w:jc w:val="both"/>
        <w:rPr>
          <w:szCs w:val="28"/>
        </w:rPr>
      </w:pPr>
      <w:r w:rsidRPr="00DD785F">
        <w:rPr>
          <w:szCs w:val="28"/>
        </w:rPr>
        <w:t>В соответствии со штатным расписанием</w:t>
      </w:r>
      <w:r>
        <w:rPr>
          <w:szCs w:val="28"/>
        </w:rPr>
        <w:t>, утвержденным р</w:t>
      </w:r>
      <w:r w:rsidRPr="00DD785F">
        <w:rPr>
          <w:szCs w:val="28"/>
        </w:rPr>
        <w:t>аспоряжением администрации муниципального образования Тосненский район Ленинградской области от 10.03.2011г. №25-ра</w:t>
      </w:r>
      <w:r>
        <w:rPr>
          <w:szCs w:val="28"/>
        </w:rPr>
        <w:t>, разработаны и утверждены председателем Комитета д</w:t>
      </w:r>
      <w:r w:rsidRPr="00DD785F">
        <w:rPr>
          <w:szCs w:val="28"/>
        </w:rPr>
        <w:t>олжностные инструкции</w:t>
      </w:r>
      <w:r>
        <w:rPr>
          <w:szCs w:val="28"/>
        </w:rPr>
        <w:t xml:space="preserve"> работников Комитета</w:t>
      </w:r>
      <w:r w:rsidRPr="00DD785F">
        <w:rPr>
          <w:szCs w:val="28"/>
        </w:rPr>
        <w:t>, отражаю</w:t>
      </w:r>
      <w:r>
        <w:rPr>
          <w:szCs w:val="28"/>
        </w:rPr>
        <w:t>щие</w:t>
      </w:r>
      <w:r w:rsidRPr="00DD785F">
        <w:rPr>
          <w:szCs w:val="28"/>
        </w:rPr>
        <w:t xml:space="preserve"> основные направления деятельности сотрудников Комитета, их права и обязанности</w:t>
      </w:r>
      <w:r w:rsidR="007B1C87">
        <w:rPr>
          <w:szCs w:val="28"/>
        </w:rPr>
        <w:t xml:space="preserve">. </w:t>
      </w:r>
    </w:p>
    <w:p w:rsidR="009F1F25" w:rsidRPr="00DD785F" w:rsidRDefault="009F1F25" w:rsidP="009F1F25">
      <w:pPr>
        <w:ind w:left="-709" w:right="-284" w:firstLine="256"/>
        <w:jc w:val="both"/>
        <w:rPr>
          <w:szCs w:val="28"/>
        </w:rPr>
      </w:pPr>
      <w:r w:rsidRPr="00DD785F">
        <w:rPr>
          <w:szCs w:val="28"/>
        </w:rPr>
        <w:lastRenderedPageBreak/>
        <w:t xml:space="preserve">В соответствии с областным законом от 05 декабря 2011 года № 98-оз «Об областном бюджете Ленинградской области на 2012 год и на плановый период 2013 и 2014 годов» Тосненскому району на выполнение переданных отдельных государственных полномочий </w:t>
      </w:r>
      <w:r w:rsidR="007B1C87">
        <w:rPr>
          <w:szCs w:val="28"/>
        </w:rPr>
        <w:t xml:space="preserve">в сфере социальной </w:t>
      </w:r>
      <w:r w:rsidRPr="00DD785F">
        <w:rPr>
          <w:szCs w:val="28"/>
        </w:rPr>
        <w:t>защит</w:t>
      </w:r>
      <w:r w:rsidR="007B1C87">
        <w:rPr>
          <w:szCs w:val="28"/>
        </w:rPr>
        <w:t>ы</w:t>
      </w:r>
      <w:r w:rsidRPr="00DD785F">
        <w:rPr>
          <w:szCs w:val="28"/>
        </w:rPr>
        <w:t xml:space="preserve"> населения было утверждено бюджетных ассигнований в объеме 404,1 млн. руб.,  в том числе средств областного бюджета-213,3 млн. руб., федерального бюджета-190,8 млн. руб.</w:t>
      </w:r>
      <w:r w:rsidRPr="00DD785F">
        <w:rPr>
          <w:szCs w:val="28"/>
        </w:rPr>
        <w:tab/>
      </w:r>
    </w:p>
    <w:p w:rsidR="009F1F25" w:rsidRPr="00DD785F" w:rsidRDefault="009F1F25" w:rsidP="009F1F25">
      <w:pPr>
        <w:ind w:left="-709" w:right="-284" w:firstLine="256"/>
        <w:jc w:val="both"/>
        <w:rPr>
          <w:szCs w:val="28"/>
        </w:rPr>
      </w:pPr>
      <w:r w:rsidRPr="00DD785F">
        <w:rPr>
          <w:szCs w:val="28"/>
        </w:rPr>
        <w:t xml:space="preserve">В связи с недостаточностью финансирования </w:t>
      </w:r>
      <w:r>
        <w:rPr>
          <w:szCs w:val="28"/>
        </w:rPr>
        <w:t>в</w:t>
      </w:r>
      <w:r w:rsidRPr="00DD785F">
        <w:rPr>
          <w:szCs w:val="28"/>
        </w:rPr>
        <w:t xml:space="preserve"> 2012 году бюджетные ассигнования Тосненского района были увеличены на </w:t>
      </w:r>
      <w:r>
        <w:rPr>
          <w:szCs w:val="28"/>
        </w:rPr>
        <w:t xml:space="preserve">60,6 </w:t>
      </w:r>
      <w:r w:rsidRPr="00DD785F">
        <w:rPr>
          <w:szCs w:val="28"/>
        </w:rPr>
        <w:t>млн. руб. по сравнению с первоначально запланированными объемами бюджетных средств.</w:t>
      </w:r>
      <w:r>
        <w:rPr>
          <w:szCs w:val="28"/>
        </w:rPr>
        <w:t xml:space="preserve"> </w:t>
      </w:r>
    </w:p>
    <w:p w:rsidR="009F1F25" w:rsidRPr="00DD785F" w:rsidRDefault="007B1C87" w:rsidP="009F1F25">
      <w:pPr>
        <w:ind w:left="-709" w:right="-284" w:firstLine="256"/>
        <w:jc w:val="both"/>
        <w:rPr>
          <w:szCs w:val="28"/>
        </w:rPr>
      </w:pPr>
      <w:r>
        <w:rPr>
          <w:szCs w:val="28"/>
        </w:rPr>
        <w:t xml:space="preserve">Освоение выделенных средств по состоянию на 1 декабря 2012 года </w:t>
      </w:r>
      <w:r w:rsidR="009F1F25" w:rsidRPr="00DD785F">
        <w:rPr>
          <w:szCs w:val="28"/>
        </w:rPr>
        <w:t>составило 88%</w:t>
      </w:r>
      <w:r>
        <w:rPr>
          <w:szCs w:val="28"/>
        </w:rPr>
        <w:t xml:space="preserve">. </w:t>
      </w:r>
      <w:r w:rsidR="009F1F25" w:rsidRPr="00DD785F">
        <w:rPr>
          <w:szCs w:val="28"/>
        </w:rPr>
        <w:t xml:space="preserve">    </w:t>
      </w:r>
    </w:p>
    <w:p w:rsidR="009F1F25" w:rsidRPr="00DD785F" w:rsidRDefault="009F1F25" w:rsidP="009F1F25">
      <w:pPr>
        <w:ind w:left="-709" w:right="-284" w:firstLine="256"/>
        <w:jc w:val="both"/>
        <w:rPr>
          <w:szCs w:val="28"/>
        </w:rPr>
      </w:pPr>
      <w:r w:rsidRPr="00DD785F">
        <w:rPr>
          <w:szCs w:val="28"/>
        </w:rPr>
        <w:t xml:space="preserve">В Комитете установлено рабочее место администратора поступлений доходов с программными продуктами СЭД ПБС и СПЭД ПБС, в которых отражаются поступившие средства областного и федерального бюджетов, а также осуществляется электронный документооборот с органами федерального казначейства.  </w:t>
      </w:r>
    </w:p>
    <w:p w:rsidR="009F1F25" w:rsidRPr="00DD785F" w:rsidRDefault="009F1F25" w:rsidP="00622039">
      <w:pPr>
        <w:ind w:left="-709" w:right="-284" w:firstLine="709"/>
        <w:jc w:val="both"/>
        <w:rPr>
          <w:szCs w:val="28"/>
        </w:rPr>
      </w:pPr>
      <w:r w:rsidRPr="00DD785F">
        <w:rPr>
          <w:szCs w:val="28"/>
        </w:rPr>
        <w:t xml:space="preserve">С целью проведения сверки с органами федерального казначейства, комитетом финансов, почтовыми отделениями </w:t>
      </w:r>
      <w:r w:rsidR="00F7256E">
        <w:rPr>
          <w:szCs w:val="28"/>
        </w:rPr>
        <w:t xml:space="preserve">связи </w:t>
      </w:r>
      <w:r w:rsidRPr="00DD785F">
        <w:rPr>
          <w:szCs w:val="28"/>
        </w:rPr>
        <w:t>составляется отчет о состоянии лицевого счета получателя бюджетных средств, отчет об использовании субсидий (субвенций), представляемых из федерального бюджета бюджету субъекта Российской Федерации и местным бюджетам, актами сверки с почтовыми отделениями.</w:t>
      </w:r>
    </w:p>
    <w:p w:rsidR="009F1F25" w:rsidRPr="00DD785F" w:rsidRDefault="00F7256E" w:rsidP="00622039">
      <w:pPr>
        <w:ind w:left="-709" w:right="-284" w:firstLine="709"/>
        <w:jc w:val="both"/>
        <w:rPr>
          <w:szCs w:val="28"/>
        </w:rPr>
      </w:pPr>
      <w:r>
        <w:rPr>
          <w:szCs w:val="28"/>
        </w:rPr>
        <w:t xml:space="preserve">В результате </w:t>
      </w:r>
      <w:r w:rsidRPr="00DD785F">
        <w:rPr>
          <w:szCs w:val="28"/>
        </w:rPr>
        <w:t>выборочн</w:t>
      </w:r>
      <w:r>
        <w:rPr>
          <w:szCs w:val="28"/>
        </w:rPr>
        <w:t>ой</w:t>
      </w:r>
      <w:r w:rsidRPr="00DD785F">
        <w:rPr>
          <w:szCs w:val="28"/>
        </w:rPr>
        <w:t xml:space="preserve"> проверк</w:t>
      </w:r>
      <w:r>
        <w:rPr>
          <w:szCs w:val="28"/>
        </w:rPr>
        <w:t>и</w:t>
      </w:r>
      <w:r w:rsidRPr="00DD785F">
        <w:rPr>
          <w:szCs w:val="28"/>
        </w:rPr>
        <w:t xml:space="preserve"> достоверности составления заявок на финансирование переданных государственных полномочий в сфере социальной защиты населения</w:t>
      </w:r>
      <w:r>
        <w:rPr>
          <w:szCs w:val="28"/>
        </w:rPr>
        <w:t xml:space="preserve">, </w:t>
      </w:r>
      <w:r w:rsidR="009F1F25" w:rsidRPr="00DD785F">
        <w:rPr>
          <w:szCs w:val="28"/>
        </w:rPr>
        <w:t>представленных в 2012 году</w:t>
      </w:r>
      <w:r>
        <w:rPr>
          <w:szCs w:val="28"/>
        </w:rPr>
        <w:t xml:space="preserve">, </w:t>
      </w:r>
      <w:r w:rsidR="009F1F25" w:rsidRPr="00DD785F">
        <w:rPr>
          <w:szCs w:val="28"/>
        </w:rPr>
        <w:t xml:space="preserve"> отчетов о расходовании средств, предоставляемых в виде субвенций из областного бюджета Ленинградской области местным бюджетам</w:t>
      </w:r>
      <w:r>
        <w:rPr>
          <w:szCs w:val="28"/>
        </w:rPr>
        <w:t xml:space="preserve">, </w:t>
      </w:r>
      <w:r w:rsidR="009F1F25" w:rsidRPr="00DD785F">
        <w:rPr>
          <w:szCs w:val="28"/>
        </w:rPr>
        <w:t xml:space="preserve">нецелевого использования бюджетных средств не выявлено. </w:t>
      </w:r>
    </w:p>
    <w:p w:rsidR="00F572CF" w:rsidRDefault="00F572CF" w:rsidP="00622039">
      <w:pPr>
        <w:pStyle w:val="a5"/>
        <w:spacing w:after="0"/>
        <w:ind w:left="-709"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декабря 2012 года в базе данных АИС «Соцзащита» Комитета зарегистрировано 77676 человек, меры социальной поддержки и социальные выплаты получили 32724 тысяч человек.</w:t>
      </w:r>
    </w:p>
    <w:p w:rsidR="00F572CF" w:rsidRDefault="00F572CF" w:rsidP="00622039">
      <w:pPr>
        <w:pStyle w:val="a5"/>
        <w:spacing w:after="0"/>
        <w:ind w:left="-709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мер социальной поддержки и социальных выплат осуществлялись в рамках действующего законодательства. Проводи</w:t>
      </w:r>
      <w:r w:rsidR="00622039">
        <w:rPr>
          <w:sz w:val="28"/>
          <w:szCs w:val="28"/>
        </w:rPr>
        <w:t>л</w:t>
      </w:r>
      <w:r>
        <w:rPr>
          <w:sz w:val="28"/>
          <w:szCs w:val="28"/>
        </w:rPr>
        <w:t xml:space="preserve">ся анализ изменения численности получателей мер социальной поддержки и социальных выплат. </w:t>
      </w:r>
    </w:p>
    <w:p w:rsidR="003256CF" w:rsidRPr="00DD785F" w:rsidRDefault="003256CF" w:rsidP="00622039">
      <w:pPr>
        <w:ind w:left="-709" w:right="-284" w:firstLine="709"/>
        <w:jc w:val="both"/>
        <w:rPr>
          <w:szCs w:val="28"/>
        </w:rPr>
      </w:pPr>
      <w:r w:rsidRPr="00DD785F">
        <w:rPr>
          <w:szCs w:val="28"/>
        </w:rPr>
        <w:t xml:space="preserve">В целях организации работы по предоставлению мер социальной поддержки по оплате жилищно-коммунальных услуг Комитет заключил (пролонгировал на 2012 год)  99 договоров и 58 соглашений о совместной работе по предоставлению ЕДК льготным категориям граждан с организациями, осуществляющими  начисление платы за жилищно-коммунальные услуги населению. </w:t>
      </w:r>
    </w:p>
    <w:p w:rsidR="003256CF" w:rsidRPr="00DD785F" w:rsidRDefault="003256CF" w:rsidP="00622039">
      <w:pPr>
        <w:ind w:left="-709" w:right="-284" w:firstLine="709"/>
        <w:jc w:val="both"/>
        <w:rPr>
          <w:szCs w:val="28"/>
        </w:rPr>
      </w:pPr>
      <w:r w:rsidRPr="00DD785F">
        <w:rPr>
          <w:szCs w:val="28"/>
        </w:rPr>
        <w:t xml:space="preserve">Передача списков граждан с указанием начисленных размеров ЕДК и  сведений об отсутствии или наличии у получателей ЕДК задолженности  по оплате жилого помещения и коммунальных услуг (в установленном формате) от организаций жилищно-коммунального хозяйства осуществляется в установленные договорами (соглашениями) сроки. </w:t>
      </w:r>
    </w:p>
    <w:p w:rsidR="003256CF" w:rsidRPr="00DD785F" w:rsidRDefault="003256CF" w:rsidP="00622039">
      <w:pPr>
        <w:ind w:left="-709" w:right="-284" w:firstLine="709"/>
        <w:jc w:val="both"/>
        <w:rPr>
          <w:szCs w:val="28"/>
        </w:rPr>
      </w:pPr>
      <w:r w:rsidRPr="00DD785F">
        <w:rPr>
          <w:szCs w:val="28"/>
        </w:rPr>
        <w:t xml:space="preserve">Регистрация списков получателей ЕДК, поступающих от организаций ЖКХ, осуществляется в виде входящей корреспонденции.   </w:t>
      </w:r>
    </w:p>
    <w:p w:rsidR="003256CF" w:rsidRPr="00DD785F" w:rsidRDefault="003256CF" w:rsidP="00622039">
      <w:pPr>
        <w:ind w:left="-709" w:right="-284" w:firstLine="709"/>
        <w:jc w:val="both"/>
        <w:rPr>
          <w:szCs w:val="28"/>
        </w:rPr>
      </w:pPr>
      <w:r w:rsidRPr="00DD785F">
        <w:rPr>
          <w:szCs w:val="28"/>
        </w:rPr>
        <w:lastRenderedPageBreak/>
        <w:t xml:space="preserve">Кроме того, осуществляется информационное взаимодействие с Управлением Пенсионного фонда Российской Федерации Тосненского района (далее - УПФР Тосненского района), управлением ЗАГСа, администрациями поселений. </w:t>
      </w:r>
    </w:p>
    <w:p w:rsidR="003256CF" w:rsidRPr="00DD785F" w:rsidRDefault="003256CF" w:rsidP="00622039">
      <w:pPr>
        <w:ind w:left="-709" w:right="-284" w:firstLine="709"/>
        <w:jc w:val="both"/>
        <w:rPr>
          <w:szCs w:val="28"/>
        </w:rPr>
      </w:pPr>
      <w:r w:rsidRPr="00DD785F">
        <w:rPr>
          <w:szCs w:val="28"/>
        </w:rPr>
        <w:t>В целях осуществления контроля за выплатой ЕДК Комитет проводит сверку списков получателей ЕДК с областным регистром и сегментом федерального регистра Ленинградской области, с данными УПФР Тосненского района об установлении, продлении срока инвалидности в рамках электронного взаимодействия. Сверка с управлением ЗАГСа по умершим гражданам производится в электронном виде. Списки выехавших граждан, предоставленные организациями жилищно-коммунального хозяйства, обрабатываются специалистами Комитета в ручном режиме.</w:t>
      </w:r>
    </w:p>
    <w:p w:rsidR="00F572CF" w:rsidRDefault="00F572CF" w:rsidP="00622039">
      <w:pPr>
        <w:ind w:left="-709" w:right="-284" w:firstLine="709"/>
        <w:jc w:val="both"/>
      </w:pPr>
      <w:r>
        <w:t>К</w:t>
      </w:r>
      <w:r w:rsidRPr="003E5E78">
        <w:t xml:space="preserve">омитетом соблюдаются нормы в части приостановления и прекращения выплаты </w:t>
      </w:r>
      <w:r>
        <w:t xml:space="preserve">социальных выплат, в т.ч. </w:t>
      </w:r>
      <w:r w:rsidRPr="003E5E78">
        <w:t xml:space="preserve">ежемесячного пособия на ребенка в связи с не предоставлением получателями сведений о доходах семьи, окончанием срока выплаты. </w:t>
      </w:r>
    </w:p>
    <w:p w:rsidR="003256CF" w:rsidRPr="00DD785F" w:rsidRDefault="003256CF" w:rsidP="00622039">
      <w:pPr>
        <w:ind w:left="-709" w:right="-284" w:firstLine="709"/>
        <w:jc w:val="both"/>
        <w:rPr>
          <w:szCs w:val="28"/>
        </w:rPr>
      </w:pPr>
      <w:r>
        <w:rPr>
          <w:szCs w:val="28"/>
        </w:rPr>
        <w:t xml:space="preserve">Наблюдается </w:t>
      </w:r>
      <w:r w:rsidR="00F572CF">
        <w:rPr>
          <w:szCs w:val="28"/>
        </w:rPr>
        <w:t>у</w:t>
      </w:r>
      <w:r>
        <w:rPr>
          <w:szCs w:val="28"/>
        </w:rPr>
        <w:t>меньшение</w:t>
      </w:r>
      <w:r w:rsidR="00F572CF">
        <w:rPr>
          <w:szCs w:val="28"/>
        </w:rPr>
        <w:t xml:space="preserve"> численности получателей</w:t>
      </w:r>
      <w:r>
        <w:rPr>
          <w:szCs w:val="28"/>
        </w:rPr>
        <w:t xml:space="preserve"> ЕДК из числа региональных и федеральных льготников, специалистов сельской местности (в связи с переходом на получение ЕДК по другим основаниям и естественной убылью) и увеличение численности многодетных семей  (</w:t>
      </w:r>
      <w:r w:rsidRPr="00DD785F">
        <w:rPr>
          <w:szCs w:val="28"/>
        </w:rPr>
        <w:t>на 59 семей</w:t>
      </w:r>
      <w:r>
        <w:rPr>
          <w:szCs w:val="28"/>
        </w:rPr>
        <w:t xml:space="preserve">), </w:t>
      </w:r>
      <w:r w:rsidR="00DF7992">
        <w:rPr>
          <w:szCs w:val="28"/>
        </w:rPr>
        <w:t xml:space="preserve">получателей единовременного пособия при рождении ребенка, </w:t>
      </w:r>
      <w:r>
        <w:rPr>
          <w:szCs w:val="28"/>
        </w:rPr>
        <w:t xml:space="preserve">что связано с </w:t>
      </w:r>
      <w:r w:rsidRPr="00DD785F">
        <w:rPr>
          <w:szCs w:val="28"/>
        </w:rPr>
        <w:t>увеличением рождаемости</w:t>
      </w:r>
      <w:r>
        <w:rPr>
          <w:szCs w:val="28"/>
        </w:rPr>
        <w:t xml:space="preserve"> и</w:t>
      </w:r>
      <w:r w:rsidRPr="00DD785F">
        <w:rPr>
          <w:szCs w:val="28"/>
        </w:rPr>
        <w:t xml:space="preserve"> переездом многодетных семей в Тосненский район. </w:t>
      </w:r>
    </w:p>
    <w:p w:rsidR="008957B1" w:rsidRDefault="008957B1" w:rsidP="00622039">
      <w:pPr>
        <w:pStyle w:val="a5"/>
        <w:spacing w:after="0"/>
        <w:ind w:left="-709" w:right="-284" w:firstLine="709"/>
        <w:jc w:val="both"/>
        <w:rPr>
          <w:sz w:val="28"/>
          <w:szCs w:val="28"/>
        </w:rPr>
      </w:pPr>
      <w:r>
        <w:t>Е</w:t>
      </w:r>
      <w:r w:rsidRPr="00DE7C5C">
        <w:rPr>
          <w:sz w:val="28"/>
          <w:szCs w:val="28"/>
        </w:rPr>
        <w:t>жегодн</w:t>
      </w:r>
      <w:r>
        <w:rPr>
          <w:sz w:val="28"/>
          <w:szCs w:val="28"/>
        </w:rPr>
        <w:t xml:space="preserve">о в установленные сроки проводится </w:t>
      </w:r>
      <w:r w:rsidRPr="00DE7C5C">
        <w:rPr>
          <w:sz w:val="28"/>
          <w:szCs w:val="28"/>
        </w:rPr>
        <w:t xml:space="preserve">перерегистрация </w:t>
      </w:r>
      <w:r>
        <w:rPr>
          <w:sz w:val="28"/>
          <w:szCs w:val="28"/>
        </w:rPr>
        <w:t>лиц, награжденных нагрудными знаками «Почетный донор СССР» и «Почетный донор России»</w:t>
      </w:r>
      <w:r w:rsidRPr="00DE7C5C">
        <w:rPr>
          <w:sz w:val="28"/>
          <w:szCs w:val="28"/>
        </w:rPr>
        <w:t>, проживающих на территории  муниципального образования.</w:t>
      </w:r>
    </w:p>
    <w:p w:rsidR="00DF7992" w:rsidRPr="00DD785F" w:rsidRDefault="00DF7992" w:rsidP="00622039">
      <w:pPr>
        <w:ind w:left="-709" w:right="-284" w:firstLine="709"/>
        <w:jc w:val="both"/>
        <w:rPr>
          <w:szCs w:val="28"/>
        </w:rPr>
      </w:pPr>
      <w:r w:rsidRPr="00DD785F">
        <w:rPr>
          <w:szCs w:val="28"/>
        </w:rPr>
        <w:t xml:space="preserve">В целях осуществления контроля за обоснованностью выплаты ежемесячного пособия на ребенка, компенсации на питание, </w:t>
      </w:r>
      <w:r w:rsidR="007A72D2">
        <w:rPr>
          <w:szCs w:val="28"/>
        </w:rPr>
        <w:t xml:space="preserve">Комитетом </w:t>
      </w:r>
      <w:r w:rsidRPr="00DD785F">
        <w:rPr>
          <w:szCs w:val="28"/>
        </w:rPr>
        <w:t xml:space="preserve">проводится выборочная поверка доходов получателей указанных выплат  путем направления запросов </w:t>
      </w:r>
      <w:r w:rsidR="006F687A">
        <w:rPr>
          <w:szCs w:val="28"/>
        </w:rPr>
        <w:t xml:space="preserve">о размере заработной платы </w:t>
      </w:r>
      <w:r w:rsidRPr="00DD785F">
        <w:rPr>
          <w:szCs w:val="28"/>
        </w:rPr>
        <w:t>в организации, из которых заявителями представлены справки о зарплате</w:t>
      </w:r>
      <w:r w:rsidR="006F687A">
        <w:rPr>
          <w:szCs w:val="28"/>
        </w:rPr>
        <w:t xml:space="preserve"> (</w:t>
      </w:r>
      <w:r w:rsidR="007A72D2">
        <w:rPr>
          <w:szCs w:val="28"/>
        </w:rPr>
        <w:t>в</w:t>
      </w:r>
      <w:r w:rsidRPr="00DD785F">
        <w:rPr>
          <w:szCs w:val="28"/>
        </w:rPr>
        <w:t xml:space="preserve"> 2012 году направлено 126 запросов</w:t>
      </w:r>
      <w:r w:rsidR="006F687A">
        <w:rPr>
          <w:szCs w:val="28"/>
        </w:rPr>
        <w:t xml:space="preserve">, т.е. </w:t>
      </w:r>
      <w:r w:rsidRPr="00DD785F">
        <w:rPr>
          <w:szCs w:val="28"/>
        </w:rPr>
        <w:t>17% от общей численности  получателей пособий)</w:t>
      </w:r>
      <w:r w:rsidR="007A72D2">
        <w:rPr>
          <w:szCs w:val="28"/>
        </w:rPr>
        <w:t xml:space="preserve">. </w:t>
      </w:r>
      <w:r w:rsidRPr="00DD785F">
        <w:rPr>
          <w:szCs w:val="28"/>
        </w:rPr>
        <w:t xml:space="preserve"> </w:t>
      </w:r>
    </w:p>
    <w:p w:rsidR="0059053E" w:rsidRPr="00DD785F" w:rsidRDefault="00F572CF" w:rsidP="00622039">
      <w:pPr>
        <w:ind w:left="-709" w:right="-284" w:firstLine="709"/>
        <w:jc w:val="both"/>
        <w:rPr>
          <w:szCs w:val="28"/>
        </w:rPr>
      </w:pPr>
      <w:r w:rsidRPr="00DE7C5C">
        <w:rPr>
          <w:szCs w:val="28"/>
        </w:rPr>
        <w:t xml:space="preserve"> Во исполнение Федерального закона от 12.01.1996 № 8-ФЗ  «О погребении и похоронном деле»</w:t>
      </w:r>
      <w:r>
        <w:rPr>
          <w:szCs w:val="28"/>
        </w:rPr>
        <w:t xml:space="preserve"> </w:t>
      </w:r>
      <w:r w:rsidR="0059053E">
        <w:rPr>
          <w:szCs w:val="28"/>
        </w:rPr>
        <w:t>п</w:t>
      </w:r>
      <w:r w:rsidR="0059053E" w:rsidRPr="00DD785F">
        <w:rPr>
          <w:szCs w:val="28"/>
        </w:rPr>
        <w:t>остановлением главы администрации муниципального образования Тосненский район Ленинградской области  от 29.11.2011 г №3480-па утверждена стоимость гарантированного перечня услуг по погребению на территории Тосненского  района на 2012 год -  4515 рублей  60 копеек, что соответствует размеру социального пособия на погребение.</w:t>
      </w:r>
    </w:p>
    <w:p w:rsidR="00AE27DA" w:rsidRDefault="00AE27DA" w:rsidP="00622039">
      <w:pPr>
        <w:ind w:left="-709" w:right="-284" w:firstLine="709"/>
        <w:jc w:val="both"/>
        <w:rPr>
          <w:lang w:eastAsia="en-US"/>
        </w:rPr>
      </w:pPr>
      <w:r>
        <w:rPr>
          <w:lang w:eastAsia="en-US"/>
        </w:rPr>
        <w:t>В р</w:t>
      </w:r>
      <w:r w:rsidRPr="003E5E78">
        <w:rPr>
          <w:lang w:eastAsia="en-US"/>
        </w:rPr>
        <w:t>езультат</w:t>
      </w:r>
      <w:r>
        <w:rPr>
          <w:lang w:eastAsia="en-US"/>
        </w:rPr>
        <w:t>е</w:t>
      </w:r>
      <w:r w:rsidRPr="003E5E78">
        <w:rPr>
          <w:lang w:eastAsia="en-US"/>
        </w:rPr>
        <w:t xml:space="preserve"> выборочной проверки </w:t>
      </w:r>
      <w:r>
        <w:rPr>
          <w:lang w:eastAsia="en-US"/>
        </w:rPr>
        <w:t xml:space="preserve"> </w:t>
      </w:r>
      <w:r w:rsidR="00C60216">
        <w:rPr>
          <w:lang w:eastAsia="en-US"/>
        </w:rPr>
        <w:t>150 личных дел получателей социальных выплат у</w:t>
      </w:r>
      <w:r>
        <w:rPr>
          <w:lang w:eastAsia="en-US"/>
        </w:rPr>
        <w:t xml:space="preserve">становлено, что в личных делах сформирован полный пакет документов, подтверждающих </w:t>
      </w:r>
      <w:r w:rsidR="00C60216">
        <w:rPr>
          <w:lang w:eastAsia="en-US"/>
        </w:rPr>
        <w:t xml:space="preserve">право </w:t>
      </w:r>
      <w:r w:rsidR="00361EA8">
        <w:rPr>
          <w:lang w:eastAsia="en-US"/>
        </w:rPr>
        <w:t xml:space="preserve"> их по</w:t>
      </w:r>
      <w:r w:rsidR="00C60216">
        <w:rPr>
          <w:lang w:eastAsia="en-US"/>
        </w:rPr>
        <w:t>лучение социальных выплат.</w:t>
      </w:r>
    </w:p>
    <w:p w:rsidR="00426083" w:rsidRDefault="00426083" w:rsidP="00622039">
      <w:pPr>
        <w:ind w:left="-709" w:right="-284" w:firstLine="709"/>
        <w:jc w:val="both"/>
        <w:rPr>
          <w:szCs w:val="28"/>
        </w:rPr>
      </w:pPr>
      <w:r>
        <w:rPr>
          <w:szCs w:val="28"/>
        </w:rPr>
        <w:t>Предоставление д</w:t>
      </w:r>
      <w:r w:rsidRPr="00DD785F">
        <w:rPr>
          <w:szCs w:val="28"/>
        </w:rPr>
        <w:t>енежн</w:t>
      </w:r>
      <w:r>
        <w:rPr>
          <w:szCs w:val="28"/>
        </w:rPr>
        <w:t>ой</w:t>
      </w:r>
      <w:r w:rsidRPr="00DD785F">
        <w:rPr>
          <w:szCs w:val="28"/>
        </w:rPr>
        <w:t xml:space="preserve"> компенсаци</w:t>
      </w:r>
      <w:r>
        <w:rPr>
          <w:szCs w:val="28"/>
        </w:rPr>
        <w:t>и</w:t>
      </w:r>
      <w:r w:rsidRPr="00DD785F">
        <w:rPr>
          <w:szCs w:val="28"/>
        </w:rPr>
        <w:t xml:space="preserve"> расходов на бензин, ремонт, техническое обслуживание транспортных средств и запасные части к ним</w:t>
      </w:r>
      <w:r>
        <w:rPr>
          <w:szCs w:val="28"/>
        </w:rPr>
        <w:t>,</w:t>
      </w:r>
      <w:r w:rsidRPr="00DD785F">
        <w:rPr>
          <w:szCs w:val="28"/>
        </w:rPr>
        <w:t xml:space="preserve"> компенсаций страховых премий по договору обязательного страхования гражданской ответственности владельцев осуществляется в соответствии</w:t>
      </w:r>
      <w:r>
        <w:rPr>
          <w:szCs w:val="28"/>
        </w:rPr>
        <w:t xml:space="preserve"> с действующим законодательством. В результате выборочной проверки 21 личного дела получателей указанных компенсаций нецелевого использования средств не выявлено. </w:t>
      </w:r>
    </w:p>
    <w:p w:rsidR="00426083" w:rsidRPr="00DD785F" w:rsidRDefault="00426083" w:rsidP="00426083">
      <w:pPr>
        <w:ind w:left="-709" w:right="-284" w:firstLine="425"/>
        <w:jc w:val="both"/>
        <w:rPr>
          <w:szCs w:val="28"/>
        </w:rPr>
      </w:pPr>
      <w:r w:rsidRPr="00DD785F">
        <w:rPr>
          <w:szCs w:val="28"/>
        </w:rPr>
        <w:lastRenderedPageBreak/>
        <w:t>Комитет производит возмещение медицинским учреждениям расходов, связанных с бесплатным изготовлением и ремонтом  зубных протезов, на основании представленных  ими  списков граждан, получивших услуги по бесплатному изготовлению и ремонту  зубных протезов,  и актов выполненных работ. На дату проверки  услуги по бесплатному изготовлению и ремонту зубных протезов оказаны 129 чел., очередь составляет 168 человек. Нарушений действующего законодательства в ходе проверки не выявлено.</w:t>
      </w:r>
    </w:p>
    <w:p w:rsidR="00AE61BF" w:rsidRDefault="00934336" w:rsidP="00AE61BF">
      <w:pPr>
        <w:ind w:left="-709" w:right="-284" w:firstLine="425"/>
        <w:jc w:val="both"/>
      </w:pPr>
      <w:r>
        <w:t xml:space="preserve">Комитетом в установленном порядке </w:t>
      </w:r>
      <w:r w:rsidRPr="003E5E78">
        <w:t xml:space="preserve">организована </w:t>
      </w:r>
      <w:r>
        <w:t xml:space="preserve">работа по </w:t>
      </w:r>
      <w:r w:rsidR="00AE61BF">
        <w:t>присвоению звани</w:t>
      </w:r>
      <w:r w:rsidR="00190A3B">
        <w:t>й</w:t>
      </w:r>
      <w:r w:rsidR="00AE61BF">
        <w:t xml:space="preserve"> «Ветеран труда»</w:t>
      </w:r>
      <w:r w:rsidR="00474BCB">
        <w:t xml:space="preserve"> </w:t>
      </w:r>
      <w:r w:rsidR="00190A3B">
        <w:t xml:space="preserve">и </w:t>
      </w:r>
      <w:r w:rsidRPr="003E5E78">
        <w:t>«Ветеран труда Ленинградской области»</w:t>
      </w:r>
      <w:r>
        <w:t xml:space="preserve">. </w:t>
      </w:r>
    </w:p>
    <w:p w:rsidR="00433E9E" w:rsidRDefault="00AE61BF" w:rsidP="00433E9E">
      <w:pPr>
        <w:ind w:left="-709" w:right="-284" w:firstLine="425"/>
        <w:jc w:val="both"/>
        <w:rPr>
          <w:szCs w:val="28"/>
        </w:rPr>
      </w:pPr>
      <w:r>
        <w:t xml:space="preserve">По состоянию на 1 декабря 2012 года </w:t>
      </w:r>
      <w:r w:rsidR="00474BCB">
        <w:t xml:space="preserve">проведено </w:t>
      </w:r>
      <w:r w:rsidRPr="00DD785F">
        <w:rPr>
          <w:szCs w:val="28"/>
        </w:rPr>
        <w:t>21 заседание комиссии</w:t>
      </w:r>
      <w:r w:rsidR="00190A3B" w:rsidRPr="00190A3B">
        <w:rPr>
          <w:szCs w:val="28"/>
        </w:rPr>
        <w:t xml:space="preserve"> </w:t>
      </w:r>
      <w:r w:rsidR="00190A3B">
        <w:rPr>
          <w:szCs w:val="28"/>
        </w:rPr>
        <w:t>по рассмотрению вопросов о присвоении звания «Ветеран труда»</w:t>
      </w:r>
      <w:r w:rsidRPr="00DD785F">
        <w:rPr>
          <w:szCs w:val="28"/>
        </w:rPr>
        <w:t xml:space="preserve">, </w:t>
      </w:r>
      <w:r>
        <w:rPr>
          <w:szCs w:val="28"/>
        </w:rPr>
        <w:t>п</w:t>
      </w:r>
      <w:r w:rsidRPr="00DD785F">
        <w:rPr>
          <w:szCs w:val="28"/>
        </w:rPr>
        <w:t>риняты решения о присвоении звания 146 чел., об отказе - 1 чел.</w:t>
      </w:r>
      <w:r w:rsidR="00433E9E">
        <w:rPr>
          <w:szCs w:val="28"/>
        </w:rPr>
        <w:t xml:space="preserve"> </w:t>
      </w:r>
    </w:p>
    <w:p w:rsidR="00934336" w:rsidRDefault="00433E9E" w:rsidP="00433E9E">
      <w:pPr>
        <w:ind w:left="-709" w:right="-284" w:firstLine="425"/>
        <w:jc w:val="both"/>
      </w:pPr>
      <w:r>
        <w:rPr>
          <w:szCs w:val="28"/>
        </w:rPr>
        <w:t xml:space="preserve">Списки </w:t>
      </w:r>
      <w:r w:rsidR="00934336" w:rsidRPr="003E5E78">
        <w:t xml:space="preserve">граждан </w:t>
      </w:r>
      <w:r>
        <w:t xml:space="preserve"> на присвоение звания «Ветеран труда Ленинградской области» </w:t>
      </w:r>
      <w:r w:rsidR="00934336" w:rsidRPr="003E5E78">
        <w:t xml:space="preserve">формируются в соответствии с рекомендациями областного комитета и вместе с документами граждан </w:t>
      </w:r>
      <w:r w:rsidR="00474BCB">
        <w:t xml:space="preserve"> в установленные сроки </w:t>
      </w:r>
      <w:r w:rsidR="00934336" w:rsidRPr="003E5E78">
        <w:t xml:space="preserve">направляются в </w:t>
      </w:r>
      <w:r w:rsidR="00934336">
        <w:t>К</w:t>
      </w:r>
      <w:r w:rsidR="00934336" w:rsidRPr="003E5E78">
        <w:t>омитет</w:t>
      </w:r>
      <w:r w:rsidR="00474BCB">
        <w:t xml:space="preserve">. </w:t>
      </w:r>
    </w:p>
    <w:p w:rsidR="00196CC1" w:rsidRPr="00DD785F" w:rsidRDefault="00196CC1" w:rsidP="00196CC1">
      <w:pPr>
        <w:ind w:left="-709" w:right="-284" w:firstLine="425"/>
        <w:jc w:val="both"/>
        <w:rPr>
          <w:szCs w:val="28"/>
        </w:rPr>
      </w:pPr>
      <w:r w:rsidRPr="00DD785F">
        <w:rPr>
          <w:szCs w:val="28"/>
        </w:rPr>
        <w:t xml:space="preserve">За период с 1 января по 30 ноября 2012 года </w:t>
      </w:r>
      <w:r>
        <w:rPr>
          <w:szCs w:val="28"/>
        </w:rPr>
        <w:t xml:space="preserve">в </w:t>
      </w:r>
      <w:r w:rsidRPr="00DD785F">
        <w:rPr>
          <w:szCs w:val="28"/>
        </w:rPr>
        <w:t xml:space="preserve"> комитет по социальной защите населения Ленинградской области </w:t>
      </w:r>
      <w:r>
        <w:rPr>
          <w:szCs w:val="28"/>
        </w:rPr>
        <w:t>направлено</w:t>
      </w:r>
      <w:r w:rsidRPr="00DD785F">
        <w:rPr>
          <w:szCs w:val="28"/>
        </w:rPr>
        <w:t xml:space="preserve"> 24 списка на 341 человек</w:t>
      </w:r>
      <w:r>
        <w:rPr>
          <w:szCs w:val="28"/>
        </w:rPr>
        <w:t xml:space="preserve">. 22  комплекта документов </w:t>
      </w:r>
      <w:r w:rsidRPr="00DD785F">
        <w:rPr>
          <w:szCs w:val="28"/>
        </w:rPr>
        <w:t xml:space="preserve">возвращены на доработку </w:t>
      </w:r>
      <w:r>
        <w:rPr>
          <w:szCs w:val="28"/>
        </w:rPr>
        <w:t>(</w:t>
      </w:r>
      <w:r w:rsidRPr="00DD785F">
        <w:rPr>
          <w:szCs w:val="28"/>
        </w:rPr>
        <w:t>для дооформления  копий трудовых книжек в связи с отсутствием печати организации, записи «Работает по настоящее время» и др.</w:t>
      </w:r>
      <w:r>
        <w:rPr>
          <w:szCs w:val="28"/>
        </w:rPr>
        <w:t>)</w:t>
      </w:r>
      <w:r w:rsidR="00AE32AF">
        <w:rPr>
          <w:szCs w:val="28"/>
        </w:rPr>
        <w:t>.</w:t>
      </w:r>
    </w:p>
    <w:p w:rsidR="00934336" w:rsidRDefault="00433E9E" w:rsidP="008132EA">
      <w:pPr>
        <w:ind w:left="-851" w:right="-142" w:firstLine="709"/>
        <w:contextualSpacing/>
        <w:jc w:val="both"/>
      </w:pPr>
      <w:r>
        <w:t>Результаты п</w:t>
      </w:r>
      <w:r w:rsidR="00934336" w:rsidRPr="003E5E78">
        <w:t>роверк</w:t>
      </w:r>
      <w:r>
        <w:t>и</w:t>
      </w:r>
      <w:r w:rsidR="00934336" w:rsidRPr="003E5E78">
        <w:t xml:space="preserve"> показал</w:t>
      </w:r>
      <w:r>
        <w:t>и</w:t>
      </w:r>
      <w:r w:rsidR="00934336" w:rsidRPr="003E5E78">
        <w:t xml:space="preserve"> обоснованность принятия  решения о присвоении  звания  «Ветеран труда», нарушений не выявлено. </w:t>
      </w:r>
    </w:p>
    <w:p w:rsidR="00BC75EC" w:rsidRPr="00DD785F" w:rsidRDefault="00BC75EC" w:rsidP="008132EA">
      <w:pPr>
        <w:ind w:left="-851" w:right="-142" w:firstLine="709"/>
        <w:jc w:val="both"/>
        <w:rPr>
          <w:color w:val="000000"/>
          <w:szCs w:val="28"/>
        </w:rPr>
      </w:pPr>
      <w:r>
        <w:rPr>
          <w:szCs w:val="28"/>
        </w:rPr>
        <w:t xml:space="preserve">Социальное обслуживание </w:t>
      </w:r>
      <w:r w:rsidRPr="00DD785F">
        <w:rPr>
          <w:szCs w:val="28"/>
        </w:rPr>
        <w:t xml:space="preserve">несовершеннолетних и семей с детьми, находящихся  в  трудной жизненной  ситуации,  </w:t>
      </w:r>
      <w:r w:rsidRPr="00DD785F">
        <w:rPr>
          <w:kern w:val="16"/>
          <w:szCs w:val="28"/>
        </w:rPr>
        <w:t xml:space="preserve">гражданам пожилого возраста и инвалидам </w:t>
      </w:r>
      <w:r w:rsidRPr="00DD785F">
        <w:rPr>
          <w:szCs w:val="28"/>
        </w:rPr>
        <w:t xml:space="preserve">осуществляется </w:t>
      </w:r>
      <w:r w:rsidRPr="00DD785F">
        <w:rPr>
          <w:color w:val="000000"/>
          <w:spacing w:val="4"/>
          <w:szCs w:val="28"/>
        </w:rPr>
        <w:t>на базе муниципального бюджетного учреждения Тосненского района Ленинградской области «Центр реабилитации для детей-инвалидов»</w:t>
      </w:r>
      <w:r>
        <w:rPr>
          <w:color w:val="000000"/>
          <w:spacing w:val="4"/>
          <w:szCs w:val="28"/>
        </w:rPr>
        <w:t xml:space="preserve"> </w:t>
      </w:r>
      <w:r w:rsidR="00A9149A">
        <w:rPr>
          <w:color w:val="000000"/>
          <w:spacing w:val="4"/>
          <w:szCs w:val="28"/>
        </w:rPr>
        <w:t>(</w:t>
      </w:r>
      <w:r>
        <w:rPr>
          <w:color w:val="000000"/>
          <w:spacing w:val="4"/>
          <w:szCs w:val="28"/>
        </w:rPr>
        <w:t>далее – Центр)</w:t>
      </w:r>
      <w:r w:rsidRPr="00DD785F">
        <w:rPr>
          <w:color w:val="000000"/>
          <w:szCs w:val="28"/>
        </w:rPr>
        <w:t>.</w:t>
      </w:r>
    </w:p>
    <w:p w:rsidR="00BC75EC" w:rsidRDefault="00BC75EC" w:rsidP="008132EA">
      <w:pPr>
        <w:ind w:left="-851" w:right="-142" w:firstLine="709"/>
        <w:contextualSpacing/>
        <w:jc w:val="both"/>
        <w:rPr>
          <w:color w:val="000000"/>
          <w:szCs w:val="28"/>
        </w:rPr>
      </w:pPr>
      <w:r w:rsidRPr="00DD785F">
        <w:rPr>
          <w:color w:val="000000"/>
          <w:szCs w:val="28"/>
        </w:rPr>
        <w:t xml:space="preserve">Материально-техническая база </w:t>
      </w:r>
      <w:r>
        <w:rPr>
          <w:color w:val="000000"/>
          <w:szCs w:val="28"/>
        </w:rPr>
        <w:t xml:space="preserve">Центра </w:t>
      </w:r>
      <w:r w:rsidRPr="00DD785F">
        <w:rPr>
          <w:color w:val="000000"/>
          <w:szCs w:val="28"/>
        </w:rPr>
        <w:t>соответствует требованиям государственных стандартов по предоставлению социальных услуг.</w:t>
      </w:r>
    </w:p>
    <w:p w:rsidR="003D79F8" w:rsidRPr="003D79F8" w:rsidRDefault="003D79F8" w:rsidP="008132EA">
      <w:pPr>
        <w:widowControl w:val="0"/>
        <w:ind w:left="-851" w:right="-142" w:firstLine="709"/>
        <w:jc w:val="both"/>
        <w:rPr>
          <w:szCs w:val="28"/>
        </w:rPr>
      </w:pPr>
      <w:r w:rsidRPr="003D79F8">
        <w:rPr>
          <w:szCs w:val="28"/>
        </w:rPr>
        <w:t xml:space="preserve">В </w:t>
      </w:r>
      <w:r>
        <w:rPr>
          <w:szCs w:val="28"/>
        </w:rPr>
        <w:t>Центре</w:t>
      </w:r>
      <w:r w:rsidRPr="003D79F8">
        <w:rPr>
          <w:szCs w:val="28"/>
        </w:rPr>
        <w:t xml:space="preserve"> оформлены лицензии на осуществление медицинской и образовательной  деятельности по образовательным  программам, разработаны Паспорта безопасности, Паспорта по антитеррористической защищенности, Пожарная Декларация.</w:t>
      </w:r>
    </w:p>
    <w:p w:rsidR="0015705C" w:rsidRPr="00DD785F" w:rsidRDefault="00622039" w:rsidP="008132EA">
      <w:pPr>
        <w:ind w:left="-851" w:right="-142" w:firstLine="709"/>
        <w:jc w:val="both"/>
        <w:rPr>
          <w:szCs w:val="28"/>
        </w:rPr>
      </w:pPr>
      <w:r>
        <w:rPr>
          <w:szCs w:val="28"/>
        </w:rPr>
        <w:t xml:space="preserve">Центр </w:t>
      </w:r>
      <w:r w:rsidR="0015705C" w:rsidRPr="00DD785F">
        <w:rPr>
          <w:szCs w:val="28"/>
        </w:rPr>
        <w:t>оборудован автоматической пожарной сигнализацией</w:t>
      </w:r>
      <w:r w:rsidR="008425F6">
        <w:rPr>
          <w:szCs w:val="28"/>
        </w:rPr>
        <w:t xml:space="preserve">, на </w:t>
      </w:r>
      <w:r w:rsidR="0015705C" w:rsidRPr="00DD785F">
        <w:rPr>
          <w:szCs w:val="28"/>
        </w:rPr>
        <w:t xml:space="preserve">  обслуживание </w:t>
      </w:r>
      <w:r w:rsidR="008425F6">
        <w:rPr>
          <w:szCs w:val="28"/>
        </w:rPr>
        <w:t xml:space="preserve">которой </w:t>
      </w:r>
      <w:r w:rsidR="0015705C" w:rsidRPr="00DD785F">
        <w:rPr>
          <w:szCs w:val="28"/>
        </w:rPr>
        <w:t>и дооборудование в 2012 году  израсходовано 55,2 тыс. рублей. В учреждении разработаны и утверждены необходимые инструкции по пожарной безопасности, имеется график совместных тренировок с Отделением Государственного Пожарного надзора Тосненского района Ленинградской области.</w:t>
      </w:r>
    </w:p>
    <w:p w:rsidR="0015705C" w:rsidRPr="00DD785F" w:rsidRDefault="0015705C" w:rsidP="008132EA">
      <w:pPr>
        <w:ind w:left="-851" w:right="-142" w:firstLine="709"/>
        <w:jc w:val="both"/>
        <w:rPr>
          <w:szCs w:val="28"/>
        </w:rPr>
      </w:pPr>
      <w:r w:rsidRPr="00DD785F">
        <w:rPr>
          <w:szCs w:val="28"/>
        </w:rPr>
        <w:t xml:space="preserve">В целях обеспечения профилактики мероприятий по снижению травматизма и профессиональных заболеваний в </w:t>
      </w:r>
      <w:r w:rsidR="008132EA">
        <w:rPr>
          <w:szCs w:val="28"/>
        </w:rPr>
        <w:t>Центре</w:t>
      </w:r>
      <w:r w:rsidRPr="00DD785F">
        <w:rPr>
          <w:szCs w:val="28"/>
        </w:rPr>
        <w:t xml:space="preserve"> разработана программа обучения сотрудников по охране труда.</w:t>
      </w:r>
      <w:r w:rsidR="0078504F">
        <w:rPr>
          <w:szCs w:val="28"/>
        </w:rPr>
        <w:t xml:space="preserve"> </w:t>
      </w:r>
      <w:r w:rsidRPr="00DD785F">
        <w:rPr>
          <w:szCs w:val="28"/>
        </w:rPr>
        <w:t>Случаев травматизма и профессиональных заболеваний не зафиксировано.</w:t>
      </w:r>
    </w:p>
    <w:p w:rsidR="0015705C" w:rsidRPr="00DD785F" w:rsidRDefault="0015705C" w:rsidP="008132EA">
      <w:pPr>
        <w:ind w:left="-851" w:right="-142" w:firstLine="709"/>
        <w:jc w:val="both"/>
        <w:rPr>
          <w:szCs w:val="28"/>
        </w:rPr>
      </w:pPr>
      <w:r w:rsidRPr="00DD785F">
        <w:rPr>
          <w:szCs w:val="28"/>
        </w:rPr>
        <w:t xml:space="preserve">При  проверке  штатно-сметной  документации  </w:t>
      </w:r>
      <w:r w:rsidR="008132EA">
        <w:rPr>
          <w:szCs w:val="28"/>
        </w:rPr>
        <w:t xml:space="preserve">Центра </w:t>
      </w:r>
      <w:r w:rsidRPr="00DD785F">
        <w:rPr>
          <w:szCs w:val="28"/>
        </w:rPr>
        <w:t>нарушений не  выявлено.</w:t>
      </w:r>
    </w:p>
    <w:p w:rsidR="0015705C" w:rsidRDefault="0015705C" w:rsidP="004A68B0">
      <w:pPr>
        <w:ind w:left="-709" w:right="-284"/>
        <w:jc w:val="both"/>
        <w:rPr>
          <w:szCs w:val="28"/>
        </w:rPr>
      </w:pPr>
      <w:r w:rsidRPr="00DD785F">
        <w:rPr>
          <w:szCs w:val="28"/>
        </w:rPr>
        <w:lastRenderedPageBreak/>
        <w:t xml:space="preserve">   Стоимость  социального  обслуживания,  нормативы на  организацию питания,  обеспечение медикаментами</w:t>
      </w:r>
      <w:r w:rsidRPr="00DD785F">
        <w:rPr>
          <w:i/>
          <w:szCs w:val="28"/>
        </w:rPr>
        <w:t xml:space="preserve">,  </w:t>
      </w:r>
      <w:r w:rsidRPr="00DD785F">
        <w:rPr>
          <w:szCs w:val="28"/>
        </w:rPr>
        <w:t>мягким  инвентарем в</w:t>
      </w:r>
      <w:r w:rsidRPr="00DD785F">
        <w:rPr>
          <w:i/>
          <w:szCs w:val="28"/>
        </w:rPr>
        <w:t xml:space="preserve"> </w:t>
      </w:r>
      <w:r w:rsidRPr="00DD785F">
        <w:rPr>
          <w:szCs w:val="28"/>
        </w:rPr>
        <w:t>Центр</w:t>
      </w:r>
      <w:r w:rsidR="00BC75EC">
        <w:rPr>
          <w:szCs w:val="28"/>
        </w:rPr>
        <w:t xml:space="preserve">е </w:t>
      </w:r>
      <w:r w:rsidRPr="00DD785F">
        <w:rPr>
          <w:szCs w:val="28"/>
        </w:rPr>
        <w:t>соответствуют  установленным  нормативам.</w:t>
      </w:r>
    </w:p>
    <w:p w:rsidR="00BC75EC" w:rsidRPr="00DD785F" w:rsidRDefault="00BC75EC" w:rsidP="00BC75EC">
      <w:pPr>
        <w:shd w:val="clear" w:color="auto" w:fill="FFFFFF"/>
        <w:ind w:left="-709" w:right="-284" w:firstLine="567"/>
        <w:jc w:val="both"/>
        <w:rPr>
          <w:color w:val="000000"/>
          <w:spacing w:val="2"/>
          <w:szCs w:val="28"/>
        </w:rPr>
      </w:pPr>
      <w:r w:rsidRPr="00DD785F">
        <w:rPr>
          <w:bCs/>
          <w:szCs w:val="28"/>
        </w:rPr>
        <w:t xml:space="preserve">По состоянию  на </w:t>
      </w:r>
      <w:r w:rsidRPr="00DD785F"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1"/>
          <w:szCs w:val="28"/>
        </w:rPr>
        <w:t xml:space="preserve">1 декабря 2012 года </w:t>
      </w:r>
      <w:r w:rsidR="008132EA">
        <w:rPr>
          <w:color w:val="000000"/>
          <w:spacing w:val="1"/>
          <w:szCs w:val="28"/>
        </w:rPr>
        <w:t>на</w:t>
      </w:r>
      <w:r w:rsidRPr="00DD785F">
        <w:rPr>
          <w:color w:val="000000"/>
          <w:spacing w:val="2"/>
          <w:szCs w:val="28"/>
        </w:rPr>
        <w:t xml:space="preserve"> учете </w:t>
      </w:r>
      <w:r>
        <w:rPr>
          <w:color w:val="000000"/>
          <w:spacing w:val="2"/>
          <w:szCs w:val="28"/>
        </w:rPr>
        <w:t xml:space="preserve">Комитета </w:t>
      </w:r>
      <w:r w:rsidRPr="00DD785F">
        <w:rPr>
          <w:color w:val="000000"/>
          <w:spacing w:val="2"/>
          <w:szCs w:val="28"/>
        </w:rPr>
        <w:t>состоит</w:t>
      </w:r>
      <w:r w:rsidRPr="00DD785F">
        <w:rPr>
          <w:color w:val="000000"/>
          <w:spacing w:val="1"/>
          <w:szCs w:val="28"/>
        </w:rPr>
        <w:t>- 2679 семей (20</w:t>
      </w:r>
      <w:r w:rsidRPr="00622039">
        <w:rPr>
          <w:color w:val="000000"/>
          <w:spacing w:val="1"/>
          <w:szCs w:val="28"/>
        </w:rPr>
        <w:t>%</w:t>
      </w:r>
      <w:r w:rsidRPr="00DD785F">
        <w:rPr>
          <w:color w:val="000000"/>
          <w:spacing w:val="1"/>
          <w:szCs w:val="28"/>
        </w:rPr>
        <w:t xml:space="preserve">  от  общего количества семей  с детьми), в них - 4018 детей, в том числе: многодетных семей – 435, в них 1375-  детей, </w:t>
      </w:r>
      <w:r w:rsidRPr="00DD785F">
        <w:rPr>
          <w:color w:val="000000"/>
          <w:spacing w:val="2"/>
          <w:szCs w:val="28"/>
        </w:rPr>
        <w:t>неполных семей 526, в них – 775 детей.</w:t>
      </w:r>
    </w:p>
    <w:p w:rsidR="00BC75EC" w:rsidRPr="00DD785F" w:rsidRDefault="00BC75EC" w:rsidP="00BC75EC">
      <w:pPr>
        <w:ind w:left="-709" w:right="-284" w:firstLine="567"/>
        <w:jc w:val="both"/>
        <w:rPr>
          <w:szCs w:val="28"/>
        </w:rPr>
      </w:pPr>
      <w:r w:rsidRPr="00DD785F">
        <w:rPr>
          <w:szCs w:val="28"/>
        </w:rPr>
        <w:t xml:space="preserve">Комитетом осуществляется работа  по  нормативному обеспечению организации социального  обслуживания семей  с детьми. Постановлением администрации муниципального  образования  утверждены стоимость  социального  обслуживания  и тарифы  на  гарантированные  социальные  услуги,  соответствующие  областным  нормативам. </w:t>
      </w:r>
    </w:p>
    <w:p w:rsidR="00BC75EC" w:rsidRPr="00DD785F" w:rsidRDefault="00BC75EC" w:rsidP="00BC75EC">
      <w:pPr>
        <w:ind w:left="-709" w:right="-284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DD785F">
        <w:rPr>
          <w:color w:val="000000"/>
          <w:szCs w:val="28"/>
        </w:rPr>
        <w:t xml:space="preserve"> 2012 году  проведен косметический ремонт спален и игровых комнат на сумму 318,8 тысяч рублей, в том числе – 20 тысяч рублей, полученных от оказания платных услуг.</w:t>
      </w:r>
    </w:p>
    <w:p w:rsidR="0015705C" w:rsidRPr="00DD785F" w:rsidRDefault="0015705C" w:rsidP="0015705C">
      <w:pPr>
        <w:ind w:left="-709" w:right="-284" w:firstLine="567"/>
        <w:jc w:val="both"/>
        <w:rPr>
          <w:szCs w:val="28"/>
        </w:rPr>
      </w:pPr>
      <w:r w:rsidRPr="00DD785F">
        <w:rPr>
          <w:szCs w:val="28"/>
        </w:rPr>
        <w:t>Администрацией муниципального образования ежегодно на основании утвержденных контрольных цифр регионального задания формируется муниципальное задание на оказание услуг в сфере социального обслуживания семей и детей, находящихся в трудной жизненной ситуации.</w:t>
      </w:r>
    </w:p>
    <w:p w:rsidR="0015705C" w:rsidRPr="00DD785F" w:rsidRDefault="0015705C" w:rsidP="0015705C">
      <w:pPr>
        <w:shd w:val="clear" w:color="auto" w:fill="FFFFFF"/>
        <w:ind w:left="-709" w:right="-284" w:firstLine="567"/>
        <w:jc w:val="both"/>
        <w:rPr>
          <w:color w:val="000000"/>
          <w:szCs w:val="28"/>
        </w:rPr>
      </w:pPr>
      <w:r w:rsidRPr="00DD785F">
        <w:rPr>
          <w:color w:val="000000"/>
          <w:szCs w:val="28"/>
        </w:rPr>
        <w:t xml:space="preserve">В рамках государственного заказа </w:t>
      </w:r>
      <w:r w:rsidR="00D564B6">
        <w:rPr>
          <w:color w:val="000000"/>
          <w:szCs w:val="28"/>
        </w:rPr>
        <w:t>Ц</w:t>
      </w:r>
      <w:r w:rsidRPr="00DD785F">
        <w:rPr>
          <w:color w:val="000000"/>
          <w:szCs w:val="28"/>
        </w:rPr>
        <w:t xml:space="preserve">ентр проводит </w:t>
      </w:r>
      <w:r w:rsidRPr="00DD785F">
        <w:rPr>
          <w:color w:val="000000"/>
          <w:spacing w:val="3"/>
          <w:szCs w:val="28"/>
        </w:rPr>
        <w:t xml:space="preserve">реабилитацию несовершеннолетних, оказавшихся в трудной жизненной </w:t>
      </w:r>
      <w:r w:rsidRPr="00DD785F">
        <w:rPr>
          <w:color w:val="000000"/>
          <w:spacing w:val="1"/>
          <w:szCs w:val="28"/>
        </w:rPr>
        <w:t xml:space="preserve">ситуации на дневном и стационарном отделении, осуществляет социальный патронаж семей и детей, находящихся в социально-опасном положении, </w:t>
      </w:r>
      <w:r w:rsidRPr="00DD785F">
        <w:rPr>
          <w:color w:val="000000"/>
          <w:spacing w:val="15"/>
          <w:szCs w:val="28"/>
        </w:rPr>
        <w:t>проводит реабилитацию детей-инвалидов</w:t>
      </w:r>
      <w:r w:rsidRPr="00DD785F">
        <w:rPr>
          <w:color w:val="000000"/>
          <w:szCs w:val="28"/>
        </w:rPr>
        <w:t xml:space="preserve">. </w:t>
      </w:r>
    </w:p>
    <w:p w:rsidR="0015705C" w:rsidRPr="00DD785F" w:rsidRDefault="0015705C" w:rsidP="005D70BE">
      <w:pPr>
        <w:tabs>
          <w:tab w:val="left" w:pos="720"/>
          <w:tab w:val="left" w:pos="900"/>
        </w:tabs>
        <w:ind w:left="-709" w:right="-284" w:firstLine="567"/>
        <w:jc w:val="both"/>
        <w:rPr>
          <w:szCs w:val="28"/>
        </w:rPr>
      </w:pPr>
      <w:r w:rsidRPr="00DD785F">
        <w:rPr>
          <w:szCs w:val="28"/>
        </w:rPr>
        <w:t xml:space="preserve">  </w:t>
      </w:r>
      <w:r w:rsidR="004A68B0">
        <w:rPr>
          <w:szCs w:val="28"/>
        </w:rPr>
        <w:t>В</w:t>
      </w:r>
      <w:r w:rsidRPr="00DD785F">
        <w:rPr>
          <w:szCs w:val="28"/>
        </w:rPr>
        <w:t xml:space="preserve"> </w:t>
      </w:r>
      <w:r w:rsidR="00D564B6">
        <w:rPr>
          <w:szCs w:val="28"/>
        </w:rPr>
        <w:t xml:space="preserve">Центре </w:t>
      </w:r>
      <w:r w:rsidRPr="00DD785F">
        <w:rPr>
          <w:szCs w:val="28"/>
        </w:rPr>
        <w:t>функционируют</w:t>
      </w:r>
      <w:r w:rsidR="005D70BE">
        <w:rPr>
          <w:szCs w:val="28"/>
        </w:rPr>
        <w:t xml:space="preserve"> </w:t>
      </w:r>
      <w:r w:rsidRPr="00DD785F">
        <w:rPr>
          <w:szCs w:val="28"/>
        </w:rPr>
        <w:t xml:space="preserve">отделение для детей-инвалидов и  детей с  ограниченными возможностями </w:t>
      </w:r>
      <w:r w:rsidR="005D70BE">
        <w:rPr>
          <w:szCs w:val="28"/>
        </w:rPr>
        <w:t xml:space="preserve">и </w:t>
      </w:r>
      <w:r w:rsidRPr="00DD785F">
        <w:rPr>
          <w:szCs w:val="28"/>
        </w:rPr>
        <w:t>отделение реабилитации детей и подростков</w:t>
      </w:r>
      <w:r w:rsidR="005D70BE">
        <w:rPr>
          <w:szCs w:val="28"/>
        </w:rPr>
        <w:t xml:space="preserve">. </w:t>
      </w:r>
      <w:r w:rsidRPr="00DD785F">
        <w:rPr>
          <w:szCs w:val="28"/>
        </w:rPr>
        <w:t xml:space="preserve"> </w:t>
      </w:r>
    </w:p>
    <w:p w:rsidR="0015705C" w:rsidRPr="00DD785F" w:rsidRDefault="0015705C" w:rsidP="0015705C">
      <w:pPr>
        <w:ind w:left="-709" w:right="-284" w:firstLine="567"/>
        <w:jc w:val="both"/>
        <w:rPr>
          <w:szCs w:val="28"/>
        </w:rPr>
      </w:pPr>
      <w:r w:rsidRPr="00DD785F">
        <w:rPr>
          <w:szCs w:val="28"/>
        </w:rPr>
        <w:t>Размер субвенций, выделенных на социально</w:t>
      </w:r>
      <w:r w:rsidR="005D70BE">
        <w:rPr>
          <w:szCs w:val="28"/>
        </w:rPr>
        <w:t>е</w:t>
      </w:r>
      <w:r w:rsidRPr="00DD785F">
        <w:rPr>
          <w:szCs w:val="28"/>
        </w:rPr>
        <w:t xml:space="preserve"> обслуживани</w:t>
      </w:r>
      <w:r w:rsidR="005D70BE">
        <w:rPr>
          <w:szCs w:val="28"/>
        </w:rPr>
        <w:t xml:space="preserve">е </w:t>
      </w:r>
      <w:r w:rsidR="005D70BE" w:rsidRPr="00DD785F">
        <w:rPr>
          <w:szCs w:val="28"/>
        </w:rPr>
        <w:t>несовершеннолетних и семей с детьми, находящихся  в  трудной жизненной  ситуации,</w:t>
      </w:r>
      <w:r w:rsidRPr="00DD785F">
        <w:rPr>
          <w:szCs w:val="28"/>
        </w:rPr>
        <w:t xml:space="preserve"> сформирован  в соответствии с областным законом Ленинградской области от 05.12.2011 года № 98-ОЗ «Об областном бюджете Ленинградской области на 2012 год и плановый период 2013 и 2014 годы»</w:t>
      </w:r>
      <w:r w:rsidR="004032C3">
        <w:rPr>
          <w:szCs w:val="28"/>
        </w:rPr>
        <w:t xml:space="preserve"> в объеме</w:t>
      </w:r>
      <w:r w:rsidRPr="00DD785F">
        <w:rPr>
          <w:szCs w:val="28"/>
        </w:rPr>
        <w:t xml:space="preserve">  28 191,0 тыс. рублей. </w:t>
      </w:r>
    </w:p>
    <w:p w:rsidR="0015705C" w:rsidRPr="00DD785F" w:rsidRDefault="0015705C" w:rsidP="00E47171">
      <w:pPr>
        <w:ind w:left="-709" w:right="-284" w:firstLine="567"/>
        <w:jc w:val="both"/>
        <w:rPr>
          <w:szCs w:val="28"/>
        </w:rPr>
      </w:pPr>
      <w:r w:rsidRPr="00DD785F">
        <w:rPr>
          <w:szCs w:val="28"/>
        </w:rPr>
        <w:t xml:space="preserve">В 2012 году  </w:t>
      </w:r>
      <w:r w:rsidR="004032C3">
        <w:rPr>
          <w:szCs w:val="28"/>
        </w:rPr>
        <w:t xml:space="preserve">Центром </w:t>
      </w:r>
      <w:r w:rsidRPr="00DD785F">
        <w:rPr>
          <w:color w:val="000000"/>
          <w:spacing w:val="1"/>
          <w:szCs w:val="28"/>
        </w:rPr>
        <w:t xml:space="preserve"> обслужено</w:t>
      </w:r>
      <w:r w:rsidR="00E47171">
        <w:rPr>
          <w:color w:val="000000"/>
          <w:spacing w:val="1"/>
          <w:szCs w:val="28"/>
        </w:rPr>
        <w:t xml:space="preserve"> 422 ребенка и 503 семьи на общую сумму 15 795 тыс. руб. </w:t>
      </w:r>
    </w:p>
    <w:p w:rsidR="0015705C" w:rsidRPr="00DD785F" w:rsidRDefault="0015705C" w:rsidP="0015705C">
      <w:pPr>
        <w:ind w:left="-709" w:right="-284"/>
        <w:jc w:val="both"/>
        <w:rPr>
          <w:szCs w:val="28"/>
        </w:rPr>
      </w:pPr>
      <w:r w:rsidRPr="00DD785F">
        <w:rPr>
          <w:szCs w:val="28"/>
        </w:rPr>
        <w:t xml:space="preserve">     По состоянию на 01.12.2012 года региональный заказ по предоставлению социального обслуживания на отделении реабилитации детей-инвалидов выполнен на 88%, в стационарной группе для детей, находящихся в трудной жизненной ситуации(приют) </w:t>
      </w:r>
      <w:r w:rsidR="00E47171">
        <w:rPr>
          <w:szCs w:val="28"/>
        </w:rPr>
        <w:t xml:space="preserve">- </w:t>
      </w:r>
      <w:r w:rsidRPr="00DD785F">
        <w:rPr>
          <w:szCs w:val="28"/>
        </w:rPr>
        <w:t xml:space="preserve">на 77%. </w:t>
      </w:r>
    </w:p>
    <w:p w:rsidR="004032C3" w:rsidRDefault="0015705C" w:rsidP="0015705C">
      <w:pPr>
        <w:ind w:left="-709" w:right="-284" w:firstLine="567"/>
        <w:jc w:val="both"/>
        <w:rPr>
          <w:szCs w:val="28"/>
        </w:rPr>
      </w:pPr>
      <w:r w:rsidRPr="00DD785F">
        <w:rPr>
          <w:szCs w:val="28"/>
        </w:rPr>
        <w:t xml:space="preserve">Годовое планирование составлено в соответствии с поставленными задачами по предоставлению социальных услуг. </w:t>
      </w:r>
    </w:p>
    <w:p w:rsidR="0015705C" w:rsidRPr="00DD785F" w:rsidRDefault="0015705C" w:rsidP="0015705C">
      <w:pPr>
        <w:ind w:left="-709" w:right="-284" w:firstLine="567"/>
        <w:jc w:val="both"/>
        <w:rPr>
          <w:szCs w:val="28"/>
        </w:rPr>
      </w:pPr>
      <w:r w:rsidRPr="00DD785F">
        <w:rPr>
          <w:szCs w:val="28"/>
        </w:rPr>
        <w:t>Зачисление и  организация социального  обслуживания  несовершеннолетних и семей  с детьми, находящихся  в  трудной  жизненной  ситуации, производится  в  соответствии с областными нормативно-правыми документами и  административными регламентами.</w:t>
      </w:r>
    </w:p>
    <w:p w:rsidR="0015705C" w:rsidRPr="00DD785F" w:rsidRDefault="0015705C" w:rsidP="00AC3A4B">
      <w:pPr>
        <w:ind w:left="-709" w:right="-284" w:firstLine="540"/>
        <w:jc w:val="both"/>
        <w:rPr>
          <w:szCs w:val="28"/>
        </w:rPr>
      </w:pPr>
      <w:r w:rsidRPr="00DD785F">
        <w:rPr>
          <w:szCs w:val="28"/>
        </w:rPr>
        <w:t>На  каждого ребенка   разработана  и реализуется индивидуальная  программа социальной  реабилитации</w:t>
      </w:r>
      <w:r w:rsidR="004032C3">
        <w:rPr>
          <w:szCs w:val="28"/>
        </w:rPr>
        <w:t>, в</w:t>
      </w:r>
      <w:r w:rsidRPr="00DD785F">
        <w:rPr>
          <w:szCs w:val="28"/>
        </w:rPr>
        <w:t xml:space="preserve">едутся дневники наблюдений за ходом  </w:t>
      </w:r>
      <w:r w:rsidRPr="00DD785F">
        <w:rPr>
          <w:szCs w:val="28"/>
        </w:rPr>
        <w:lastRenderedPageBreak/>
        <w:t xml:space="preserve">реабилитационного процесса. Перечень  необходимых гарантированных  социальных  услуг и  порядок расчета  оплаты за  обслуживание отражены  в  договорах с  родителями  на  оказание услуг. </w:t>
      </w:r>
    </w:p>
    <w:p w:rsidR="0015705C" w:rsidRPr="00DD785F" w:rsidRDefault="0015705C" w:rsidP="0015705C">
      <w:pPr>
        <w:ind w:left="-709" w:right="-284" w:firstLine="540"/>
        <w:jc w:val="both"/>
        <w:rPr>
          <w:szCs w:val="28"/>
        </w:rPr>
      </w:pPr>
      <w:r w:rsidRPr="00DD785F">
        <w:rPr>
          <w:szCs w:val="28"/>
        </w:rPr>
        <w:t>Продолжительность  пребывания несовершеннолетних на социальном  обслуживании  стационарных  и дневных  отделений  учреждения соответствует нормативно  установленным  срокам.</w:t>
      </w:r>
    </w:p>
    <w:p w:rsidR="0015705C" w:rsidRPr="004032C3" w:rsidRDefault="0015705C" w:rsidP="004032C3">
      <w:pPr>
        <w:pStyle w:val="a7"/>
        <w:tabs>
          <w:tab w:val="left" w:pos="567"/>
        </w:tabs>
        <w:spacing w:after="0"/>
        <w:ind w:left="-709" w:right="-284"/>
        <w:jc w:val="both"/>
        <w:rPr>
          <w:sz w:val="28"/>
          <w:szCs w:val="28"/>
        </w:rPr>
      </w:pPr>
      <w:r w:rsidRPr="004032C3">
        <w:rPr>
          <w:sz w:val="28"/>
          <w:szCs w:val="28"/>
        </w:rPr>
        <w:t xml:space="preserve">       Проводится планомерная работа по изучению потребности в социальном обслуживании  несовершеннолетних  и семей  с детьми путем проведения мониторинга потребности получателей социальных выплат, анализа обращений граждан, в ходе проведения индивидуальных консультаций, социального патронажа семей, находящихся в трудной жизненной ситуации.</w:t>
      </w:r>
    </w:p>
    <w:p w:rsidR="0015705C" w:rsidRPr="00DD785F" w:rsidRDefault="0015705C" w:rsidP="0015705C">
      <w:pPr>
        <w:ind w:left="-709" w:right="-284" w:firstLine="567"/>
        <w:jc w:val="both"/>
        <w:rPr>
          <w:szCs w:val="28"/>
        </w:rPr>
      </w:pPr>
      <w:r w:rsidRPr="00DD785F">
        <w:rPr>
          <w:szCs w:val="28"/>
        </w:rPr>
        <w:t xml:space="preserve">  Налажен  учет безнадзорных  детей, семей  в  социально  опасном  положении. Проведены  сверки банков  данных детей-инвалидов,  состоящих  на учете  в  комитете  социальной  защиты  населения, районной  детской  поликлинике  и  отделении  Пенсионного  фонда. Отработана  система  межведомственного  взаимодействия  по организации профилактической работы  с безнадзорными  детьми  и  детьми, склонными  к правонарушениям.</w:t>
      </w:r>
    </w:p>
    <w:p w:rsidR="0015705C" w:rsidRPr="004032C3" w:rsidRDefault="0015705C" w:rsidP="004032C3">
      <w:pPr>
        <w:pStyle w:val="ab"/>
        <w:tabs>
          <w:tab w:val="left" w:pos="8505"/>
        </w:tabs>
        <w:spacing w:after="120" w:line="23" w:lineRule="atLeast"/>
        <w:ind w:left="-709" w:right="-284"/>
        <w:jc w:val="both"/>
        <w:rPr>
          <w:sz w:val="28"/>
          <w:szCs w:val="28"/>
        </w:rPr>
      </w:pPr>
      <w:r w:rsidRPr="004032C3">
        <w:rPr>
          <w:sz w:val="28"/>
          <w:szCs w:val="28"/>
        </w:rPr>
        <w:t xml:space="preserve">          В </w:t>
      </w:r>
      <w:r w:rsidR="004032C3">
        <w:rPr>
          <w:sz w:val="28"/>
          <w:szCs w:val="28"/>
        </w:rPr>
        <w:t xml:space="preserve">Центре </w:t>
      </w:r>
      <w:r w:rsidRPr="004032C3">
        <w:rPr>
          <w:sz w:val="28"/>
          <w:szCs w:val="28"/>
        </w:rPr>
        <w:t xml:space="preserve">существует практика оказания услуг в условиях дневного пребывания  для детей и подростков, находящихся в трудной жизненной ситуации на базе школ в отдаленных поселениях Тосненского района (д.Радофинниково, п.Лисино-Корпус), что обеспечивает адресное и своевременное получение социальной помощи нуждающимся детям и их семьям, в населенных пунктах, удаленных от районного центра. </w:t>
      </w:r>
    </w:p>
    <w:p w:rsidR="0015705C" w:rsidRPr="00DD785F" w:rsidRDefault="0015705C" w:rsidP="0015705C">
      <w:pPr>
        <w:spacing w:after="120" w:line="23" w:lineRule="atLeast"/>
        <w:ind w:left="-709" w:right="-284"/>
        <w:jc w:val="both"/>
        <w:rPr>
          <w:szCs w:val="28"/>
        </w:rPr>
      </w:pPr>
      <w:r w:rsidRPr="004032C3">
        <w:rPr>
          <w:szCs w:val="28"/>
        </w:rPr>
        <w:t xml:space="preserve">          Деятельность специалистов по социальной работе осуществляется по принципу</w:t>
      </w:r>
      <w:r w:rsidRPr="00DD785F">
        <w:rPr>
          <w:szCs w:val="28"/>
        </w:rPr>
        <w:t xml:space="preserve"> участкового метода, что позволяет наладить взаимосвязь с администрациями, медицинскими, образовательными учреждениями поселений.  </w:t>
      </w:r>
    </w:p>
    <w:p w:rsidR="0015705C" w:rsidRPr="00DD785F" w:rsidRDefault="0015705C" w:rsidP="0015705C">
      <w:pPr>
        <w:ind w:left="-709" w:right="-284"/>
        <w:jc w:val="both"/>
        <w:rPr>
          <w:szCs w:val="28"/>
        </w:rPr>
      </w:pPr>
      <w:r w:rsidRPr="00DD785F">
        <w:rPr>
          <w:szCs w:val="28"/>
        </w:rPr>
        <w:t xml:space="preserve">         Налажена работа по выявлению и предотвращению  фактов жестокого обращения с детьми</w:t>
      </w:r>
      <w:r w:rsidR="00AA17FB">
        <w:rPr>
          <w:szCs w:val="28"/>
        </w:rPr>
        <w:t>, р</w:t>
      </w:r>
      <w:r w:rsidRPr="00DD785F">
        <w:rPr>
          <w:szCs w:val="28"/>
        </w:rPr>
        <w:t>аботает телефон горячей линии, служба экстренной психологической помощи.</w:t>
      </w:r>
      <w:r w:rsidRPr="00DD785F">
        <w:rPr>
          <w:szCs w:val="28"/>
          <w:highlight w:val="yellow"/>
        </w:rPr>
        <w:t xml:space="preserve"> </w:t>
      </w:r>
      <w:r w:rsidRPr="00DD785F">
        <w:rPr>
          <w:szCs w:val="28"/>
        </w:rPr>
        <w:t xml:space="preserve">  В 2012 году специалисты Центра вели 88 случаев, где имело место жестокое обращение с детьми. Была оказана как консультационная, так и психокоррекционная помощь.</w:t>
      </w:r>
    </w:p>
    <w:p w:rsidR="0015705C" w:rsidRPr="00DD785F" w:rsidRDefault="0015705C" w:rsidP="0015705C">
      <w:pPr>
        <w:ind w:left="-709" w:right="-284"/>
        <w:jc w:val="both"/>
        <w:rPr>
          <w:bCs/>
          <w:szCs w:val="28"/>
        </w:rPr>
      </w:pPr>
      <w:r w:rsidRPr="00DD785F">
        <w:rPr>
          <w:bCs/>
          <w:szCs w:val="28"/>
        </w:rPr>
        <w:t xml:space="preserve">         В 2011 и 2012 годах на базе Центра оказывались услуги по организации отдыха, занятости и оздоровления детей, подвергшихся насилию или жестокому обращению.</w:t>
      </w:r>
    </w:p>
    <w:p w:rsidR="0015705C" w:rsidRPr="00DD785F" w:rsidRDefault="0015705C" w:rsidP="00AC3A4B">
      <w:pPr>
        <w:shd w:val="clear" w:color="auto" w:fill="FFFFFF"/>
        <w:tabs>
          <w:tab w:val="left" w:pos="567"/>
          <w:tab w:val="left" w:pos="1416"/>
        </w:tabs>
        <w:ind w:left="-709" w:right="-284"/>
        <w:jc w:val="both"/>
        <w:rPr>
          <w:szCs w:val="28"/>
        </w:rPr>
      </w:pPr>
      <w:r w:rsidRPr="00DD785F">
        <w:rPr>
          <w:color w:val="000000"/>
          <w:szCs w:val="28"/>
        </w:rPr>
        <w:t xml:space="preserve">       Работа с детьми  осуществлялась  на основании составленного  специалистами индивидуального плана реабилитации.</w:t>
      </w:r>
      <w:r w:rsidRPr="00DD785F">
        <w:rPr>
          <w:szCs w:val="28"/>
        </w:rPr>
        <w:t xml:space="preserve">  Данной услугой было охвачено 33 подростка. </w:t>
      </w:r>
    </w:p>
    <w:p w:rsidR="0015705C" w:rsidRPr="00DD785F" w:rsidRDefault="0015705C" w:rsidP="00AC3A4B">
      <w:pPr>
        <w:ind w:left="-709" w:right="-284" w:firstLine="540"/>
        <w:jc w:val="both"/>
        <w:rPr>
          <w:szCs w:val="28"/>
        </w:rPr>
      </w:pPr>
      <w:r w:rsidRPr="00DD785F">
        <w:rPr>
          <w:szCs w:val="28"/>
        </w:rPr>
        <w:t xml:space="preserve"> В 2012 году </w:t>
      </w:r>
      <w:r w:rsidR="00AA17FB">
        <w:rPr>
          <w:szCs w:val="28"/>
        </w:rPr>
        <w:t>25 с</w:t>
      </w:r>
      <w:r w:rsidR="00AA17FB" w:rsidRPr="00DD785F">
        <w:rPr>
          <w:szCs w:val="28"/>
        </w:rPr>
        <w:t>ем</w:t>
      </w:r>
      <w:r w:rsidR="00AA17FB">
        <w:rPr>
          <w:szCs w:val="28"/>
        </w:rPr>
        <w:t>ей</w:t>
      </w:r>
      <w:r w:rsidR="00AA17FB" w:rsidRPr="00DD785F">
        <w:rPr>
          <w:szCs w:val="28"/>
        </w:rPr>
        <w:t xml:space="preserve"> с детьми </w:t>
      </w:r>
      <w:r w:rsidR="00AA17FB">
        <w:rPr>
          <w:szCs w:val="28"/>
        </w:rPr>
        <w:t xml:space="preserve">с </w:t>
      </w:r>
      <w:r w:rsidR="00AA17FB" w:rsidRPr="00DD785F">
        <w:rPr>
          <w:szCs w:val="28"/>
        </w:rPr>
        <w:t>ограниченными возможностями  на бесплатной основе</w:t>
      </w:r>
      <w:r w:rsidR="00AA17FB">
        <w:rPr>
          <w:szCs w:val="28"/>
        </w:rPr>
        <w:t xml:space="preserve"> </w:t>
      </w:r>
      <w:r w:rsidR="00AA17FB" w:rsidRPr="00DD785F">
        <w:rPr>
          <w:szCs w:val="28"/>
        </w:rPr>
        <w:t>получ</w:t>
      </w:r>
      <w:r w:rsidR="00AA17FB">
        <w:rPr>
          <w:szCs w:val="28"/>
        </w:rPr>
        <w:t>и</w:t>
      </w:r>
      <w:r w:rsidR="00AA17FB" w:rsidRPr="00DD785F">
        <w:rPr>
          <w:szCs w:val="28"/>
        </w:rPr>
        <w:t xml:space="preserve">ли услуги </w:t>
      </w:r>
      <w:r w:rsidRPr="00DD785F">
        <w:rPr>
          <w:szCs w:val="28"/>
        </w:rPr>
        <w:t>Службы раннего вмешательства</w:t>
      </w:r>
      <w:r w:rsidR="00AC3A4B">
        <w:rPr>
          <w:szCs w:val="28"/>
        </w:rPr>
        <w:t xml:space="preserve">. </w:t>
      </w:r>
    </w:p>
    <w:p w:rsidR="0015705C" w:rsidRPr="00DD785F" w:rsidRDefault="0015705C" w:rsidP="00AC3A4B">
      <w:pPr>
        <w:ind w:left="-709" w:right="-284"/>
        <w:jc w:val="both"/>
        <w:rPr>
          <w:szCs w:val="28"/>
        </w:rPr>
      </w:pPr>
      <w:r w:rsidRPr="00DD785F">
        <w:rPr>
          <w:szCs w:val="28"/>
        </w:rPr>
        <w:t xml:space="preserve">         </w:t>
      </w:r>
      <w:r w:rsidR="00AC3A4B">
        <w:rPr>
          <w:szCs w:val="28"/>
        </w:rPr>
        <w:t>Проводятся</w:t>
      </w:r>
      <w:r w:rsidRPr="00DD785F">
        <w:rPr>
          <w:szCs w:val="28"/>
        </w:rPr>
        <w:t xml:space="preserve"> практические семинары  по обучению  уходу  за ребенком  с ограниченными возможностями, психологические  тренинги по снятию нервно-психической  напряженности  и психотравмирующих  ситуаций    в  семье,  где  воспитывается ребенок с ограниченными  возможностями,  психологическое  консультирование  по вопросам формирования  семейных отношений.</w:t>
      </w:r>
    </w:p>
    <w:p w:rsidR="0015705C" w:rsidRPr="00DD785F" w:rsidRDefault="0015705C" w:rsidP="0015705C">
      <w:pPr>
        <w:pStyle w:val="ac"/>
        <w:ind w:left="-709" w:right="-284"/>
        <w:jc w:val="both"/>
        <w:rPr>
          <w:rFonts w:ascii="Times New Roman" w:hAnsi="Times New Roman"/>
          <w:sz w:val="28"/>
          <w:szCs w:val="28"/>
        </w:rPr>
      </w:pPr>
      <w:r w:rsidRPr="00DD785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DD785F">
        <w:rPr>
          <w:rFonts w:ascii="Times New Roman" w:hAnsi="Times New Roman"/>
          <w:sz w:val="28"/>
          <w:szCs w:val="28"/>
        </w:rPr>
        <w:t xml:space="preserve">     </w:t>
      </w:r>
      <w:r w:rsidR="00AC3A4B">
        <w:rPr>
          <w:rFonts w:ascii="Times New Roman" w:hAnsi="Times New Roman"/>
          <w:sz w:val="28"/>
          <w:szCs w:val="28"/>
        </w:rPr>
        <w:t xml:space="preserve">В рамках </w:t>
      </w:r>
      <w:r w:rsidRPr="00DD785F">
        <w:rPr>
          <w:rFonts w:ascii="Times New Roman" w:hAnsi="Times New Roman"/>
          <w:sz w:val="28"/>
          <w:szCs w:val="28"/>
        </w:rPr>
        <w:t xml:space="preserve"> пилотно</w:t>
      </w:r>
      <w:r w:rsidR="00AC3A4B">
        <w:rPr>
          <w:rFonts w:ascii="Times New Roman" w:hAnsi="Times New Roman"/>
          <w:sz w:val="28"/>
          <w:szCs w:val="28"/>
        </w:rPr>
        <w:t>го</w:t>
      </w:r>
      <w:r w:rsidRPr="00DD785F">
        <w:rPr>
          <w:rFonts w:ascii="Times New Roman" w:hAnsi="Times New Roman"/>
          <w:sz w:val="28"/>
          <w:szCs w:val="28"/>
        </w:rPr>
        <w:t xml:space="preserve"> проект</w:t>
      </w:r>
      <w:r w:rsidR="00AC3A4B">
        <w:rPr>
          <w:rFonts w:ascii="Times New Roman" w:hAnsi="Times New Roman"/>
          <w:sz w:val="28"/>
          <w:szCs w:val="28"/>
        </w:rPr>
        <w:t>а</w:t>
      </w:r>
      <w:r w:rsidRPr="00DD785F">
        <w:rPr>
          <w:rFonts w:ascii="Times New Roman" w:hAnsi="Times New Roman"/>
          <w:sz w:val="28"/>
          <w:szCs w:val="28"/>
        </w:rPr>
        <w:t xml:space="preserve"> «Организация системы социального обслуживания больных ВИЧ-инфекцией и членов их семей в Ленинградской области»</w:t>
      </w:r>
      <w:r w:rsidR="00AC3A4B">
        <w:rPr>
          <w:rFonts w:ascii="Times New Roman" w:hAnsi="Times New Roman"/>
          <w:sz w:val="28"/>
          <w:szCs w:val="28"/>
        </w:rPr>
        <w:t xml:space="preserve"> </w:t>
      </w:r>
      <w:r w:rsidRPr="00DD785F">
        <w:rPr>
          <w:rFonts w:ascii="Times New Roman" w:hAnsi="Times New Roman"/>
          <w:sz w:val="28"/>
          <w:szCs w:val="28"/>
        </w:rPr>
        <w:t xml:space="preserve">организовано </w:t>
      </w:r>
      <w:r w:rsidRPr="00DD785F">
        <w:rPr>
          <w:rFonts w:ascii="Times New Roman" w:hAnsi="Times New Roman"/>
          <w:sz w:val="28"/>
          <w:szCs w:val="28"/>
        </w:rPr>
        <w:lastRenderedPageBreak/>
        <w:t>социальное сопровождение 12 семей, налажена работа с районным врачом-инфекционистом по вопросам оказания социального обслуживания семьям, затронутых ВИЧ- инфекцией.</w:t>
      </w:r>
    </w:p>
    <w:p w:rsidR="0015705C" w:rsidRPr="00DD785F" w:rsidRDefault="0015705C" w:rsidP="005045EA">
      <w:pPr>
        <w:ind w:left="-709" w:right="-284" w:firstLine="567"/>
        <w:jc w:val="both"/>
        <w:rPr>
          <w:szCs w:val="28"/>
        </w:rPr>
      </w:pPr>
      <w:r w:rsidRPr="00DD785F">
        <w:rPr>
          <w:szCs w:val="28"/>
        </w:rPr>
        <w:t xml:space="preserve">Комитетом осуществляется контроль за выполнением регионального заказа по предоставлению гарантированных услуг несовершеннолетним и семьям, оказавшимся в трудной жизненной ситуации. </w:t>
      </w:r>
    </w:p>
    <w:p w:rsidR="0015705C" w:rsidRPr="00DD785F" w:rsidRDefault="0015705C" w:rsidP="005045EA">
      <w:pPr>
        <w:ind w:left="-709" w:right="-284" w:firstLine="567"/>
        <w:jc w:val="both"/>
        <w:rPr>
          <w:szCs w:val="28"/>
        </w:rPr>
      </w:pPr>
      <w:r w:rsidRPr="00DD785F">
        <w:rPr>
          <w:szCs w:val="28"/>
        </w:rPr>
        <w:t xml:space="preserve">       В ходе проверки работы </w:t>
      </w:r>
      <w:r w:rsidR="00262405">
        <w:rPr>
          <w:szCs w:val="28"/>
        </w:rPr>
        <w:t xml:space="preserve">Центра </w:t>
      </w:r>
      <w:r w:rsidRPr="00DD785F">
        <w:rPr>
          <w:szCs w:val="28"/>
        </w:rPr>
        <w:t xml:space="preserve">и </w:t>
      </w:r>
      <w:r w:rsidR="00AC3A4B">
        <w:rPr>
          <w:szCs w:val="28"/>
        </w:rPr>
        <w:t>К</w:t>
      </w:r>
      <w:r w:rsidRPr="00DD785F">
        <w:rPr>
          <w:szCs w:val="28"/>
        </w:rPr>
        <w:t xml:space="preserve">омитета отмечено положительное взаимодействие с субъектами профилактики безнадзорности несовершеннолетних.    </w:t>
      </w:r>
      <w:r w:rsidR="005045EA">
        <w:rPr>
          <w:szCs w:val="28"/>
        </w:rPr>
        <w:t>Р</w:t>
      </w:r>
      <w:r w:rsidRPr="00DD785F">
        <w:rPr>
          <w:szCs w:val="28"/>
        </w:rPr>
        <w:t>азработан и реализуется  комплексный план работы служб системы профилактики</w:t>
      </w:r>
      <w:r w:rsidR="00AC3A4B">
        <w:rPr>
          <w:szCs w:val="28"/>
        </w:rPr>
        <w:t xml:space="preserve"> </w:t>
      </w:r>
      <w:r w:rsidRPr="00DD785F">
        <w:rPr>
          <w:szCs w:val="28"/>
        </w:rPr>
        <w:t xml:space="preserve">безнадзорности и правонарушений среди несовершеннолетних на территории Тосненского района.   </w:t>
      </w:r>
    </w:p>
    <w:p w:rsidR="0015705C" w:rsidRPr="00DD785F" w:rsidRDefault="0015705C" w:rsidP="005045EA">
      <w:pPr>
        <w:ind w:left="-709" w:right="-284" w:firstLine="567"/>
        <w:jc w:val="both"/>
        <w:rPr>
          <w:szCs w:val="28"/>
        </w:rPr>
      </w:pPr>
      <w:r w:rsidRPr="00DD785F">
        <w:rPr>
          <w:b/>
          <w:i/>
          <w:szCs w:val="28"/>
        </w:rPr>
        <w:t xml:space="preserve"> </w:t>
      </w:r>
      <w:r w:rsidRPr="00DD785F">
        <w:rPr>
          <w:szCs w:val="28"/>
        </w:rPr>
        <w:t xml:space="preserve">       За счет средств местного бюджета проведены  мероприятия для детей-инвалидов и детей с ограниченными возможностями, новогодние мероприятия для детей, находящихся в трудной жизненной ситуации. </w:t>
      </w:r>
    </w:p>
    <w:p w:rsidR="0015705C" w:rsidRPr="00DD785F" w:rsidRDefault="0015705C" w:rsidP="005045EA">
      <w:pPr>
        <w:ind w:left="-709" w:right="-284" w:firstLine="567"/>
        <w:jc w:val="both"/>
        <w:rPr>
          <w:szCs w:val="28"/>
        </w:rPr>
      </w:pPr>
      <w:r w:rsidRPr="00DD785F">
        <w:rPr>
          <w:szCs w:val="28"/>
        </w:rPr>
        <w:t>Доля несовершеннолетних, находящихся в трудной жизненной ситуации, охваченного  социальным обслуживанием, от численности несовершеннолетних, нуждающихся в социальном обслуживании, в 2012 году составила 98,0 %, при  среднеобластном показателе – 83,0%.</w:t>
      </w:r>
    </w:p>
    <w:p w:rsidR="0015705C" w:rsidRPr="00DD785F" w:rsidRDefault="0015705C" w:rsidP="005045EA">
      <w:pPr>
        <w:ind w:left="-709" w:right="-284" w:firstLine="567"/>
        <w:jc w:val="center"/>
        <w:rPr>
          <w:b/>
          <w:szCs w:val="28"/>
        </w:rPr>
      </w:pPr>
    </w:p>
    <w:p w:rsidR="0015705C" w:rsidRPr="00DD785F" w:rsidRDefault="0015705C" w:rsidP="005045EA">
      <w:pPr>
        <w:ind w:left="-709" w:right="-284" w:firstLine="567"/>
        <w:jc w:val="both"/>
        <w:rPr>
          <w:szCs w:val="28"/>
        </w:rPr>
      </w:pPr>
      <w:r w:rsidRPr="00DD785F">
        <w:rPr>
          <w:szCs w:val="28"/>
        </w:rPr>
        <w:t>По состоянию на 01.12.2012 года на учете в Комитете состоят  377 граждан пожилого возраста и 635 инвалидов, нуждающихся в социальном обслуживании, что составляет соответственно  2,1 % от общего количества пожилых людей и 8 % от общего количества инвалидов.</w:t>
      </w:r>
    </w:p>
    <w:p w:rsidR="0015705C" w:rsidRPr="005045EA" w:rsidRDefault="0015705C" w:rsidP="005045EA">
      <w:pPr>
        <w:pStyle w:val="a7"/>
        <w:widowControl w:val="0"/>
        <w:tabs>
          <w:tab w:val="left" w:pos="-180"/>
        </w:tabs>
        <w:spacing w:after="0"/>
        <w:ind w:left="-709" w:right="-284" w:firstLine="567"/>
        <w:jc w:val="both"/>
        <w:rPr>
          <w:sz w:val="28"/>
          <w:szCs w:val="28"/>
        </w:rPr>
      </w:pPr>
      <w:r w:rsidRPr="005045EA">
        <w:rPr>
          <w:sz w:val="28"/>
          <w:szCs w:val="28"/>
        </w:rPr>
        <w:t xml:space="preserve">Для обслуживания граждан пожилого возраста и инвалидов в структуре    Центра  действует отделение социального обслуживания на дому на 305 обслуживаемых, в том числе социально-медицинские услуги получают 10 человек. </w:t>
      </w:r>
    </w:p>
    <w:p w:rsidR="0015705C" w:rsidRPr="005045EA" w:rsidRDefault="0015705C" w:rsidP="005045EA">
      <w:pPr>
        <w:widowControl w:val="0"/>
        <w:ind w:left="-709" w:right="-284" w:firstLine="567"/>
        <w:jc w:val="both"/>
        <w:rPr>
          <w:szCs w:val="28"/>
        </w:rPr>
      </w:pPr>
      <w:r w:rsidRPr="005045EA">
        <w:rPr>
          <w:szCs w:val="28"/>
        </w:rPr>
        <w:t>Между комитетом и  учреждением заключены договора на осуществление социального обслуживания граждан пожилого возраста и инвалидов.</w:t>
      </w:r>
    </w:p>
    <w:p w:rsidR="0015705C" w:rsidRPr="005045EA" w:rsidRDefault="0015705C" w:rsidP="005045EA">
      <w:pPr>
        <w:widowControl w:val="0"/>
        <w:ind w:left="-709" w:right="-284" w:firstLine="567"/>
        <w:jc w:val="both"/>
        <w:rPr>
          <w:szCs w:val="28"/>
        </w:rPr>
      </w:pPr>
      <w:r w:rsidRPr="005045EA">
        <w:rPr>
          <w:kern w:val="16"/>
          <w:szCs w:val="28"/>
        </w:rPr>
        <w:t xml:space="preserve">Комитетом </w:t>
      </w:r>
      <w:r w:rsidRPr="005045EA">
        <w:rPr>
          <w:bCs/>
          <w:szCs w:val="28"/>
        </w:rPr>
        <w:t xml:space="preserve">осуществляется </w:t>
      </w:r>
      <w:r w:rsidRPr="005045EA">
        <w:rPr>
          <w:iCs/>
          <w:szCs w:val="28"/>
        </w:rPr>
        <w:t xml:space="preserve">работа по нормативному обеспечению организации социального обслуживания пожилых людей и инвалидов, </w:t>
      </w:r>
      <w:r w:rsidRPr="005045EA">
        <w:rPr>
          <w:bCs/>
          <w:szCs w:val="28"/>
        </w:rPr>
        <w:t>организационно-методическое руководство, информационная поддержка и текущий контроль деятельности учреждения.</w:t>
      </w:r>
      <w:r w:rsidRPr="005045EA">
        <w:rPr>
          <w:szCs w:val="28"/>
        </w:rPr>
        <w:t xml:space="preserve"> Обязанности по организации социального обслуживания</w:t>
      </w:r>
      <w:r w:rsidRPr="00BC75EC">
        <w:rPr>
          <w:b/>
          <w:szCs w:val="28"/>
        </w:rPr>
        <w:t xml:space="preserve"> </w:t>
      </w:r>
      <w:r w:rsidRPr="005045EA">
        <w:rPr>
          <w:szCs w:val="28"/>
        </w:rPr>
        <w:t xml:space="preserve">возложены на заведующих отделениями социальной помощи на дому. </w:t>
      </w:r>
    </w:p>
    <w:p w:rsidR="0015705C" w:rsidRPr="00DD785F" w:rsidRDefault="00927FF5" w:rsidP="005045EA">
      <w:pPr>
        <w:widowControl w:val="0"/>
        <w:ind w:left="-709" w:right="-284" w:firstLine="567"/>
        <w:jc w:val="both"/>
        <w:rPr>
          <w:b/>
          <w:bCs/>
          <w:szCs w:val="28"/>
        </w:rPr>
      </w:pPr>
      <w:r>
        <w:rPr>
          <w:bCs/>
          <w:szCs w:val="28"/>
        </w:rPr>
        <w:t>О</w:t>
      </w:r>
      <w:r w:rsidR="0015705C" w:rsidRPr="00DD785F">
        <w:rPr>
          <w:bCs/>
          <w:szCs w:val="28"/>
        </w:rPr>
        <w:t>рганизована работа по выявлению граждан, нуждающихся в услугах социального обслуживания, с учетом критериев нуждаемости</w:t>
      </w:r>
      <w:r>
        <w:rPr>
          <w:bCs/>
          <w:szCs w:val="28"/>
        </w:rPr>
        <w:t xml:space="preserve"> (в</w:t>
      </w:r>
      <w:r w:rsidR="0015705C" w:rsidRPr="00DD785F">
        <w:rPr>
          <w:bCs/>
          <w:szCs w:val="28"/>
        </w:rPr>
        <w:t xml:space="preserve"> 2012 году организовано 67 выездов</w:t>
      </w:r>
      <w:r>
        <w:rPr>
          <w:bCs/>
          <w:szCs w:val="28"/>
        </w:rPr>
        <w:t>)</w:t>
      </w:r>
      <w:r w:rsidR="0015705C" w:rsidRPr="00DD785F">
        <w:rPr>
          <w:bCs/>
          <w:szCs w:val="28"/>
        </w:rPr>
        <w:t>.</w:t>
      </w:r>
      <w:r w:rsidR="0015705C" w:rsidRPr="00DD785F">
        <w:rPr>
          <w:b/>
          <w:bCs/>
          <w:szCs w:val="28"/>
        </w:rPr>
        <w:t xml:space="preserve"> </w:t>
      </w:r>
    </w:p>
    <w:p w:rsidR="0015705C" w:rsidRPr="00DD785F" w:rsidRDefault="0015705C" w:rsidP="005045EA">
      <w:pPr>
        <w:widowControl w:val="0"/>
        <w:ind w:left="-709" w:right="-284" w:firstLine="567"/>
        <w:jc w:val="both"/>
        <w:rPr>
          <w:szCs w:val="28"/>
        </w:rPr>
      </w:pPr>
      <w:r w:rsidRPr="00DD785F">
        <w:rPr>
          <w:szCs w:val="28"/>
        </w:rPr>
        <w:t>Администрацией муниципального образования Тосненский район ежегодно на основании регионального задания формируется  муниципальное задание на оказание услуг в сфере социального  обслуживания граждан пожилого возраста и инвалидов, а также выделены средства (субвенции) областного бюджета на выполнение этого задания.</w:t>
      </w:r>
    </w:p>
    <w:p w:rsidR="0015705C" w:rsidRPr="00DD785F" w:rsidRDefault="0015705C" w:rsidP="005045EA">
      <w:pPr>
        <w:widowControl w:val="0"/>
        <w:ind w:left="-709" w:right="-284" w:firstLine="567"/>
        <w:jc w:val="both"/>
        <w:rPr>
          <w:szCs w:val="28"/>
        </w:rPr>
      </w:pPr>
      <w:r w:rsidRPr="00DD785F">
        <w:rPr>
          <w:szCs w:val="28"/>
        </w:rPr>
        <w:t xml:space="preserve">Размер субвенций, выделенных на выполнение муниципального задания,  сформирован в соответствии с утвержденными муниципальными  тарифами на социальные услуги,  разработанными на основании постановления Правительства Ленинградской области от 16 апреля 2009 года № 102,  региональным заданием на </w:t>
      </w:r>
      <w:r w:rsidRPr="00DD785F">
        <w:rPr>
          <w:szCs w:val="28"/>
        </w:rPr>
        <w:lastRenderedPageBreak/>
        <w:t>услуги, утвержденным приказом комитета по социальной защите населения Ленинградской области,  и  составил в 2012 году 28 191,0 тыс. рублей на услуги социального обслуживания на дому 322 чел.  По итогам работы 2012 года муниципальное и региональное  задания выполнены на 105,6%.</w:t>
      </w:r>
    </w:p>
    <w:p w:rsidR="0015705C" w:rsidRPr="00DD785F" w:rsidRDefault="0015705C" w:rsidP="005045EA">
      <w:pPr>
        <w:widowControl w:val="0"/>
        <w:ind w:left="-709" w:right="-284" w:firstLine="567"/>
        <w:jc w:val="both"/>
        <w:rPr>
          <w:szCs w:val="28"/>
        </w:rPr>
      </w:pPr>
      <w:r w:rsidRPr="00DD785F">
        <w:rPr>
          <w:szCs w:val="28"/>
        </w:rPr>
        <w:t>Фактические расходы на организацию социального обслуживания в  учреждении за 2012 год составили 29 608,6 тыс. руб.,  в т. ч. 1 417,6 тыс.руб. -  за счет поступлений от оказания платных услуг.</w:t>
      </w:r>
    </w:p>
    <w:p w:rsidR="0015705C" w:rsidRPr="00DD785F" w:rsidRDefault="0015705C" w:rsidP="005045EA">
      <w:pPr>
        <w:widowControl w:val="0"/>
        <w:ind w:left="-709" w:right="-284" w:firstLine="567"/>
        <w:jc w:val="both"/>
        <w:rPr>
          <w:szCs w:val="28"/>
        </w:rPr>
      </w:pPr>
      <w:r w:rsidRPr="00DD785F">
        <w:rPr>
          <w:szCs w:val="28"/>
        </w:rPr>
        <w:t>Средства освоены в полном объеме, дебиторской и кредиторской задолженности нет.</w:t>
      </w:r>
    </w:p>
    <w:p w:rsidR="0015705C" w:rsidRPr="00DD785F" w:rsidRDefault="0015705C" w:rsidP="005045EA">
      <w:pPr>
        <w:widowControl w:val="0"/>
        <w:ind w:left="-709" w:right="-284" w:firstLine="567"/>
        <w:jc w:val="both"/>
        <w:rPr>
          <w:szCs w:val="28"/>
        </w:rPr>
      </w:pPr>
      <w:r w:rsidRPr="00DD785F">
        <w:rPr>
          <w:szCs w:val="28"/>
        </w:rPr>
        <w:t xml:space="preserve">Доля средств, полученных от оказания платных услуг, составила 5 % от суммы субвенций. Бизнес-план выполнен на 100 %. </w:t>
      </w:r>
    </w:p>
    <w:p w:rsidR="0015705C" w:rsidRPr="00DD785F" w:rsidRDefault="0015705C" w:rsidP="005045EA">
      <w:pPr>
        <w:widowControl w:val="0"/>
        <w:ind w:left="-709" w:right="-284" w:firstLine="567"/>
        <w:jc w:val="both"/>
        <w:rPr>
          <w:bCs/>
          <w:kern w:val="16"/>
          <w:szCs w:val="28"/>
        </w:rPr>
      </w:pPr>
      <w:r w:rsidRPr="00DD785F">
        <w:rPr>
          <w:bCs/>
          <w:kern w:val="16"/>
          <w:szCs w:val="28"/>
        </w:rPr>
        <w:t xml:space="preserve">Зачисление и организация социального обслуживания граждан производится в соответствии с областными нормативно-правовыми документами.    </w:t>
      </w:r>
    </w:p>
    <w:p w:rsidR="0015705C" w:rsidRPr="00DD785F" w:rsidRDefault="0015705C" w:rsidP="005045EA">
      <w:pPr>
        <w:pStyle w:val="a7"/>
        <w:widowControl w:val="0"/>
        <w:spacing w:after="0"/>
        <w:ind w:left="-709" w:right="-284" w:firstLine="567"/>
        <w:jc w:val="both"/>
        <w:rPr>
          <w:sz w:val="28"/>
          <w:szCs w:val="28"/>
        </w:rPr>
      </w:pPr>
      <w:r w:rsidRPr="00DD785F">
        <w:rPr>
          <w:kern w:val="16"/>
          <w:sz w:val="28"/>
          <w:szCs w:val="28"/>
        </w:rPr>
        <w:t xml:space="preserve">На каждого клиента в учреждении разработаны индивидуальные планы обслуживания, заключены договоры на оказание гарантированных социальных услуг. Перечень необходимых гарантированных социальных услуг, оказываемых гражданам,  отражается в договорах с обслуживаемыми.   </w:t>
      </w:r>
    </w:p>
    <w:p w:rsidR="006F6670" w:rsidRDefault="006F6670" w:rsidP="005045EA">
      <w:pPr>
        <w:widowControl w:val="0"/>
        <w:ind w:left="-709" w:right="-284" w:firstLine="567"/>
        <w:jc w:val="both"/>
        <w:rPr>
          <w:szCs w:val="28"/>
        </w:rPr>
      </w:pPr>
      <w:r>
        <w:rPr>
          <w:szCs w:val="28"/>
        </w:rPr>
        <w:t xml:space="preserve">В соответствии с графиком проверок </w:t>
      </w:r>
      <w:r w:rsidR="0015705C" w:rsidRPr="00DD785F">
        <w:rPr>
          <w:szCs w:val="28"/>
        </w:rPr>
        <w:t xml:space="preserve">Комитетом осуществляется контроль за порядком и качеством предоставляемых государственных услуг.  </w:t>
      </w:r>
    </w:p>
    <w:p w:rsidR="0015705C" w:rsidRPr="00DD785F" w:rsidRDefault="0015705C" w:rsidP="005045EA">
      <w:pPr>
        <w:widowControl w:val="0"/>
        <w:ind w:left="-709" w:right="-284" w:firstLine="567"/>
        <w:jc w:val="both"/>
        <w:rPr>
          <w:bCs/>
          <w:szCs w:val="28"/>
        </w:rPr>
      </w:pPr>
      <w:r w:rsidRPr="00DD785F">
        <w:rPr>
          <w:bCs/>
          <w:szCs w:val="28"/>
        </w:rPr>
        <w:t>За отчетный период осуществлено 93 проверки по г.Тосно, (ОСП №1), 68 - по г. Любань (ОСП №2), 59  - по г.Никольское (ОСП №3).</w:t>
      </w:r>
    </w:p>
    <w:p w:rsidR="0015705C" w:rsidRPr="00DD785F" w:rsidRDefault="0015705C" w:rsidP="005045EA">
      <w:pPr>
        <w:pStyle w:val="a7"/>
        <w:widowControl w:val="0"/>
        <w:spacing w:after="0"/>
        <w:ind w:left="-709" w:right="-284" w:firstLine="567"/>
        <w:jc w:val="both"/>
        <w:rPr>
          <w:sz w:val="28"/>
          <w:szCs w:val="28"/>
        </w:rPr>
      </w:pPr>
      <w:r w:rsidRPr="00DD785F">
        <w:rPr>
          <w:kern w:val="16"/>
          <w:sz w:val="28"/>
          <w:szCs w:val="28"/>
        </w:rPr>
        <w:t xml:space="preserve">Личные дела обслуживаемых сформированы в соответствии с административными  регламентами </w:t>
      </w:r>
      <w:r w:rsidRPr="00DD785F">
        <w:rPr>
          <w:bCs/>
          <w:sz w:val="28"/>
          <w:szCs w:val="28"/>
        </w:rPr>
        <w:t>государственных услуг по предоставлению социального обслуживания населению</w:t>
      </w:r>
      <w:r w:rsidRPr="00DD785F">
        <w:rPr>
          <w:kern w:val="16"/>
          <w:sz w:val="28"/>
          <w:szCs w:val="28"/>
        </w:rPr>
        <w:t xml:space="preserve">. </w:t>
      </w:r>
      <w:r w:rsidRPr="00DD785F">
        <w:rPr>
          <w:sz w:val="28"/>
          <w:szCs w:val="28"/>
        </w:rPr>
        <w:t xml:space="preserve">При проверке личных дел обслуживаемых нарушений в оформлении не выявлено, перечень услуг, предоставляемый клиентам, соответствует договору.  </w:t>
      </w:r>
    </w:p>
    <w:p w:rsidR="0015705C" w:rsidRPr="00DD785F" w:rsidRDefault="0015705C" w:rsidP="005045EA">
      <w:pPr>
        <w:widowControl w:val="0"/>
        <w:ind w:left="-709" w:right="-284" w:firstLine="567"/>
        <w:jc w:val="both"/>
        <w:rPr>
          <w:szCs w:val="28"/>
        </w:rPr>
      </w:pPr>
      <w:r w:rsidRPr="00DD785F">
        <w:rPr>
          <w:szCs w:val="28"/>
        </w:rPr>
        <w:t xml:space="preserve">Качество предоставляемых услуг социального обслуживания соответствует требованиям государственных и национальных стандартов услуг социального обслуживания, административных регламентов </w:t>
      </w:r>
      <w:r w:rsidRPr="00DD785F">
        <w:rPr>
          <w:bCs/>
          <w:szCs w:val="28"/>
        </w:rPr>
        <w:t>государственных услуг по предоставлению социального обслуживания населению.</w:t>
      </w:r>
      <w:r w:rsidRPr="00DD785F">
        <w:rPr>
          <w:szCs w:val="28"/>
        </w:rPr>
        <w:t xml:space="preserve">  </w:t>
      </w:r>
    </w:p>
    <w:p w:rsidR="0015705C" w:rsidRPr="00DD785F" w:rsidRDefault="0015705C" w:rsidP="005045EA">
      <w:pPr>
        <w:widowControl w:val="0"/>
        <w:ind w:left="-709" w:right="-284" w:firstLine="567"/>
        <w:jc w:val="both"/>
        <w:rPr>
          <w:i/>
          <w:szCs w:val="28"/>
        </w:rPr>
      </w:pPr>
      <w:r w:rsidRPr="00DD785F">
        <w:rPr>
          <w:szCs w:val="28"/>
        </w:rPr>
        <w:t>Проводится работа по внедрению инновационных форм обслуживания населения</w:t>
      </w:r>
      <w:r w:rsidRPr="00DD785F">
        <w:rPr>
          <w:i/>
          <w:szCs w:val="28"/>
        </w:rPr>
        <w:t xml:space="preserve">. </w:t>
      </w:r>
    </w:p>
    <w:p w:rsidR="0015705C" w:rsidRPr="00DD785F" w:rsidRDefault="006F6670" w:rsidP="005045EA">
      <w:pPr>
        <w:widowControl w:val="0"/>
        <w:ind w:left="-709" w:right="-284" w:firstLine="567"/>
        <w:jc w:val="both"/>
        <w:rPr>
          <w:bCs/>
          <w:szCs w:val="28"/>
        </w:rPr>
      </w:pPr>
      <w:r>
        <w:rPr>
          <w:szCs w:val="28"/>
        </w:rPr>
        <w:t>В</w:t>
      </w:r>
      <w:r w:rsidRPr="00DD785F">
        <w:rPr>
          <w:szCs w:val="28"/>
        </w:rPr>
        <w:t xml:space="preserve"> 6 поселениях</w:t>
      </w:r>
      <w:r>
        <w:rPr>
          <w:szCs w:val="28"/>
        </w:rPr>
        <w:t>, т.</w:t>
      </w:r>
      <w:r w:rsidRPr="00DD785F">
        <w:rPr>
          <w:szCs w:val="28"/>
        </w:rPr>
        <w:t>е. 46 % охвата поселений от их общего количества, что ниже областного уровня (73%) на 17%</w:t>
      </w:r>
      <w:r>
        <w:rPr>
          <w:szCs w:val="28"/>
        </w:rPr>
        <w:t>,</w:t>
      </w:r>
      <w:r w:rsidRPr="00DD785F">
        <w:rPr>
          <w:szCs w:val="28"/>
        </w:rPr>
        <w:t xml:space="preserve"> </w:t>
      </w:r>
      <w:r>
        <w:rPr>
          <w:bCs/>
          <w:szCs w:val="28"/>
        </w:rPr>
        <w:t>о</w:t>
      </w:r>
      <w:r w:rsidR="0015705C" w:rsidRPr="00DD785F">
        <w:rPr>
          <w:bCs/>
          <w:szCs w:val="28"/>
        </w:rPr>
        <w:t>рганизована мобильная социальная помощь гражданам пожилого возраста и инвалидам, проживающим в отдаленных сельских поселениях. За отчетный период организовано 9 выездов, охвачено услугами мобильной бригады 215 человек.</w:t>
      </w:r>
    </w:p>
    <w:p w:rsidR="0015705C" w:rsidRPr="00DD785F" w:rsidRDefault="0051292E" w:rsidP="005045EA">
      <w:pPr>
        <w:widowControl w:val="0"/>
        <w:ind w:left="-709" w:right="-284" w:firstLine="567"/>
        <w:jc w:val="both"/>
        <w:rPr>
          <w:szCs w:val="28"/>
        </w:rPr>
      </w:pPr>
      <w:r>
        <w:rPr>
          <w:spacing w:val="-3"/>
          <w:szCs w:val="28"/>
        </w:rPr>
        <w:t>Проводится а</w:t>
      </w:r>
      <w:r w:rsidR="0015705C" w:rsidRPr="00DD785F">
        <w:rPr>
          <w:spacing w:val="-3"/>
          <w:szCs w:val="28"/>
        </w:rPr>
        <w:t>ктивн</w:t>
      </w:r>
      <w:r>
        <w:rPr>
          <w:spacing w:val="-3"/>
          <w:szCs w:val="28"/>
        </w:rPr>
        <w:t>ая</w:t>
      </w:r>
      <w:r w:rsidR="0015705C" w:rsidRPr="00DD785F">
        <w:rPr>
          <w:szCs w:val="28"/>
        </w:rPr>
        <w:t xml:space="preserve"> работ</w:t>
      </w:r>
      <w:r>
        <w:rPr>
          <w:szCs w:val="28"/>
        </w:rPr>
        <w:t>а</w:t>
      </w:r>
      <w:r w:rsidR="0015705C" w:rsidRPr="00DD785F">
        <w:rPr>
          <w:szCs w:val="28"/>
        </w:rPr>
        <w:t xml:space="preserve"> по реализации проекта «Университета третьего возраста»  для пожилых людей.  </w:t>
      </w:r>
    </w:p>
    <w:p w:rsidR="0015705C" w:rsidRDefault="0015705C" w:rsidP="005045EA">
      <w:pPr>
        <w:widowControl w:val="0"/>
        <w:autoSpaceDE w:val="0"/>
        <w:autoSpaceDN w:val="0"/>
        <w:adjustRightInd w:val="0"/>
        <w:ind w:left="-709" w:right="-284" w:firstLine="567"/>
        <w:jc w:val="both"/>
        <w:rPr>
          <w:bCs/>
          <w:szCs w:val="28"/>
        </w:rPr>
      </w:pPr>
      <w:r w:rsidRPr="00DD785F">
        <w:rPr>
          <w:bCs/>
          <w:szCs w:val="28"/>
        </w:rPr>
        <w:t>Доля населения, охваченного  социальным обслуживанием, от численности населения, нуждающегося в социальном обслуживании, составила в первом полугодии 2012 года 41% , при  среднеобластном показателе – 59% и плановом на конец года – 70%.</w:t>
      </w:r>
    </w:p>
    <w:p w:rsidR="005045EA" w:rsidRPr="00DD785F" w:rsidRDefault="005045EA" w:rsidP="005045EA">
      <w:pPr>
        <w:widowControl w:val="0"/>
        <w:autoSpaceDE w:val="0"/>
        <w:autoSpaceDN w:val="0"/>
        <w:adjustRightInd w:val="0"/>
        <w:ind w:left="-709" w:right="-284" w:firstLine="567"/>
        <w:jc w:val="both"/>
        <w:rPr>
          <w:bCs/>
          <w:szCs w:val="28"/>
        </w:rPr>
      </w:pPr>
    </w:p>
    <w:p w:rsidR="0051292E" w:rsidRPr="0051292E" w:rsidRDefault="0051292E" w:rsidP="005045EA">
      <w:pPr>
        <w:ind w:left="-709" w:right="-284" w:firstLine="567"/>
        <w:jc w:val="both"/>
        <w:rPr>
          <w:szCs w:val="28"/>
        </w:rPr>
      </w:pPr>
      <w:r w:rsidRPr="0051292E">
        <w:rPr>
          <w:szCs w:val="28"/>
        </w:rPr>
        <w:lastRenderedPageBreak/>
        <w:t xml:space="preserve">Следует отметить большую разъяснительную работу, которую проводит  Комитет. Так, в 2012 году в  местных газетах размещено 29 публикаций по вопросам социальной защиты населения, 14 раз представлялась информация на «Теле-радио-Тосно», 6 раз информация о мерах социальной поддержки и социальном обслуживании направлялась Главам городских и сельских поселений Тосненского района. Специалистами Комитета проведено 18 выездных приемов граждан в городских и сельских поселениях, в ходе которых принято 754 человека. </w:t>
      </w:r>
    </w:p>
    <w:p w:rsidR="0051292E" w:rsidRPr="0051292E" w:rsidRDefault="0051292E" w:rsidP="005045EA">
      <w:pPr>
        <w:ind w:left="-709" w:right="-284" w:firstLine="567"/>
        <w:jc w:val="both"/>
        <w:rPr>
          <w:szCs w:val="28"/>
        </w:rPr>
      </w:pPr>
      <w:r w:rsidRPr="0051292E">
        <w:rPr>
          <w:szCs w:val="28"/>
        </w:rPr>
        <w:t>Создана страничка Комитета на сайте администрации муниципального образования Тосненский район Ленинградской области. В социальной сети «В Контакте» действует группа муниципального бюджетного учреждения Тосненского района Ленинградской области «Центр реабилитации для детей-инвалидов».</w:t>
      </w:r>
    </w:p>
    <w:p w:rsidR="0051292E" w:rsidRPr="0051292E" w:rsidRDefault="0051292E" w:rsidP="005045EA">
      <w:pPr>
        <w:ind w:left="-709" w:right="-284" w:firstLine="567"/>
        <w:jc w:val="both"/>
        <w:rPr>
          <w:szCs w:val="28"/>
        </w:rPr>
      </w:pPr>
      <w:r w:rsidRPr="0051292E">
        <w:rPr>
          <w:szCs w:val="28"/>
        </w:rPr>
        <w:t>Работают телефоны психологической помощи при учреждении социального обслуживания и прямая телефонная линия в Комитете. В фойе Комитета  оформлены стенды с информацией о действующем законодательстве, о работе «Университета третьего возраста», установлен двусторонний переносной стрит – лайн со сведениями о Комитете и Центре реабилитации для детей-инвалидов. Работает информационный терминал для ознакомления граждан с федеральным и областным законодательством, административными регламентами в электронном виде и папка-регистр на бумажных носителях. С целью информирования населения об услугах, предоставляемых Центром реабилитации для детей-инвалидов, работе телефона «горячей линии» на рекламной тумбе, расположенной на центральной улице города, размещен информационный плакат. Информация о мерах социальной поддержки, предоставляемых семьям с детьми, передана в виде листовок и буклетов в районное управление ЗАГС, МУЗ «Тосненская ЦРБ».</w:t>
      </w:r>
    </w:p>
    <w:p w:rsidR="0051292E" w:rsidRPr="0051292E" w:rsidRDefault="0051292E" w:rsidP="005045EA">
      <w:pPr>
        <w:ind w:left="-709" w:right="-284" w:firstLine="567"/>
        <w:jc w:val="both"/>
        <w:rPr>
          <w:szCs w:val="28"/>
        </w:rPr>
      </w:pPr>
      <w:r w:rsidRPr="0051292E">
        <w:rPr>
          <w:szCs w:val="28"/>
        </w:rPr>
        <w:t>За счет средств местного бюджета выпущены листовки, сувенирные значки и брелки с указанием телефонов Центра реабилитации для детей-инвалидов, которые распространяются во время проведения районных культурно-массовых мероприятий.</w:t>
      </w:r>
    </w:p>
    <w:p w:rsidR="0051292E" w:rsidRDefault="0051292E" w:rsidP="0015705C">
      <w:pPr>
        <w:ind w:left="-709" w:right="-284" w:firstLine="256"/>
        <w:jc w:val="both"/>
        <w:rPr>
          <w:szCs w:val="28"/>
        </w:rPr>
      </w:pPr>
    </w:p>
    <w:p w:rsidR="0015705C" w:rsidRPr="00DD785F" w:rsidRDefault="0015705C" w:rsidP="0015705C">
      <w:pPr>
        <w:ind w:left="-709" w:right="-284" w:firstLine="256"/>
        <w:jc w:val="both"/>
        <w:rPr>
          <w:szCs w:val="28"/>
        </w:rPr>
      </w:pPr>
      <w:r w:rsidRPr="00DD785F">
        <w:rPr>
          <w:szCs w:val="28"/>
        </w:rPr>
        <w:t xml:space="preserve">Результаты проверки исполнения отдельных государственных полномочий в сфере социальной защиты населения показали, что в целом, Комитет обеспечивает их исполнение в рамках действующего законодательства.  </w:t>
      </w:r>
    </w:p>
    <w:p w:rsidR="0015705C" w:rsidRPr="00DD785F" w:rsidRDefault="0015705C" w:rsidP="0015705C">
      <w:pPr>
        <w:ind w:left="-709" w:right="-284" w:firstLine="256"/>
        <w:jc w:val="both"/>
        <w:rPr>
          <w:szCs w:val="28"/>
        </w:rPr>
      </w:pPr>
      <w:r w:rsidRPr="00DD785F">
        <w:rPr>
          <w:szCs w:val="28"/>
        </w:rPr>
        <w:t>Вместе с тем, выявлены следующие недостатки:</w:t>
      </w:r>
    </w:p>
    <w:p w:rsidR="0015705C" w:rsidRPr="00DD785F" w:rsidRDefault="0015705C" w:rsidP="0015705C">
      <w:pPr>
        <w:numPr>
          <w:ilvl w:val="0"/>
          <w:numId w:val="1"/>
        </w:numPr>
        <w:tabs>
          <w:tab w:val="left" w:pos="142"/>
        </w:tabs>
        <w:suppressAutoHyphens/>
        <w:ind w:left="-709" w:right="-284" w:firstLine="567"/>
        <w:jc w:val="both"/>
        <w:rPr>
          <w:color w:val="000000"/>
          <w:szCs w:val="28"/>
        </w:rPr>
      </w:pPr>
      <w:r w:rsidRPr="00DD785F">
        <w:rPr>
          <w:szCs w:val="28"/>
        </w:rPr>
        <w:t xml:space="preserve">В </w:t>
      </w:r>
      <w:r w:rsidRPr="00DD785F">
        <w:rPr>
          <w:color w:val="000000"/>
          <w:spacing w:val="4"/>
          <w:szCs w:val="28"/>
        </w:rPr>
        <w:t>муниципальном бюджетном учреждении Тосненского района Ленинградской области «Центр реабилитации для детей-инвалидов»:</w:t>
      </w:r>
    </w:p>
    <w:p w:rsidR="0015705C" w:rsidRPr="00DD785F" w:rsidRDefault="0015705C" w:rsidP="0015705C">
      <w:pPr>
        <w:tabs>
          <w:tab w:val="left" w:pos="142"/>
        </w:tabs>
        <w:ind w:left="-567" w:right="-284" w:firstLine="425"/>
        <w:jc w:val="both"/>
        <w:rPr>
          <w:szCs w:val="28"/>
        </w:rPr>
      </w:pPr>
      <w:r w:rsidRPr="00DD785F">
        <w:rPr>
          <w:szCs w:val="28"/>
        </w:rPr>
        <w:t xml:space="preserve">- дневники наблюдения и индивидуальные программы реабилитации детей-инвалидов и детей с ограниченными возможностями разработаны формально, без учета индивидуальных особенностей ребенка, без внесения дальнейшей корректировки в процессе реабилитации ребенка; </w:t>
      </w:r>
    </w:p>
    <w:p w:rsidR="0015705C" w:rsidRPr="00DD785F" w:rsidRDefault="0015705C" w:rsidP="0015705C">
      <w:pPr>
        <w:tabs>
          <w:tab w:val="left" w:pos="142"/>
        </w:tabs>
        <w:ind w:left="-567" w:right="-284" w:firstLine="425"/>
        <w:jc w:val="both"/>
        <w:rPr>
          <w:color w:val="000000"/>
          <w:szCs w:val="28"/>
        </w:rPr>
      </w:pPr>
      <w:r w:rsidRPr="00DD785F">
        <w:rPr>
          <w:szCs w:val="28"/>
        </w:rPr>
        <w:t xml:space="preserve">- заключения по итогам прохождения курса реабилитации детьми-инвалидами и детьми с ограниченными возможностями заполняются без учета индивидуальных рекомендаций ребенку отдельными специалистами, отсутствует обобщенный развернутый вывод.    </w:t>
      </w:r>
    </w:p>
    <w:p w:rsidR="0015705C" w:rsidRPr="00DD785F" w:rsidRDefault="0015705C" w:rsidP="0015705C">
      <w:pPr>
        <w:ind w:left="-709" w:right="-284" w:firstLine="256"/>
        <w:jc w:val="both"/>
        <w:rPr>
          <w:szCs w:val="28"/>
        </w:rPr>
      </w:pPr>
      <w:r w:rsidRPr="00DD785F">
        <w:rPr>
          <w:szCs w:val="28"/>
        </w:rPr>
        <w:t xml:space="preserve">2. Гражданам пожилого возраста и инвалидам не предоставляются  услуги стационарного обслуживания и  социальной реабилитации.   При этом  из 2672 ИПР, выданных ФКУ «Главное бюро медико-социальной экспертизы по Ленинградской </w:t>
      </w:r>
      <w:r w:rsidRPr="00DD785F">
        <w:rPr>
          <w:szCs w:val="28"/>
        </w:rPr>
        <w:lastRenderedPageBreak/>
        <w:t xml:space="preserve">области» в 2012 году с рекомендациями в социальной реабилитации составили 2251 единиц. </w:t>
      </w:r>
    </w:p>
    <w:p w:rsidR="0015705C" w:rsidRDefault="0015705C" w:rsidP="0015705C">
      <w:pPr>
        <w:pStyle w:val="ab"/>
        <w:ind w:left="-709" w:right="-284" w:firstLine="283"/>
        <w:jc w:val="both"/>
        <w:rPr>
          <w:sz w:val="28"/>
          <w:szCs w:val="28"/>
        </w:rPr>
      </w:pPr>
      <w:r w:rsidRPr="00DD785F">
        <w:rPr>
          <w:sz w:val="28"/>
          <w:szCs w:val="28"/>
        </w:rPr>
        <w:t xml:space="preserve">3. В личных делах получателей ежемесячных пособий на детей отсутствуют акты проверок, сравнительные справки – расчеты с указанием   доходов, представленных для назначения выплат и доходов, полученных в результате проверок.   </w:t>
      </w:r>
    </w:p>
    <w:p w:rsidR="00012FCE" w:rsidRPr="003E5E78" w:rsidRDefault="00012FCE" w:rsidP="00012FCE">
      <w:pPr>
        <w:ind w:left="-851" w:right="-142" w:firstLine="709"/>
        <w:jc w:val="both"/>
      </w:pPr>
    </w:p>
    <w:p w:rsidR="00012FCE" w:rsidRDefault="00012FCE" w:rsidP="00012FCE">
      <w:pPr>
        <w:pStyle w:val="a5"/>
        <w:spacing w:after="0"/>
        <w:ind w:left="-720" w:firstLine="540"/>
        <w:jc w:val="center"/>
        <w:rPr>
          <w:b/>
          <w:sz w:val="28"/>
          <w:szCs w:val="28"/>
        </w:rPr>
      </w:pPr>
      <w:r w:rsidRPr="00770B9B">
        <w:rPr>
          <w:b/>
          <w:sz w:val="28"/>
          <w:szCs w:val="28"/>
        </w:rPr>
        <w:t>Коллегия  комитета по социальной защите населения Ленинградской области Ленинградской области постановляет:</w:t>
      </w:r>
    </w:p>
    <w:p w:rsidR="00012FCE" w:rsidRPr="00770B9B" w:rsidRDefault="00012FCE" w:rsidP="00012FCE">
      <w:pPr>
        <w:pStyle w:val="a5"/>
        <w:spacing w:after="0"/>
        <w:ind w:left="-720" w:firstLine="540"/>
        <w:jc w:val="center"/>
        <w:rPr>
          <w:b/>
          <w:sz w:val="28"/>
          <w:szCs w:val="28"/>
        </w:rPr>
      </w:pPr>
    </w:p>
    <w:p w:rsidR="00012FCE" w:rsidRDefault="00012FCE" w:rsidP="00012FCE">
      <w:pPr>
        <w:ind w:left="-720" w:firstLine="900"/>
        <w:jc w:val="both"/>
        <w:rPr>
          <w:szCs w:val="28"/>
        </w:rPr>
      </w:pPr>
      <w:r>
        <w:rPr>
          <w:szCs w:val="28"/>
        </w:rPr>
        <w:t>1. Информацию председателя комитета по социальной  защите населения администрации муниципального образования Тосненский район о работе Комитета по исполнению отдельных государственных полномочий в сфере социальной защиты населения принять к сведению.</w:t>
      </w:r>
    </w:p>
    <w:p w:rsidR="00012FCE" w:rsidRDefault="00012FCE" w:rsidP="00012FCE">
      <w:pPr>
        <w:ind w:left="-720" w:firstLine="900"/>
        <w:jc w:val="both"/>
        <w:rPr>
          <w:szCs w:val="28"/>
        </w:rPr>
      </w:pPr>
      <w:r>
        <w:rPr>
          <w:szCs w:val="28"/>
        </w:rPr>
        <w:t>2. Отметить, что к</w:t>
      </w:r>
      <w:r w:rsidRPr="00D17437">
        <w:rPr>
          <w:szCs w:val="28"/>
        </w:rPr>
        <w:t xml:space="preserve">омитет </w:t>
      </w:r>
      <w:r>
        <w:rPr>
          <w:szCs w:val="28"/>
        </w:rPr>
        <w:t xml:space="preserve">по социальной  защите населения администрации муниципального образования Тосненский район </w:t>
      </w:r>
      <w:r w:rsidRPr="007A41AE">
        <w:rPr>
          <w:szCs w:val="28"/>
        </w:rPr>
        <w:t>обеспечива</w:t>
      </w:r>
      <w:r w:rsidR="005045EA">
        <w:rPr>
          <w:szCs w:val="28"/>
        </w:rPr>
        <w:t>е</w:t>
      </w:r>
      <w:r w:rsidRPr="007A41AE">
        <w:rPr>
          <w:szCs w:val="28"/>
        </w:rPr>
        <w:t>т исполнение переданных отдельных государственн</w:t>
      </w:r>
      <w:r w:rsidR="007D6235">
        <w:rPr>
          <w:szCs w:val="28"/>
        </w:rPr>
        <w:t>ых</w:t>
      </w:r>
      <w:r w:rsidRPr="00D17437">
        <w:rPr>
          <w:szCs w:val="28"/>
        </w:rPr>
        <w:t xml:space="preserve"> полномочи</w:t>
      </w:r>
      <w:r>
        <w:rPr>
          <w:szCs w:val="28"/>
        </w:rPr>
        <w:t>й в сфере социальной защиты</w:t>
      </w:r>
      <w:r w:rsidR="001C1839">
        <w:rPr>
          <w:szCs w:val="28"/>
        </w:rPr>
        <w:t xml:space="preserve"> населения</w:t>
      </w:r>
      <w:r>
        <w:rPr>
          <w:szCs w:val="28"/>
        </w:rPr>
        <w:t xml:space="preserve">. </w:t>
      </w:r>
    </w:p>
    <w:p w:rsidR="00A368DA" w:rsidRPr="00DD785F" w:rsidRDefault="00A368DA" w:rsidP="0015705C">
      <w:pPr>
        <w:pStyle w:val="ab"/>
        <w:ind w:left="-709" w:right="-284" w:firstLine="283"/>
        <w:jc w:val="both"/>
        <w:rPr>
          <w:sz w:val="28"/>
          <w:szCs w:val="28"/>
        </w:rPr>
      </w:pPr>
    </w:p>
    <w:p w:rsidR="0015705C" w:rsidRDefault="0015705C" w:rsidP="00A368DA">
      <w:pPr>
        <w:ind w:left="-709" w:right="-284" w:firstLine="256"/>
        <w:jc w:val="center"/>
        <w:rPr>
          <w:b/>
          <w:szCs w:val="28"/>
        </w:rPr>
      </w:pPr>
      <w:r w:rsidRPr="00DD785F">
        <w:rPr>
          <w:b/>
          <w:szCs w:val="28"/>
        </w:rPr>
        <w:t>Рекоменд</w:t>
      </w:r>
      <w:r w:rsidR="001C1839">
        <w:rPr>
          <w:b/>
          <w:szCs w:val="28"/>
        </w:rPr>
        <w:t xml:space="preserve">овать </w:t>
      </w:r>
      <w:r w:rsidR="00A368DA">
        <w:rPr>
          <w:b/>
          <w:szCs w:val="28"/>
        </w:rPr>
        <w:t>комитету по социальной защите населения администрации муниципального образования Тосненский район</w:t>
      </w:r>
      <w:r w:rsidRPr="00DD785F">
        <w:rPr>
          <w:b/>
          <w:szCs w:val="28"/>
        </w:rPr>
        <w:t>:</w:t>
      </w:r>
    </w:p>
    <w:p w:rsidR="00A368DA" w:rsidRDefault="00A368DA" w:rsidP="00A368DA">
      <w:pPr>
        <w:ind w:left="-709" w:right="-284" w:firstLine="256"/>
        <w:jc w:val="center"/>
        <w:rPr>
          <w:b/>
          <w:szCs w:val="28"/>
        </w:rPr>
      </w:pPr>
    </w:p>
    <w:p w:rsidR="004B62F5" w:rsidRDefault="00302570" w:rsidP="00D9326A">
      <w:pPr>
        <w:pStyle w:val="2"/>
        <w:ind w:left="-720" w:right="-5" w:firstLine="720"/>
      </w:pPr>
      <w:r w:rsidRPr="00302570">
        <w:rPr>
          <w:szCs w:val="28"/>
        </w:rPr>
        <w:t xml:space="preserve">1. Продолжить исполнение отдельных государственных полномочий в сфере социальной защиты населения, переданных областным законом  </w:t>
      </w:r>
      <w:r>
        <w:t>от 30.12.2004 г. № 130-оз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социальной защиты населения», строго соблюдая действующее законодательство</w:t>
      </w:r>
      <w:r w:rsidR="004B62F5">
        <w:t xml:space="preserve"> в части предоставления мер социальной поддержки, социальных выплат и социального обслуживания</w:t>
      </w:r>
      <w:r>
        <w:t>.</w:t>
      </w:r>
    </w:p>
    <w:p w:rsidR="006F19F6" w:rsidRDefault="006F19F6" w:rsidP="00D9326A">
      <w:pPr>
        <w:pStyle w:val="2"/>
        <w:ind w:left="-720" w:right="-5" w:firstLine="720"/>
      </w:pPr>
      <w:r>
        <w:t>Срок- постоянно.</w:t>
      </w:r>
    </w:p>
    <w:p w:rsidR="004B62F5" w:rsidRDefault="004B62F5" w:rsidP="00875EDD">
      <w:pPr>
        <w:pStyle w:val="2"/>
        <w:numPr>
          <w:ilvl w:val="0"/>
          <w:numId w:val="1"/>
        </w:numPr>
        <w:tabs>
          <w:tab w:val="left" w:pos="426"/>
        </w:tabs>
        <w:ind w:left="-709" w:right="-5" w:firstLine="709"/>
      </w:pPr>
      <w:r>
        <w:t>Продолжить осуществление текущего контроля за предоставлением  мер социальной поддержки, социальных выплат и социального обслуживания.</w:t>
      </w:r>
    </w:p>
    <w:p w:rsidR="006F19F6" w:rsidRDefault="006F19F6" w:rsidP="006F19F6">
      <w:pPr>
        <w:pStyle w:val="2"/>
        <w:ind w:left="-709" w:right="-5" w:firstLine="709"/>
      </w:pPr>
      <w:r>
        <w:t>Срок- постоянно.</w:t>
      </w:r>
    </w:p>
    <w:p w:rsidR="0015705C" w:rsidRDefault="00DE7A5E" w:rsidP="006F19F6">
      <w:pPr>
        <w:ind w:left="-709" w:right="-284" w:firstLine="709"/>
        <w:jc w:val="both"/>
        <w:rPr>
          <w:szCs w:val="28"/>
        </w:rPr>
      </w:pPr>
      <w:r>
        <w:rPr>
          <w:szCs w:val="28"/>
        </w:rPr>
        <w:t>3</w:t>
      </w:r>
      <w:r w:rsidR="0015705C" w:rsidRPr="00DD785F">
        <w:rPr>
          <w:szCs w:val="28"/>
        </w:rPr>
        <w:t xml:space="preserve">. В муниципальном контракте на оказание медицинских услуг по  бесплатному  изготовлению и ремонту зубных протезов гражданам предусмотреть  ответственность медицинских организаций стоматологического профиля за использование персональных данных граждан  в соответствии с требованиями Федерального закона от 27 июля 2006 года № 152-ФЗ  «О персональных данных».  </w:t>
      </w:r>
    </w:p>
    <w:p w:rsidR="006F19F6" w:rsidRPr="00A9149A" w:rsidRDefault="006F19F6" w:rsidP="006F19F6">
      <w:pPr>
        <w:ind w:left="-709" w:right="-284" w:firstLine="709"/>
        <w:jc w:val="both"/>
        <w:rPr>
          <w:color w:val="000000" w:themeColor="text1"/>
          <w:szCs w:val="28"/>
        </w:rPr>
      </w:pPr>
      <w:r w:rsidRPr="00A9149A">
        <w:rPr>
          <w:color w:val="000000" w:themeColor="text1"/>
          <w:szCs w:val="28"/>
        </w:rPr>
        <w:t xml:space="preserve">Срок </w:t>
      </w:r>
      <w:r w:rsidR="00A9149A">
        <w:rPr>
          <w:color w:val="000000" w:themeColor="text1"/>
          <w:szCs w:val="28"/>
        </w:rPr>
        <w:t>–</w:t>
      </w:r>
      <w:r w:rsidRPr="00A9149A">
        <w:rPr>
          <w:color w:val="000000" w:themeColor="text1"/>
          <w:szCs w:val="28"/>
        </w:rPr>
        <w:t xml:space="preserve"> </w:t>
      </w:r>
      <w:r w:rsidR="00A9149A">
        <w:rPr>
          <w:color w:val="000000" w:themeColor="text1"/>
          <w:szCs w:val="28"/>
        </w:rPr>
        <w:t>до 31.03.2014  года.</w:t>
      </w:r>
    </w:p>
    <w:p w:rsidR="00A6404A" w:rsidRDefault="00D9326A" w:rsidP="00A77928">
      <w:pPr>
        <w:pStyle w:val="ab"/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404A" w:rsidRPr="00DD785F">
        <w:rPr>
          <w:sz w:val="28"/>
          <w:szCs w:val="28"/>
        </w:rPr>
        <w:t xml:space="preserve">. Оформлять результаты проверок доходов получателей социальных выплат документально: актами проверок, сравнительными справками – расчетами с указанием   доходов, представленных для назначения выплат и доходов, полученных в результате проверок и подшивать их в личные дела получателей.   </w:t>
      </w:r>
    </w:p>
    <w:p w:rsidR="006F19F6" w:rsidRPr="00DD785F" w:rsidRDefault="006F19F6" w:rsidP="00A77928">
      <w:pPr>
        <w:pStyle w:val="ab"/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F064C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86F90">
        <w:rPr>
          <w:sz w:val="28"/>
          <w:szCs w:val="28"/>
        </w:rPr>
        <w:t>постоянно.</w:t>
      </w:r>
    </w:p>
    <w:p w:rsidR="0015705C" w:rsidRDefault="00A77928" w:rsidP="00A77928">
      <w:pPr>
        <w:ind w:left="-709" w:right="-284" w:firstLine="720"/>
        <w:jc w:val="both"/>
        <w:rPr>
          <w:szCs w:val="28"/>
        </w:rPr>
      </w:pPr>
      <w:r>
        <w:rPr>
          <w:szCs w:val="28"/>
        </w:rPr>
        <w:lastRenderedPageBreak/>
        <w:t xml:space="preserve">   5</w:t>
      </w:r>
      <w:r w:rsidR="0015705C" w:rsidRPr="00DD785F">
        <w:rPr>
          <w:szCs w:val="28"/>
        </w:rPr>
        <w:t xml:space="preserve">. Привести бланки документов, используемые для оформления личных дел обслуживаемых, в соответствие новой редакции административных регламентов предоставления услуг социального обслуживания. </w:t>
      </w:r>
    </w:p>
    <w:p w:rsidR="00F064C7" w:rsidRPr="00186F90" w:rsidRDefault="00F064C7" w:rsidP="00A77928">
      <w:pPr>
        <w:ind w:left="-709" w:right="-284" w:firstLine="720"/>
        <w:jc w:val="both"/>
        <w:rPr>
          <w:color w:val="000000" w:themeColor="text1"/>
          <w:szCs w:val="28"/>
        </w:rPr>
      </w:pPr>
      <w:r w:rsidRPr="00186F90">
        <w:rPr>
          <w:color w:val="000000" w:themeColor="text1"/>
          <w:szCs w:val="28"/>
        </w:rPr>
        <w:t xml:space="preserve">Срок </w:t>
      </w:r>
      <w:r w:rsidR="00186F90">
        <w:rPr>
          <w:color w:val="000000" w:themeColor="text1"/>
          <w:szCs w:val="28"/>
        </w:rPr>
        <w:t>–</w:t>
      </w:r>
      <w:r w:rsidRPr="00186F90">
        <w:rPr>
          <w:color w:val="000000" w:themeColor="text1"/>
          <w:szCs w:val="28"/>
        </w:rPr>
        <w:t xml:space="preserve"> </w:t>
      </w:r>
      <w:r w:rsidR="00186F90">
        <w:rPr>
          <w:color w:val="000000" w:themeColor="text1"/>
          <w:szCs w:val="28"/>
        </w:rPr>
        <w:t>до 1 августа 2013 года.</w:t>
      </w:r>
    </w:p>
    <w:p w:rsidR="0015705C" w:rsidRDefault="00A77928" w:rsidP="00A77928">
      <w:pPr>
        <w:ind w:left="-709" w:right="-284" w:firstLine="720"/>
        <w:jc w:val="both"/>
        <w:rPr>
          <w:szCs w:val="28"/>
        </w:rPr>
      </w:pPr>
      <w:r>
        <w:rPr>
          <w:szCs w:val="28"/>
        </w:rPr>
        <w:t>6</w:t>
      </w:r>
      <w:r w:rsidR="0015705C" w:rsidRPr="00DD785F">
        <w:rPr>
          <w:szCs w:val="28"/>
        </w:rPr>
        <w:t>. Принять меры по активизации предоставления услуг социального обслуживания мобильной бригадой.</w:t>
      </w:r>
    </w:p>
    <w:p w:rsidR="00F064C7" w:rsidRPr="00186F90" w:rsidRDefault="00F064C7" w:rsidP="00A77928">
      <w:pPr>
        <w:ind w:left="-709" w:right="-284" w:firstLine="720"/>
        <w:jc w:val="both"/>
        <w:rPr>
          <w:color w:val="000000" w:themeColor="text1"/>
          <w:szCs w:val="28"/>
        </w:rPr>
      </w:pPr>
      <w:r w:rsidRPr="00186F90">
        <w:rPr>
          <w:color w:val="000000" w:themeColor="text1"/>
          <w:szCs w:val="28"/>
        </w:rPr>
        <w:t xml:space="preserve">Срок </w:t>
      </w:r>
      <w:r w:rsidR="00186F90">
        <w:rPr>
          <w:color w:val="000000" w:themeColor="text1"/>
          <w:szCs w:val="28"/>
        </w:rPr>
        <w:t>–</w:t>
      </w:r>
      <w:r w:rsidRPr="00186F90">
        <w:rPr>
          <w:color w:val="000000" w:themeColor="text1"/>
          <w:szCs w:val="28"/>
        </w:rPr>
        <w:t xml:space="preserve"> </w:t>
      </w:r>
      <w:r w:rsidR="00186F90">
        <w:rPr>
          <w:color w:val="000000" w:themeColor="text1"/>
          <w:szCs w:val="28"/>
        </w:rPr>
        <w:t>до 1 августа 2013 года.</w:t>
      </w:r>
    </w:p>
    <w:p w:rsidR="0015705C" w:rsidRDefault="00A77928" w:rsidP="00A77928">
      <w:pPr>
        <w:ind w:left="-709" w:right="-284" w:firstLine="720"/>
        <w:contextualSpacing/>
        <w:jc w:val="both"/>
        <w:rPr>
          <w:szCs w:val="28"/>
        </w:rPr>
      </w:pPr>
      <w:r>
        <w:rPr>
          <w:szCs w:val="28"/>
        </w:rPr>
        <w:t>7</w:t>
      </w:r>
      <w:r w:rsidR="0015705C" w:rsidRPr="00DD785F">
        <w:rPr>
          <w:szCs w:val="28"/>
        </w:rPr>
        <w:t xml:space="preserve">. </w:t>
      </w:r>
      <w:r w:rsidR="00366E32">
        <w:rPr>
          <w:szCs w:val="28"/>
        </w:rPr>
        <w:t>О</w:t>
      </w:r>
      <w:r w:rsidR="0015705C" w:rsidRPr="00DD785F">
        <w:rPr>
          <w:szCs w:val="28"/>
        </w:rPr>
        <w:t>формлять отдельным договором</w:t>
      </w:r>
      <w:r w:rsidR="00366E32">
        <w:rPr>
          <w:szCs w:val="28"/>
        </w:rPr>
        <w:t xml:space="preserve"> п</w:t>
      </w:r>
      <w:r w:rsidR="00366E32" w:rsidRPr="00DD785F">
        <w:rPr>
          <w:szCs w:val="28"/>
        </w:rPr>
        <w:t>редоставление социальных услуг сверх гарантированного перечня</w:t>
      </w:r>
      <w:r w:rsidR="0015705C" w:rsidRPr="00DD785F">
        <w:rPr>
          <w:szCs w:val="28"/>
        </w:rPr>
        <w:t>.</w:t>
      </w:r>
    </w:p>
    <w:p w:rsidR="00186F90" w:rsidRDefault="00F064C7" w:rsidP="00A77928">
      <w:pPr>
        <w:ind w:left="-709" w:right="-284" w:firstLine="720"/>
        <w:contextualSpacing/>
        <w:jc w:val="both"/>
        <w:rPr>
          <w:color w:val="000000" w:themeColor="text1"/>
          <w:szCs w:val="28"/>
        </w:rPr>
      </w:pPr>
      <w:r w:rsidRPr="00186F90">
        <w:rPr>
          <w:color w:val="000000" w:themeColor="text1"/>
          <w:szCs w:val="28"/>
        </w:rPr>
        <w:t xml:space="preserve">Срок </w:t>
      </w:r>
      <w:r w:rsidR="00186F90">
        <w:rPr>
          <w:color w:val="000000" w:themeColor="text1"/>
          <w:szCs w:val="28"/>
        </w:rPr>
        <w:t>–</w:t>
      </w:r>
      <w:r w:rsidRPr="00186F90">
        <w:rPr>
          <w:color w:val="000000" w:themeColor="text1"/>
          <w:szCs w:val="28"/>
        </w:rPr>
        <w:t xml:space="preserve"> </w:t>
      </w:r>
      <w:r w:rsidR="00186F90">
        <w:rPr>
          <w:color w:val="000000" w:themeColor="text1"/>
          <w:szCs w:val="28"/>
        </w:rPr>
        <w:t>постоянно.</w:t>
      </w:r>
    </w:p>
    <w:p w:rsidR="0015705C" w:rsidRDefault="00A77928" w:rsidP="00A77928">
      <w:pPr>
        <w:ind w:left="-709" w:right="-284" w:firstLine="720"/>
        <w:contextualSpacing/>
        <w:jc w:val="both"/>
        <w:rPr>
          <w:szCs w:val="28"/>
        </w:rPr>
      </w:pPr>
      <w:r>
        <w:rPr>
          <w:szCs w:val="28"/>
        </w:rPr>
        <w:t>8</w:t>
      </w:r>
      <w:r w:rsidR="0015705C" w:rsidRPr="00DD785F">
        <w:rPr>
          <w:szCs w:val="28"/>
        </w:rPr>
        <w:t xml:space="preserve">. Проработать возможность предоставления услуг стационарного обслуживания и социальной реабилитации гражданам пожилого возраста и инвалидам.  </w:t>
      </w:r>
    </w:p>
    <w:p w:rsidR="00F064C7" w:rsidRPr="00186F90" w:rsidRDefault="00F064C7" w:rsidP="00A77928">
      <w:pPr>
        <w:ind w:left="-709" w:right="-284" w:firstLine="720"/>
        <w:contextualSpacing/>
        <w:jc w:val="both"/>
        <w:rPr>
          <w:color w:val="000000" w:themeColor="text1"/>
          <w:szCs w:val="28"/>
        </w:rPr>
      </w:pPr>
      <w:r w:rsidRPr="00186F90">
        <w:rPr>
          <w:color w:val="000000" w:themeColor="text1"/>
          <w:szCs w:val="28"/>
        </w:rPr>
        <w:t xml:space="preserve">Срок </w:t>
      </w:r>
      <w:r w:rsidR="001D59CB" w:rsidRPr="00186F90">
        <w:rPr>
          <w:color w:val="000000" w:themeColor="text1"/>
          <w:szCs w:val="28"/>
        </w:rPr>
        <w:t>–</w:t>
      </w:r>
      <w:r w:rsidRPr="00186F90">
        <w:rPr>
          <w:color w:val="000000" w:themeColor="text1"/>
          <w:szCs w:val="28"/>
        </w:rPr>
        <w:t xml:space="preserve"> </w:t>
      </w:r>
      <w:r w:rsidR="00186F90">
        <w:rPr>
          <w:color w:val="000000" w:themeColor="text1"/>
          <w:szCs w:val="28"/>
        </w:rPr>
        <w:t>до 1 августа 2013 года.</w:t>
      </w:r>
    </w:p>
    <w:p w:rsidR="001D59CB" w:rsidRDefault="001D59CB" w:rsidP="00A77928">
      <w:pPr>
        <w:ind w:left="-709" w:right="-284" w:firstLine="720"/>
        <w:contextualSpacing/>
        <w:jc w:val="both"/>
        <w:rPr>
          <w:color w:val="000000" w:themeColor="text1"/>
          <w:szCs w:val="28"/>
        </w:rPr>
      </w:pPr>
      <w:r w:rsidRPr="001D59CB">
        <w:rPr>
          <w:color w:val="000000" w:themeColor="text1"/>
          <w:szCs w:val="28"/>
        </w:rPr>
        <w:t xml:space="preserve">9. Представить </w:t>
      </w:r>
      <w:r>
        <w:rPr>
          <w:color w:val="000000" w:themeColor="text1"/>
          <w:szCs w:val="28"/>
        </w:rPr>
        <w:t>отчет о выполнении Постановления коллегии комитета по социальной защите населения Ленинградской области.</w:t>
      </w:r>
    </w:p>
    <w:p w:rsidR="001D59CB" w:rsidRPr="001D59CB" w:rsidRDefault="001D59CB" w:rsidP="00A77928">
      <w:pPr>
        <w:ind w:left="-709" w:right="-284" w:firstLine="720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Срок – до 1 января 2014 года.   </w:t>
      </w:r>
    </w:p>
    <w:p w:rsidR="00A77928" w:rsidRDefault="00A77928" w:rsidP="00A77928">
      <w:pPr>
        <w:ind w:left="-709" w:right="-284" w:firstLine="720"/>
        <w:contextualSpacing/>
        <w:jc w:val="both"/>
        <w:rPr>
          <w:szCs w:val="28"/>
        </w:rPr>
      </w:pPr>
    </w:p>
    <w:p w:rsidR="00012FCE" w:rsidRDefault="0043023C" w:rsidP="00012FCE">
      <w:pPr>
        <w:ind w:left="-709" w:right="-284" w:firstLine="720"/>
        <w:contextualSpacing/>
        <w:jc w:val="center"/>
        <w:rPr>
          <w:b/>
          <w:szCs w:val="28"/>
        </w:rPr>
      </w:pPr>
      <w:r>
        <w:rPr>
          <w:b/>
          <w:szCs w:val="28"/>
        </w:rPr>
        <w:t>Рекомендовать к</w:t>
      </w:r>
      <w:r w:rsidR="00012FCE" w:rsidRPr="00012FCE">
        <w:rPr>
          <w:b/>
          <w:szCs w:val="28"/>
        </w:rPr>
        <w:t>омитету по социальной защите населения Ленинградской области</w:t>
      </w:r>
    </w:p>
    <w:p w:rsidR="0043023C" w:rsidRDefault="0043023C" w:rsidP="00012FCE">
      <w:pPr>
        <w:ind w:left="-709" w:right="-284" w:firstLine="720"/>
        <w:contextualSpacing/>
        <w:jc w:val="center"/>
        <w:rPr>
          <w:b/>
          <w:szCs w:val="28"/>
        </w:rPr>
      </w:pPr>
    </w:p>
    <w:p w:rsidR="0043023C" w:rsidRDefault="0043023C" w:rsidP="0043023C">
      <w:pPr>
        <w:pStyle w:val="ab"/>
        <w:numPr>
          <w:ilvl w:val="0"/>
          <w:numId w:val="2"/>
        </w:numPr>
        <w:tabs>
          <w:tab w:val="left" w:pos="426"/>
        </w:tabs>
        <w:ind w:left="-709" w:right="-284" w:firstLine="709"/>
        <w:jc w:val="both"/>
        <w:rPr>
          <w:sz w:val="28"/>
          <w:szCs w:val="28"/>
        </w:rPr>
      </w:pPr>
      <w:r w:rsidRPr="0043023C">
        <w:rPr>
          <w:sz w:val="28"/>
          <w:szCs w:val="28"/>
        </w:rPr>
        <w:t xml:space="preserve">Осуществлять контроль за устранением замечаний, выявленных в результате проверки исполнения отдельных государственных полномочий  </w:t>
      </w:r>
      <w:r>
        <w:rPr>
          <w:sz w:val="28"/>
          <w:szCs w:val="28"/>
        </w:rPr>
        <w:t>в сфере социальной защиты населения</w:t>
      </w:r>
      <w:r w:rsidR="00E01575">
        <w:rPr>
          <w:sz w:val="28"/>
          <w:szCs w:val="28"/>
        </w:rPr>
        <w:t>, и выполнением комитетом по социальной  защите населения администрации муниципального образования Тосненский район  рекомендаций коллегии комитета по социальной защите населения Ленинградской области</w:t>
      </w:r>
      <w:r w:rsidR="00537EBE">
        <w:rPr>
          <w:sz w:val="28"/>
          <w:szCs w:val="28"/>
        </w:rPr>
        <w:t xml:space="preserve"> (отделы и  сектор социально - правовых гарантий комитета)</w:t>
      </w:r>
      <w:r>
        <w:rPr>
          <w:sz w:val="28"/>
          <w:szCs w:val="28"/>
        </w:rPr>
        <w:t>.</w:t>
      </w:r>
    </w:p>
    <w:p w:rsidR="004D6DE6" w:rsidRDefault="004D6DE6" w:rsidP="00E01575">
      <w:pPr>
        <w:pStyle w:val="ab"/>
        <w:tabs>
          <w:tab w:val="left" w:pos="426"/>
        </w:tabs>
        <w:ind w:left="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– до 1 </w:t>
      </w:r>
      <w:r w:rsidR="001B6FE3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2014 года.</w:t>
      </w:r>
    </w:p>
    <w:p w:rsidR="00E01575" w:rsidRDefault="00E01575" w:rsidP="00E01575">
      <w:pPr>
        <w:pStyle w:val="ab"/>
        <w:numPr>
          <w:ilvl w:val="0"/>
          <w:numId w:val="2"/>
        </w:numPr>
        <w:tabs>
          <w:tab w:val="left" w:pos="567"/>
        </w:tabs>
        <w:ind w:left="-709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проверку выполнения комитетом по социальной  защите населения администрации муниципального образования Тосненский район  рекомендаций коллегии комитета по социальной защите населения Ленинградской области (отделы и  сектор социально - правовых гарантий комитета).</w:t>
      </w:r>
    </w:p>
    <w:p w:rsidR="00012FCE" w:rsidRPr="00E01575" w:rsidRDefault="00E01575" w:rsidP="00E01575">
      <w:pPr>
        <w:ind w:left="-709" w:right="-284" w:firstLine="720"/>
        <w:contextualSpacing/>
        <w:jc w:val="both"/>
        <w:rPr>
          <w:szCs w:val="28"/>
        </w:rPr>
      </w:pPr>
      <w:r w:rsidRPr="00E01575">
        <w:rPr>
          <w:szCs w:val="28"/>
        </w:rPr>
        <w:t xml:space="preserve">Срок – до 15 </w:t>
      </w:r>
      <w:r w:rsidR="008011EC">
        <w:rPr>
          <w:szCs w:val="28"/>
        </w:rPr>
        <w:t>апреля</w:t>
      </w:r>
      <w:r w:rsidRPr="00E01575">
        <w:rPr>
          <w:szCs w:val="28"/>
        </w:rPr>
        <w:t xml:space="preserve"> 2014 года.</w:t>
      </w:r>
    </w:p>
    <w:p w:rsidR="00012FCE" w:rsidRPr="00DD785F" w:rsidRDefault="00012FCE" w:rsidP="00012FCE">
      <w:pPr>
        <w:ind w:left="-709" w:right="-284" w:firstLine="720"/>
        <w:contextualSpacing/>
        <w:jc w:val="center"/>
        <w:rPr>
          <w:szCs w:val="28"/>
        </w:rPr>
      </w:pPr>
    </w:p>
    <w:p w:rsidR="0015705C" w:rsidRPr="00DD785F" w:rsidRDefault="0015705C" w:rsidP="00012FCE">
      <w:pPr>
        <w:ind w:left="-709" w:right="-284"/>
        <w:jc w:val="both"/>
        <w:rPr>
          <w:szCs w:val="28"/>
        </w:rPr>
      </w:pPr>
      <w:r w:rsidRPr="00DD785F">
        <w:rPr>
          <w:szCs w:val="28"/>
        </w:rPr>
        <w:t>Председатель коллегии-</w:t>
      </w:r>
    </w:p>
    <w:p w:rsidR="0015705C" w:rsidRPr="00DD785F" w:rsidRDefault="0015705C" w:rsidP="00012FCE">
      <w:pPr>
        <w:ind w:left="-709" w:right="-284"/>
        <w:jc w:val="both"/>
        <w:rPr>
          <w:szCs w:val="28"/>
        </w:rPr>
      </w:pPr>
      <w:r w:rsidRPr="00DD785F">
        <w:rPr>
          <w:szCs w:val="28"/>
        </w:rPr>
        <w:t xml:space="preserve">Председатель комитета </w:t>
      </w:r>
    </w:p>
    <w:p w:rsidR="0015705C" w:rsidRPr="00DD785F" w:rsidRDefault="0015705C" w:rsidP="00012FCE">
      <w:pPr>
        <w:ind w:left="-709" w:right="-284"/>
        <w:jc w:val="both"/>
        <w:rPr>
          <w:szCs w:val="28"/>
        </w:rPr>
      </w:pPr>
      <w:r w:rsidRPr="00DD785F">
        <w:rPr>
          <w:szCs w:val="28"/>
        </w:rPr>
        <w:t>по социальной защите населения</w:t>
      </w:r>
    </w:p>
    <w:p w:rsidR="0015705C" w:rsidRPr="00DD785F" w:rsidRDefault="0015705C" w:rsidP="00012FCE">
      <w:pPr>
        <w:ind w:left="-709" w:right="-284"/>
        <w:jc w:val="both"/>
        <w:rPr>
          <w:szCs w:val="28"/>
        </w:rPr>
      </w:pPr>
      <w:r w:rsidRPr="00DD785F">
        <w:rPr>
          <w:szCs w:val="28"/>
        </w:rPr>
        <w:t xml:space="preserve">Ленинградской области </w:t>
      </w:r>
      <w:r w:rsidRPr="00DD785F">
        <w:rPr>
          <w:szCs w:val="28"/>
        </w:rPr>
        <w:tab/>
      </w:r>
      <w:r w:rsidRPr="00DD785F">
        <w:rPr>
          <w:szCs w:val="28"/>
        </w:rPr>
        <w:tab/>
      </w:r>
      <w:r w:rsidRPr="00DD785F">
        <w:rPr>
          <w:szCs w:val="28"/>
        </w:rPr>
        <w:tab/>
      </w:r>
      <w:r w:rsidRPr="00DD785F">
        <w:rPr>
          <w:szCs w:val="28"/>
        </w:rPr>
        <w:tab/>
      </w:r>
      <w:r w:rsidRPr="00DD785F">
        <w:rPr>
          <w:szCs w:val="28"/>
        </w:rPr>
        <w:tab/>
      </w:r>
      <w:r w:rsidRPr="00DD785F">
        <w:rPr>
          <w:szCs w:val="28"/>
        </w:rPr>
        <w:tab/>
      </w:r>
      <w:r w:rsidRPr="00DD785F">
        <w:rPr>
          <w:szCs w:val="28"/>
        </w:rPr>
        <w:tab/>
        <w:t>Н. В. Филиппова</w:t>
      </w:r>
    </w:p>
    <w:p w:rsidR="0015705C" w:rsidRPr="00492B04" w:rsidRDefault="0015705C" w:rsidP="00012FCE">
      <w:pPr>
        <w:ind w:left="-709" w:right="-284"/>
        <w:jc w:val="both"/>
      </w:pPr>
    </w:p>
    <w:p w:rsidR="0015705C" w:rsidRDefault="0015705C" w:rsidP="00F3135B">
      <w:pPr>
        <w:pStyle w:val="2"/>
        <w:ind w:left="-720" w:right="-5" w:firstLine="720"/>
      </w:pPr>
    </w:p>
    <w:p w:rsidR="0015705C" w:rsidRDefault="0015705C" w:rsidP="00F3135B">
      <w:pPr>
        <w:pStyle w:val="2"/>
        <w:ind w:left="-720" w:right="-5" w:firstLine="720"/>
      </w:pPr>
    </w:p>
    <w:sectPr w:rsidR="0015705C" w:rsidSect="004C38D1">
      <w:foot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D5F" w:rsidRDefault="00F40D5F" w:rsidP="00255100">
      <w:r>
        <w:separator/>
      </w:r>
    </w:p>
  </w:endnote>
  <w:endnote w:type="continuationSeparator" w:id="0">
    <w:p w:rsidR="00F40D5F" w:rsidRDefault="00F40D5F" w:rsidP="00255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2454"/>
      <w:docPartObj>
        <w:docPartGallery w:val="Page Numbers (Bottom of Page)"/>
        <w:docPartUnique/>
      </w:docPartObj>
    </w:sdtPr>
    <w:sdtContent>
      <w:p w:rsidR="004C38D1" w:rsidRDefault="00267300">
        <w:pPr>
          <w:pStyle w:val="a9"/>
          <w:jc w:val="right"/>
        </w:pPr>
        <w:fldSimple w:instr=" PAGE   \* MERGEFORMAT ">
          <w:r w:rsidR="00F102F9">
            <w:rPr>
              <w:noProof/>
            </w:rPr>
            <w:t>2</w:t>
          </w:r>
        </w:fldSimple>
      </w:p>
    </w:sdtContent>
  </w:sdt>
  <w:p w:rsidR="004C38D1" w:rsidRDefault="004C38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D5F" w:rsidRDefault="00F40D5F" w:rsidP="00255100">
      <w:r>
        <w:separator/>
      </w:r>
    </w:p>
  </w:footnote>
  <w:footnote w:type="continuationSeparator" w:id="0">
    <w:p w:rsidR="00F40D5F" w:rsidRDefault="00F40D5F" w:rsidP="00255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24168"/>
    <w:multiLevelType w:val="hybridMultilevel"/>
    <w:tmpl w:val="9C64589E"/>
    <w:lvl w:ilvl="0" w:tplc="A71415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C40D9C"/>
    <w:multiLevelType w:val="hybridMultilevel"/>
    <w:tmpl w:val="31D087EA"/>
    <w:lvl w:ilvl="0" w:tplc="8E20C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35B"/>
    <w:rsid w:val="000005DE"/>
    <w:rsid w:val="0000097F"/>
    <w:rsid w:val="00000AED"/>
    <w:rsid w:val="00000CA5"/>
    <w:rsid w:val="0000206D"/>
    <w:rsid w:val="000029E8"/>
    <w:rsid w:val="0000316F"/>
    <w:rsid w:val="0000375D"/>
    <w:rsid w:val="00004910"/>
    <w:rsid w:val="00005ED6"/>
    <w:rsid w:val="00005F4D"/>
    <w:rsid w:val="00006203"/>
    <w:rsid w:val="00006AB0"/>
    <w:rsid w:val="00011B30"/>
    <w:rsid w:val="00012FCE"/>
    <w:rsid w:val="00013385"/>
    <w:rsid w:val="000138C1"/>
    <w:rsid w:val="0001561B"/>
    <w:rsid w:val="00016AE4"/>
    <w:rsid w:val="00017B69"/>
    <w:rsid w:val="00025FA5"/>
    <w:rsid w:val="0003241E"/>
    <w:rsid w:val="00032659"/>
    <w:rsid w:val="00034EDA"/>
    <w:rsid w:val="0003511E"/>
    <w:rsid w:val="00035803"/>
    <w:rsid w:val="00035D57"/>
    <w:rsid w:val="000408FB"/>
    <w:rsid w:val="0004706F"/>
    <w:rsid w:val="00051AF6"/>
    <w:rsid w:val="00051CAD"/>
    <w:rsid w:val="00052781"/>
    <w:rsid w:val="00052C68"/>
    <w:rsid w:val="000568C3"/>
    <w:rsid w:val="00063E20"/>
    <w:rsid w:val="00064512"/>
    <w:rsid w:val="00070BDB"/>
    <w:rsid w:val="000728CD"/>
    <w:rsid w:val="00082C5B"/>
    <w:rsid w:val="00083E4C"/>
    <w:rsid w:val="000845D4"/>
    <w:rsid w:val="00084B95"/>
    <w:rsid w:val="0008620E"/>
    <w:rsid w:val="00086C97"/>
    <w:rsid w:val="00090AAE"/>
    <w:rsid w:val="00090EE6"/>
    <w:rsid w:val="00090F11"/>
    <w:rsid w:val="00091527"/>
    <w:rsid w:val="00091C7B"/>
    <w:rsid w:val="0009302D"/>
    <w:rsid w:val="00093A3E"/>
    <w:rsid w:val="00093DD0"/>
    <w:rsid w:val="000949B2"/>
    <w:rsid w:val="00095D07"/>
    <w:rsid w:val="000A2994"/>
    <w:rsid w:val="000A453E"/>
    <w:rsid w:val="000A4E69"/>
    <w:rsid w:val="000A55A9"/>
    <w:rsid w:val="000A7DE5"/>
    <w:rsid w:val="000B28E1"/>
    <w:rsid w:val="000B3587"/>
    <w:rsid w:val="000B4D04"/>
    <w:rsid w:val="000B581E"/>
    <w:rsid w:val="000B5919"/>
    <w:rsid w:val="000B5DA4"/>
    <w:rsid w:val="000B6A44"/>
    <w:rsid w:val="000B7BC9"/>
    <w:rsid w:val="000C031C"/>
    <w:rsid w:val="000C2143"/>
    <w:rsid w:val="000C28D1"/>
    <w:rsid w:val="000C2C25"/>
    <w:rsid w:val="000C3AD2"/>
    <w:rsid w:val="000C4F40"/>
    <w:rsid w:val="000D0852"/>
    <w:rsid w:val="000D20C3"/>
    <w:rsid w:val="000D6073"/>
    <w:rsid w:val="000D7561"/>
    <w:rsid w:val="000E56E7"/>
    <w:rsid w:val="000E614A"/>
    <w:rsid w:val="000E7636"/>
    <w:rsid w:val="000F2DC8"/>
    <w:rsid w:val="000F352F"/>
    <w:rsid w:val="000F359E"/>
    <w:rsid w:val="000F7CF5"/>
    <w:rsid w:val="0010120D"/>
    <w:rsid w:val="001034BE"/>
    <w:rsid w:val="00103782"/>
    <w:rsid w:val="00104378"/>
    <w:rsid w:val="00105DC6"/>
    <w:rsid w:val="001068EB"/>
    <w:rsid w:val="00115D0D"/>
    <w:rsid w:val="001160CA"/>
    <w:rsid w:val="0011741D"/>
    <w:rsid w:val="00120DF9"/>
    <w:rsid w:val="00120FFD"/>
    <w:rsid w:val="00122486"/>
    <w:rsid w:val="00122D65"/>
    <w:rsid w:val="00123232"/>
    <w:rsid w:val="0012405C"/>
    <w:rsid w:val="001311AE"/>
    <w:rsid w:val="001324EA"/>
    <w:rsid w:val="00135E67"/>
    <w:rsid w:val="001409F8"/>
    <w:rsid w:val="00142E5B"/>
    <w:rsid w:val="00145B90"/>
    <w:rsid w:val="00146186"/>
    <w:rsid w:val="00146DC2"/>
    <w:rsid w:val="00150E9D"/>
    <w:rsid w:val="0015354D"/>
    <w:rsid w:val="00154467"/>
    <w:rsid w:val="0015705C"/>
    <w:rsid w:val="001576DA"/>
    <w:rsid w:val="0016275F"/>
    <w:rsid w:val="001651B5"/>
    <w:rsid w:val="0016545A"/>
    <w:rsid w:val="00165B9A"/>
    <w:rsid w:val="00170B57"/>
    <w:rsid w:val="00171CBA"/>
    <w:rsid w:val="00173AFB"/>
    <w:rsid w:val="0017543A"/>
    <w:rsid w:val="00180087"/>
    <w:rsid w:val="00186F90"/>
    <w:rsid w:val="00190461"/>
    <w:rsid w:val="001907EE"/>
    <w:rsid w:val="00190A3B"/>
    <w:rsid w:val="001946D5"/>
    <w:rsid w:val="00195268"/>
    <w:rsid w:val="00196799"/>
    <w:rsid w:val="00196CC1"/>
    <w:rsid w:val="001A018F"/>
    <w:rsid w:val="001A01AB"/>
    <w:rsid w:val="001A5419"/>
    <w:rsid w:val="001B38FC"/>
    <w:rsid w:val="001B407D"/>
    <w:rsid w:val="001B6FE3"/>
    <w:rsid w:val="001B7436"/>
    <w:rsid w:val="001C043E"/>
    <w:rsid w:val="001C1839"/>
    <w:rsid w:val="001C70D1"/>
    <w:rsid w:val="001D178B"/>
    <w:rsid w:val="001D56E9"/>
    <w:rsid w:val="001D59CB"/>
    <w:rsid w:val="001D627F"/>
    <w:rsid w:val="001D66CA"/>
    <w:rsid w:val="001D781B"/>
    <w:rsid w:val="001E0113"/>
    <w:rsid w:val="001F2556"/>
    <w:rsid w:val="001F3B07"/>
    <w:rsid w:val="001F62D3"/>
    <w:rsid w:val="00200D42"/>
    <w:rsid w:val="00201268"/>
    <w:rsid w:val="002016EE"/>
    <w:rsid w:val="00202A46"/>
    <w:rsid w:val="002042AB"/>
    <w:rsid w:val="00205974"/>
    <w:rsid w:val="002064DF"/>
    <w:rsid w:val="00211658"/>
    <w:rsid w:val="00211B02"/>
    <w:rsid w:val="002164D9"/>
    <w:rsid w:val="00220C2F"/>
    <w:rsid w:val="00221E97"/>
    <w:rsid w:val="0022259A"/>
    <w:rsid w:val="002229A5"/>
    <w:rsid w:val="00223B9A"/>
    <w:rsid w:val="0022458F"/>
    <w:rsid w:val="00227029"/>
    <w:rsid w:val="00227CE1"/>
    <w:rsid w:val="00232DD6"/>
    <w:rsid w:val="00234D66"/>
    <w:rsid w:val="002360A5"/>
    <w:rsid w:val="00245136"/>
    <w:rsid w:val="00246A30"/>
    <w:rsid w:val="00254B48"/>
    <w:rsid w:val="00255100"/>
    <w:rsid w:val="00262405"/>
    <w:rsid w:val="002634E4"/>
    <w:rsid w:val="00263C84"/>
    <w:rsid w:val="00264347"/>
    <w:rsid w:val="00265D98"/>
    <w:rsid w:val="002663AD"/>
    <w:rsid w:val="00267300"/>
    <w:rsid w:val="002735EC"/>
    <w:rsid w:val="002752EE"/>
    <w:rsid w:val="002753B6"/>
    <w:rsid w:val="0027562F"/>
    <w:rsid w:val="002772EB"/>
    <w:rsid w:val="00281C8A"/>
    <w:rsid w:val="0028499C"/>
    <w:rsid w:val="0028598C"/>
    <w:rsid w:val="00290480"/>
    <w:rsid w:val="00293672"/>
    <w:rsid w:val="002960AF"/>
    <w:rsid w:val="00297568"/>
    <w:rsid w:val="002A1EBA"/>
    <w:rsid w:val="002A1F0A"/>
    <w:rsid w:val="002A2042"/>
    <w:rsid w:val="002A36AA"/>
    <w:rsid w:val="002A627C"/>
    <w:rsid w:val="002A6685"/>
    <w:rsid w:val="002A74DB"/>
    <w:rsid w:val="002A7CBB"/>
    <w:rsid w:val="002B3FE8"/>
    <w:rsid w:val="002B40D6"/>
    <w:rsid w:val="002C02A4"/>
    <w:rsid w:val="002C328B"/>
    <w:rsid w:val="002C448F"/>
    <w:rsid w:val="002C46BA"/>
    <w:rsid w:val="002C4DF6"/>
    <w:rsid w:val="002C6CFC"/>
    <w:rsid w:val="002D0B10"/>
    <w:rsid w:val="002D1521"/>
    <w:rsid w:val="002D1B3B"/>
    <w:rsid w:val="002D27C8"/>
    <w:rsid w:val="002D2FF8"/>
    <w:rsid w:val="002D5FB5"/>
    <w:rsid w:val="002E0C38"/>
    <w:rsid w:val="002E2A48"/>
    <w:rsid w:val="002E54EB"/>
    <w:rsid w:val="002E581F"/>
    <w:rsid w:val="002F08CE"/>
    <w:rsid w:val="002F0DAD"/>
    <w:rsid w:val="002F2446"/>
    <w:rsid w:val="002F34DB"/>
    <w:rsid w:val="002F3587"/>
    <w:rsid w:val="00302570"/>
    <w:rsid w:val="00305B3F"/>
    <w:rsid w:val="0030614F"/>
    <w:rsid w:val="00306800"/>
    <w:rsid w:val="00310E87"/>
    <w:rsid w:val="003129A6"/>
    <w:rsid w:val="0031411D"/>
    <w:rsid w:val="00314A2D"/>
    <w:rsid w:val="00315596"/>
    <w:rsid w:val="00315B64"/>
    <w:rsid w:val="0031666F"/>
    <w:rsid w:val="0031670B"/>
    <w:rsid w:val="00316DE2"/>
    <w:rsid w:val="0031797A"/>
    <w:rsid w:val="00320E6E"/>
    <w:rsid w:val="0032127E"/>
    <w:rsid w:val="003215DA"/>
    <w:rsid w:val="003233AA"/>
    <w:rsid w:val="00323B02"/>
    <w:rsid w:val="003244BE"/>
    <w:rsid w:val="00325510"/>
    <w:rsid w:val="003256CF"/>
    <w:rsid w:val="00325A70"/>
    <w:rsid w:val="00330D2D"/>
    <w:rsid w:val="00332E91"/>
    <w:rsid w:val="00333724"/>
    <w:rsid w:val="003352A4"/>
    <w:rsid w:val="00342F46"/>
    <w:rsid w:val="00344052"/>
    <w:rsid w:val="003465CC"/>
    <w:rsid w:val="00346A00"/>
    <w:rsid w:val="00347414"/>
    <w:rsid w:val="00351E9D"/>
    <w:rsid w:val="003527E3"/>
    <w:rsid w:val="00355A39"/>
    <w:rsid w:val="00356CFF"/>
    <w:rsid w:val="00357EBE"/>
    <w:rsid w:val="00360394"/>
    <w:rsid w:val="00361A9E"/>
    <w:rsid w:val="00361EA8"/>
    <w:rsid w:val="00362457"/>
    <w:rsid w:val="00365134"/>
    <w:rsid w:val="00366E32"/>
    <w:rsid w:val="00370B50"/>
    <w:rsid w:val="003717F5"/>
    <w:rsid w:val="00372591"/>
    <w:rsid w:val="0038154B"/>
    <w:rsid w:val="003815EA"/>
    <w:rsid w:val="00384FAA"/>
    <w:rsid w:val="0038772D"/>
    <w:rsid w:val="00390EA8"/>
    <w:rsid w:val="00393E13"/>
    <w:rsid w:val="00397124"/>
    <w:rsid w:val="003A3176"/>
    <w:rsid w:val="003A398B"/>
    <w:rsid w:val="003A4DD7"/>
    <w:rsid w:val="003A5002"/>
    <w:rsid w:val="003A67D4"/>
    <w:rsid w:val="003A7E7B"/>
    <w:rsid w:val="003B2D59"/>
    <w:rsid w:val="003B7A0F"/>
    <w:rsid w:val="003C08E6"/>
    <w:rsid w:val="003C6026"/>
    <w:rsid w:val="003D1F87"/>
    <w:rsid w:val="003D3EC3"/>
    <w:rsid w:val="003D51E1"/>
    <w:rsid w:val="003D5AD3"/>
    <w:rsid w:val="003D78A9"/>
    <w:rsid w:val="003D79F8"/>
    <w:rsid w:val="003D7E4D"/>
    <w:rsid w:val="003E3C6A"/>
    <w:rsid w:val="003E4A82"/>
    <w:rsid w:val="003E4FC5"/>
    <w:rsid w:val="003E5BC8"/>
    <w:rsid w:val="003F6292"/>
    <w:rsid w:val="003F69AE"/>
    <w:rsid w:val="004032C3"/>
    <w:rsid w:val="004044F0"/>
    <w:rsid w:val="0040508F"/>
    <w:rsid w:val="0040782E"/>
    <w:rsid w:val="00410278"/>
    <w:rsid w:val="00410FA5"/>
    <w:rsid w:val="004114EA"/>
    <w:rsid w:val="00412D43"/>
    <w:rsid w:val="00413E00"/>
    <w:rsid w:val="00415F69"/>
    <w:rsid w:val="00422927"/>
    <w:rsid w:val="0042441E"/>
    <w:rsid w:val="004245FF"/>
    <w:rsid w:val="00425DC2"/>
    <w:rsid w:val="00426083"/>
    <w:rsid w:val="004271CE"/>
    <w:rsid w:val="0043023C"/>
    <w:rsid w:val="004322DA"/>
    <w:rsid w:val="00433C5C"/>
    <w:rsid w:val="00433E9E"/>
    <w:rsid w:val="00433FF3"/>
    <w:rsid w:val="0043574A"/>
    <w:rsid w:val="004376B5"/>
    <w:rsid w:val="00437F82"/>
    <w:rsid w:val="004401B6"/>
    <w:rsid w:val="004437BE"/>
    <w:rsid w:val="00445358"/>
    <w:rsid w:val="0044549A"/>
    <w:rsid w:val="00446272"/>
    <w:rsid w:val="004477BB"/>
    <w:rsid w:val="00450157"/>
    <w:rsid w:val="00450D91"/>
    <w:rsid w:val="004640DC"/>
    <w:rsid w:val="00467F12"/>
    <w:rsid w:val="00471951"/>
    <w:rsid w:val="00472EF4"/>
    <w:rsid w:val="00474BCB"/>
    <w:rsid w:val="0047535C"/>
    <w:rsid w:val="004753ED"/>
    <w:rsid w:val="00480655"/>
    <w:rsid w:val="004819DB"/>
    <w:rsid w:val="00484038"/>
    <w:rsid w:val="00486EF6"/>
    <w:rsid w:val="00486FE1"/>
    <w:rsid w:val="00487AA6"/>
    <w:rsid w:val="00491EC2"/>
    <w:rsid w:val="00491F34"/>
    <w:rsid w:val="00492300"/>
    <w:rsid w:val="00492D84"/>
    <w:rsid w:val="0049447E"/>
    <w:rsid w:val="00495D29"/>
    <w:rsid w:val="004A3628"/>
    <w:rsid w:val="004A53C1"/>
    <w:rsid w:val="004A68B0"/>
    <w:rsid w:val="004A78D0"/>
    <w:rsid w:val="004A7AD7"/>
    <w:rsid w:val="004B0386"/>
    <w:rsid w:val="004B211F"/>
    <w:rsid w:val="004B2EEB"/>
    <w:rsid w:val="004B3770"/>
    <w:rsid w:val="004B4F05"/>
    <w:rsid w:val="004B62F5"/>
    <w:rsid w:val="004B630F"/>
    <w:rsid w:val="004B65A1"/>
    <w:rsid w:val="004C0BF2"/>
    <w:rsid w:val="004C2E42"/>
    <w:rsid w:val="004C38D1"/>
    <w:rsid w:val="004C6095"/>
    <w:rsid w:val="004C764D"/>
    <w:rsid w:val="004C7A7B"/>
    <w:rsid w:val="004D1BD7"/>
    <w:rsid w:val="004D2C3A"/>
    <w:rsid w:val="004D2D79"/>
    <w:rsid w:val="004D32B6"/>
    <w:rsid w:val="004D43CA"/>
    <w:rsid w:val="004D4883"/>
    <w:rsid w:val="004D6B06"/>
    <w:rsid w:val="004D6B4E"/>
    <w:rsid w:val="004D6DE6"/>
    <w:rsid w:val="004D70DB"/>
    <w:rsid w:val="004D718B"/>
    <w:rsid w:val="004E184F"/>
    <w:rsid w:val="004F19BF"/>
    <w:rsid w:val="004F6E0E"/>
    <w:rsid w:val="0050138D"/>
    <w:rsid w:val="00501A89"/>
    <w:rsid w:val="00501D6F"/>
    <w:rsid w:val="0050200D"/>
    <w:rsid w:val="00502A3E"/>
    <w:rsid w:val="005037BF"/>
    <w:rsid w:val="005045EA"/>
    <w:rsid w:val="00506787"/>
    <w:rsid w:val="00506DC3"/>
    <w:rsid w:val="0051024E"/>
    <w:rsid w:val="0051269C"/>
    <w:rsid w:val="0051292E"/>
    <w:rsid w:val="005146DC"/>
    <w:rsid w:val="00515451"/>
    <w:rsid w:val="00515844"/>
    <w:rsid w:val="00515853"/>
    <w:rsid w:val="00515AB0"/>
    <w:rsid w:val="0052234B"/>
    <w:rsid w:val="005229C0"/>
    <w:rsid w:val="00525BF4"/>
    <w:rsid w:val="005316A0"/>
    <w:rsid w:val="0053285F"/>
    <w:rsid w:val="00534D06"/>
    <w:rsid w:val="00537EBE"/>
    <w:rsid w:val="00542072"/>
    <w:rsid w:val="0054368B"/>
    <w:rsid w:val="005454D8"/>
    <w:rsid w:val="00546326"/>
    <w:rsid w:val="005535E8"/>
    <w:rsid w:val="00553D21"/>
    <w:rsid w:val="005556BB"/>
    <w:rsid w:val="00555A2E"/>
    <w:rsid w:val="005573EF"/>
    <w:rsid w:val="00560FBB"/>
    <w:rsid w:val="00561743"/>
    <w:rsid w:val="0056346C"/>
    <w:rsid w:val="005638F2"/>
    <w:rsid w:val="005651C2"/>
    <w:rsid w:val="0056773C"/>
    <w:rsid w:val="00576007"/>
    <w:rsid w:val="005839DA"/>
    <w:rsid w:val="00587193"/>
    <w:rsid w:val="0059053E"/>
    <w:rsid w:val="005971C7"/>
    <w:rsid w:val="005A0D23"/>
    <w:rsid w:val="005A2FB4"/>
    <w:rsid w:val="005A40B1"/>
    <w:rsid w:val="005A448A"/>
    <w:rsid w:val="005A5434"/>
    <w:rsid w:val="005A6457"/>
    <w:rsid w:val="005A7048"/>
    <w:rsid w:val="005B2768"/>
    <w:rsid w:val="005B5B1A"/>
    <w:rsid w:val="005C0946"/>
    <w:rsid w:val="005C0BF3"/>
    <w:rsid w:val="005C2C7A"/>
    <w:rsid w:val="005C3776"/>
    <w:rsid w:val="005C4E31"/>
    <w:rsid w:val="005D26DA"/>
    <w:rsid w:val="005D458C"/>
    <w:rsid w:val="005D4867"/>
    <w:rsid w:val="005D656F"/>
    <w:rsid w:val="005D70BE"/>
    <w:rsid w:val="005D7F61"/>
    <w:rsid w:val="005E1F3F"/>
    <w:rsid w:val="005E27D7"/>
    <w:rsid w:val="005E598D"/>
    <w:rsid w:val="005E59C6"/>
    <w:rsid w:val="005E6F54"/>
    <w:rsid w:val="005E7AA7"/>
    <w:rsid w:val="005F0896"/>
    <w:rsid w:val="005F1403"/>
    <w:rsid w:val="005F15BA"/>
    <w:rsid w:val="005F3779"/>
    <w:rsid w:val="005F72FE"/>
    <w:rsid w:val="00617BD6"/>
    <w:rsid w:val="00617CDF"/>
    <w:rsid w:val="0062092B"/>
    <w:rsid w:val="00620B52"/>
    <w:rsid w:val="00620C09"/>
    <w:rsid w:val="00622039"/>
    <w:rsid w:val="006260E5"/>
    <w:rsid w:val="00626F2D"/>
    <w:rsid w:val="006300E2"/>
    <w:rsid w:val="006309B2"/>
    <w:rsid w:val="006317B3"/>
    <w:rsid w:val="00632418"/>
    <w:rsid w:val="00641B39"/>
    <w:rsid w:val="00642EEA"/>
    <w:rsid w:val="00646B62"/>
    <w:rsid w:val="006506A9"/>
    <w:rsid w:val="006556D1"/>
    <w:rsid w:val="00655976"/>
    <w:rsid w:val="006576CF"/>
    <w:rsid w:val="006616D6"/>
    <w:rsid w:val="00663BAD"/>
    <w:rsid w:val="006727CB"/>
    <w:rsid w:val="0067371C"/>
    <w:rsid w:val="0067426A"/>
    <w:rsid w:val="0067742D"/>
    <w:rsid w:val="00677899"/>
    <w:rsid w:val="0068336A"/>
    <w:rsid w:val="0068450D"/>
    <w:rsid w:val="00691D20"/>
    <w:rsid w:val="006A3CB1"/>
    <w:rsid w:val="006A4208"/>
    <w:rsid w:val="006B0994"/>
    <w:rsid w:val="006B2644"/>
    <w:rsid w:val="006B32BB"/>
    <w:rsid w:val="006B579B"/>
    <w:rsid w:val="006B58AF"/>
    <w:rsid w:val="006B612D"/>
    <w:rsid w:val="006B689D"/>
    <w:rsid w:val="006C1619"/>
    <w:rsid w:val="006C2541"/>
    <w:rsid w:val="006C2ABC"/>
    <w:rsid w:val="006C329B"/>
    <w:rsid w:val="006C780A"/>
    <w:rsid w:val="006D1F04"/>
    <w:rsid w:val="006E0CC6"/>
    <w:rsid w:val="006E2877"/>
    <w:rsid w:val="006E5A85"/>
    <w:rsid w:val="006F1023"/>
    <w:rsid w:val="006F19F6"/>
    <w:rsid w:val="006F335F"/>
    <w:rsid w:val="006F5209"/>
    <w:rsid w:val="006F5C40"/>
    <w:rsid w:val="006F6670"/>
    <w:rsid w:val="006F687A"/>
    <w:rsid w:val="0070015B"/>
    <w:rsid w:val="00701474"/>
    <w:rsid w:val="007116A8"/>
    <w:rsid w:val="00711F70"/>
    <w:rsid w:val="00714081"/>
    <w:rsid w:val="007217D9"/>
    <w:rsid w:val="00725478"/>
    <w:rsid w:val="007261EF"/>
    <w:rsid w:val="007325B4"/>
    <w:rsid w:val="00732DD0"/>
    <w:rsid w:val="00734F54"/>
    <w:rsid w:val="007350BB"/>
    <w:rsid w:val="00735ED4"/>
    <w:rsid w:val="007414E3"/>
    <w:rsid w:val="0074398B"/>
    <w:rsid w:val="00744CE8"/>
    <w:rsid w:val="0075047F"/>
    <w:rsid w:val="007515FE"/>
    <w:rsid w:val="007520F6"/>
    <w:rsid w:val="00752E41"/>
    <w:rsid w:val="00760613"/>
    <w:rsid w:val="00765D7C"/>
    <w:rsid w:val="007669EF"/>
    <w:rsid w:val="00767086"/>
    <w:rsid w:val="007674C2"/>
    <w:rsid w:val="007703B9"/>
    <w:rsid w:val="00772283"/>
    <w:rsid w:val="007740F4"/>
    <w:rsid w:val="00774BE9"/>
    <w:rsid w:val="007764A6"/>
    <w:rsid w:val="0077691E"/>
    <w:rsid w:val="00781918"/>
    <w:rsid w:val="00781BC3"/>
    <w:rsid w:val="0078504F"/>
    <w:rsid w:val="007871F0"/>
    <w:rsid w:val="00791A50"/>
    <w:rsid w:val="00791ECF"/>
    <w:rsid w:val="007924A1"/>
    <w:rsid w:val="00793D6A"/>
    <w:rsid w:val="00794AE7"/>
    <w:rsid w:val="00795083"/>
    <w:rsid w:val="0079532B"/>
    <w:rsid w:val="00796AC6"/>
    <w:rsid w:val="007A07CA"/>
    <w:rsid w:val="007A273D"/>
    <w:rsid w:val="007A72D2"/>
    <w:rsid w:val="007B1C87"/>
    <w:rsid w:val="007B2E07"/>
    <w:rsid w:val="007B3013"/>
    <w:rsid w:val="007B6180"/>
    <w:rsid w:val="007B65F7"/>
    <w:rsid w:val="007B7EAE"/>
    <w:rsid w:val="007C2812"/>
    <w:rsid w:val="007C2A44"/>
    <w:rsid w:val="007C3047"/>
    <w:rsid w:val="007C3C79"/>
    <w:rsid w:val="007C466C"/>
    <w:rsid w:val="007C5B64"/>
    <w:rsid w:val="007C73C1"/>
    <w:rsid w:val="007C748A"/>
    <w:rsid w:val="007C79CE"/>
    <w:rsid w:val="007D3F31"/>
    <w:rsid w:val="007D6235"/>
    <w:rsid w:val="007D6C84"/>
    <w:rsid w:val="007E014C"/>
    <w:rsid w:val="007E0355"/>
    <w:rsid w:val="007E2E8C"/>
    <w:rsid w:val="007E5710"/>
    <w:rsid w:val="007E7FD5"/>
    <w:rsid w:val="007F1362"/>
    <w:rsid w:val="007F18F9"/>
    <w:rsid w:val="007F50E7"/>
    <w:rsid w:val="007F5DA5"/>
    <w:rsid w:val="007F60C1"/>
    <w:rsid w:val="007F6C95"/>
    <w:rsid w:val="007F7EDF"/>
    <w:rsid w:val="008011EC"/>
    <w:rsid w:val="00801393"/>
    <w:rsid w:val="008039B0"/>
    <w:rsid w:val="00805A36"/>
    <w:rsid w:val="0080663E"/>
    <w:rsid w:val="008069B0"/>
    <w:rsid w:val="008101E8"/>
    <w:rsid w:val="00810D05"/>
    <w:rsid w:val="008132EA"/>
    <w:rsid w:val="00813DF4"/>
    <w:rsid w:val="00814313"/>
    <w:rsid w:val="00816AE7"/>
    <w:rsid w:val="00817550"/>
    <w:rsid w:val="008177DB"/>
    <w:rsid w:val="008254FE"/>
    <w:rsid w:val="008256B3"/>
    <w:rsid w:val="00831A3B"/>
    <w:rsid w:val="00831A62"/>
    <w:rsid w:val="0083220B"/>
    <w:rsid w:val="00833152"/>
    <w:rsid w:val="00836B30"/>
    <w:rsid w:val="008401DB"/>
    <w:rsid w:val="0084240D"/>
    <w:rsid w:val="008425F6"/>
    <w:rsid w:val="008429E0"/>
    <w:rsid w:val="008444C3"/>
    <w:rsid w:val="0084741D"/>
    <w:rsid w:val="00852A0C"/>
    <w:rsid w:val="00852E70"/>
    <w:rsid w:val="00857384"/>
    <w:rsid w:val="00857BCF"/>
    <w:rsid w:val="00864D4C"/>
    <w:rsid w:val="00870671"/>
    <w:rsid w:val="0087122B"/>
    <w:rsid w:val="00872992"/>
    <w:rsid w:val="00875EDD"/>
    <w:rsid w:val="00877E47"/>
    <w:rsid w:val="00880C10"/>
    <w:rsid w:val="0088313F"/>
    <w:rsid w:val="00887566"/>
    <w:rsid w:val="0088757E"/>
    <w:rsid w:val="008877B7"/>
    <w:rsid w:val="00890502"/>
    <w:rsid w:val="00891323"/>
    <w:rsid w:val="00893C25"/>
    <w:rsid w:val="008957B1"/>
    <w:rsid w:val="008A231D"/>
    <w:rsid w:val="008A287D"/>
    <w:rsid w:val="008A4A2B"/>
    <w:rsid w:val="008A59B1"/>
    <w:rsid w:val="008A7DBB"/>
    <w:rsid w:val="008B1D50"/>
    <w:rsid w:val="008B3804"/>
    <w:rsid w:val="008B4121"/>
    <w:rsid w:val="008B45B3"/>
    <w:rsid w:val="008C2E07"/>
    <w:rsid w:val="008C4019"/>
    <w:rsid w:val="008C60A7"/>
    <w:rsid w:val="008D1428"/>
    <w:rsid w:val="008D32EC"/>
    <w:rsid w:val="008D4519"/>
    <w:rsid w:val="008D4EBC"/>
    <w:rsid w:val="008D7BDC"/>
    <w:rsid w:val="008E5019"/>
    <w:rsid w:val="008E65ED"/>
    <w:rsid w:val="008E663F"/>
    <w:rsid w:val="008E6E08"/>
    <w:rsid w:val="008F7937"/>
    <w:rsid w:val="00902905"/>
    <w:rsid w:val="00902C4B"/>
    <w:rsid w:val="00903D5B"/>
    <w:rsid w:val="00904C5B"/>
    <w:rsid w:val="0090780C"/>
    <w:rsid w:val="00907C5D"/>
    <w:rsid w:val="0091064E"/>
    <w:rsid w:val="00912A89"/>
    <w:rsid w:val="009130CD"/>
    <w:rsid w:val="009153A3"/>
    <w:rsid w:val="00916FC7"/>
    <w:rsid w:val="00922BA4"/>
    <w:rsid w:val="00927FF5"/>
    <w:rsid w:val="0093217E"/>
    <w:rsid w:val="00934336"/>
    <w:rsid w:val="00935088"/>
    <w:rsid w:val="0093559C"/>
    <w:rsid w:val="0094039E"/>
    <w:rsid w:val="009420A0"/>
    <w:rsid w:val="009444C0"/>
    <w:rsid w:val="009448E0"/>
    <w:rsid w:val="009473B8"/>
    <w:rsid w:val="00950C0C"/>
    <w:rsid w:val="009523D0"/>
    <w:rsid w:val="00961A83"/>
    <w:rsid w:val="00961DA0"/>
    <w:rsid w:val="00964064"/>
    <w:rsid w:val="009642AF"/>
    <w:rsid w:val="009644C8"/>
    <w:rsid w:val="009647EF"/>
    <w:rsid w:val="00967792"/>
    <w:rsid w:val="00970860"/>
    <w:rsid w:val="00974811"/>
    <w:rsid w:val="00974B93"/>
    <w:rsid w:val="009761C7"/>
    <w:rsid w:val="00987B0C"/>
    <w:rsid w:val="0099623B"/>
    <w:rsid w:val="009A0052"/>
    <w:rsid w:val="009A0913"/>
    <w:rsid w:val="009A2BB7"/>
    <w:rsid w:val="009A2BB8"/>
    <w:rsid w:val="009B03DA"/>
    <w:rsid w:val="009B5CEA"/>
    <w:rsid w:val="009B78ED"/>
    <w:rsid w:val="009C1704"/>
    <w:rsid w:val="009C2771"/>
    <w:rsid w:val="009C3DAC"/>
    <w:rsid w:val="009C47B8"/>
    <w:rsid w:val="009D1AEA"/>
    <w:rsid w:val="009D3B05"/>
    <w:rsid w:val="009D4C33"/>
    <w:rsid w:val="009D786A"/>
    <w:rsid w:val="009E3045"/>
    <w:rsid w:val="009E3683"/>
    <w:rsid w:val="009E3C80"/>
    <w:rsid w:val="009E4AC4"/>
    <w:rsid w:val="009E4DAC"/>
    <w:rsid w:val="009E642F"/>
    <w:rsid w:val="009F0308"/>
    <w:rsid w:val="009F1F25"/>
    <w:rsid w:val="009F32C0"/>
    <w:rsid w:val="00A00FB1"/>
    <w:rsid w:val="00A011AF"/>
    <w:rsid w:val="00A04E66"/>
    <w:rsid w:val="00A07DEA"/>
    <w:rsid w:val="00A10201"/>
    <w:rsid w:val="00A105DB"/>
    <w:rsid w:val="00A132A7"/>
    <w:rsid w:val="00A13E10"/>
    <w:rsid w:val="00A152C3"/>
    <w:rsid w:val="00A21C78"/>
    <w:rsid w:val="00A247F5"/>
    <w:rsid w:val="00A262AC"/>
    <w:rsid w:val="00A26EB5"/>
    <w:rsid w:val="00A35CC8"/>
    <w:rsid w:val="00A35ED1"/>
    <w:rsid w:val="00A368DA"/>
    <w:rsid w:val="00A371AA"/>
    <w:rsid w:val="00A406CC"/>
    <w:rsid w:val="00A4096B"/>
    <w:rsid w:val="00A43274"/>
    <w:rsid w:val="00A43A5B"/>
    <w:rsid w:val="00A449BC"/>
    <w:rsid w:val="00A53BCE"/>
    <w:rsid w:val="00A54AD8"/>
    <w:rsid w:val="00A61F5A"/>
    <w:rsid w:val="00A6404A"/>
    <w:rsid w:val="00A64182"/>
    <w:rsid w:val="00A6677F"/>
    <w:rsid w:val="00A70932"/>
    <w:rsid w:val="00A71829"/>
    <w:rsid w:val="00A738B0"/>
    <w:rsid w:val="00A76A81"/>
    <w:rsid w:val="00A77928"/>
    <w:rsid w:val="00A80D29"/>
    <w:rsid w:val="00A85E64"/>
    <w:rsid w:val="00A86423"/>
    <w:rsid w:val="00A9040F"/>
    <w:rsid w:val="00A90FDD"/>
    <w:rsid w:val="00A9149A"/>
    <w:rsid w:val="00A92B55"/>
    <w:rsid w:val="00A9522B"/>
    <w:rsid w:val="00A96347"/>
    <w:rsid w:val="00A96A72"/>
    <w:rsid w:val="00A96C47"/>
    <w:rsid w:val="00A97149"/>
    <w:rsid w:val="00A97837"/>
    <w:rsid w:val="00AA17FB"/>
    <w:rsid w:val="00AA1CCA"/>
    <w:rsid w:val="00AA24D6"/>
    <w:rsid w:val="00AA4AB7"/>
    <w:rsid w:val="00AA5C38"/>
    <w:rsid w:val="00AA6B05"/>
    <w:rsid w:val="00AA6E26"/>
    <w:rsid w:val="00AA7FC1"/>
    <w:rsid w:val="00AB05D1"/>
    <w:rsid w:val="00AB2254"/>
    <w:rsid w:val="00AB53CE"/>
    <w:rsid w:val="00AC1FAF"/>
    <w:rsid w:val="00AC3A4B"/>
    <w:rsid w:val="00AC475B"/>
    <w:rsid w:val="00AD33C8"/>
    <w:rsid w:val="00AD4FDB"/>
    <w:rsid w:val="00AD58E0"/>
    <w:rsid w:val="00AD6809"/>
    <w:rsid w:val="00AD7470"/>
    <w:rsid w:val="00AE02F2"/>
    <w:rsid w:val="00AE0852"/>
    <w:rsid w:val="00AE178A"/>
    <w:rsid w:val="00AE27DA"/>
    <w:rsid w:val="00AE32AF"/>
    <w:rsid w:val="00AE61BF"/>
    <w:rsid w:val="00AE6640"/>
    <w:rsid w:val="00AF0688"/>
    <w:rsid w:val="00AF243D"/>
    <w:rsid w:val="00AF2CE9"/>
    <w:rsid w:val="00AF44C7"/>
    <w:rsid w:val="00AF4DF3"/>
    <w:rsid w:val="00AF5853"/>
    <w:rsid w:val="00AF6F46"/>
    <w:rsid w:val="00B00851"/>
    <w:rsid w:val="00B01083"/>
    <w:rsid w:val="00B01F4C"/>
    <w:rsid w:val="00B06410"/>
    <w:rsid w:val="00B068AA"/>
    <w:rsid w:val="00B072C7"/>
    <w:rsid w:val="00B07BCF"/>
    <w:rsid w:val="00B07F98"/>
    <w:rsid w:val="00B12B6B"/>
    <w:rsid w:val="00B16D69"/>
    <w:rsid w:val="00B17E6F"/>
    <w:rsid w:val="00B20A85"/>
    <w:rsid w:val="00B20FC2"/>
    <w:rsid w:val="00B21F90"/>
    <w:rsid w:val="00B21FD9"/>
    <w:rsid w:val="00B220F3"/>
    <w:rsid w:val="00B2574E"/>
    <w:rsid w:val="00B27B5D"/>
    <w:rsid w:val="00B31118"/>
    <w:rsid w:val="00B33B42"/>
    <w:rsid w:val="00B40A58"/>
    <w:rsid w:val="00B5296B"/>
    <w:rsid w:val="00B52CB9"/>
    <w:rsid w:val="00B558B3"/>
    <w:rsid w:val="00B55920"/>
    <w:rsid w:val="00B56DD3"/>
    <w:rsid w:val="00B57575"/>
    <w:rsid w:val="00B604D8"/>
    <w:rsid w:val="00B63948"/>
    <w:rsid w:val="00B655C8"/>
    <w:rsid w:val="00B663EF"/>
    <w:rsid w:val="00B67F65"/>
    <w:rsid w:val="00B7365C"/>
    <w:rsid w:val="00B77103"/>
    <w:rsid w:val="00B83480"/>
    <w:rsid w:val="00B845EF"/>
    <w:rsid w:val="00B846B0"/>
    <w:rsid w:val="00B84A8A"/>
    <w:rsid w:val="00B93D8D"/>
    <w:rsid w:val="00BA457C"/>
    <w:rsid w:val="00BA562C"/>
    <w:rsid w:val="00BA6858"/>
    <w:rsid w:val="00BA6B01"/>
    <w:rsid w:val="00BB0300"/>
    <w:rsid w:val="00BB15D5"/>
    <w:rsid w:val="00BB1C84"/>
    <w:rsid w:val="00BB2823"/>
    <w:rsid w:val="00BB2DA7"/>
    <w:rsid w:val="00BB37ED"/>
    <w:rsid w:val="00BB7501"/>
    <w:rsid w:val="00BC2052"/>
    <w:rsid w:val="00BC75EC"/>
    <w:rsid w:val="00BD08C7"/>
    <w:rsid w:val="00BD1825"/>
    <w:rsid w:val="00BD3AA1"/>
    <w:rsid w:val="00BD5022"/>
    <w:rsid w:val="00BD517A"/>
    <w:rsid w:val="00BD5BCE"/>
    <w:rsid w:val="00BD70C1"/>
    <w:rsid w:val="00BD7191"/>
    <w:rsid w:val="00BE08EE"/>
    <w:rsid w:val="00BE796A"/>
    <w:rsid w:val="00BF3B2B"/>
    <w:rsid w:val="00BF5ECD"/>
    <w:rsid w:val="00BF699F"/>
    <w:rsid w:val="00C008E5"/>
    <w:rsid w:val="00C01B40"/>
    <w:rsid w:val="00C028EA"/>
    <w:rsid w:val="00C02915"/>
    <w:rsid w:val="00C0435B"/>
    <w:rsid w:val="00C22CAE"/>
    <w:rsid w:val="00C2357E"/>
    <w:rsid w:val="00C31B10"/>
    <w:rsid w:val="00C3308E"/>
    <w:rsid w:val="00C3342B"/>
    <w:rsid w:val="00C337C2"/>
    <w:rsid w:val="00C377E2"/>
    <w:rsid w:val="00C4083E"/>
    <w:rsid w:val="00C40F6A"/>
    <w:rsid w:val="00C43BFB"/>
    <w:rsid w:val="00C46943"/>
    <w:rsid w:val="00C5162E"/>
    <w:rsid w:val="00C53F67"/>
    <w:rsid w:val="00C556A6"/>
    <w:rsid w:val="00C5589B"/>
    <w:rsid w:val="00C60216"/>
    <w:rsid w:val="00C613F9"/>
    <w:rsid w:val="00C62890"/>
    <w:rsid w:val="00C70540"/>
    <w:rsid w:val="00C8542A"/>
    <w:rsid w:val="00C91041"/>
    <w:rsid w:val="00C919FD"/>
    <w:rsid w:val="00C95DDB"/>
    <w:rsid w:val="00C9787C"/>
    <w:rsid w:val="00C97936"/>
    <w:rsid w:val="00CA0F76"/>
    <w:rsid w:val="00CA2DEE"/>
    <w:rsid w:val="00CA6537"/>
    <w:rsid w:val="00CB31BC"/>
    <w:rsid w:val="00CB6A8A"/>
    <w:rsid w:val="00CB6F50"/>
    <w:rsid w:val="00CC170B"/>
    <w:rsid w:val="00CC4049"/>
    <w:rsid w:val="00CC58C8"/>
    <w:rsid w:val="00CC5E9E"/>
    <w:rsid w:val="00CC7278"/>
    <w:rsid w:val="00CD0809"/>
    <w:rsid w:val="00CD2BA8"/>
    <w:rsid w:val="00CD39DE"/>
    <w:rsid w:val="00CD39EA"/>
    <w:rsid w:val="00CD66DF"/>
    <w:rsid w:val="00CD6F6F"/>
    <w:rsid w:val="00CE08EC"/>
    <w:rsid w:val="00CE26CC"/>
    <w:rsid w:val="00CE3061"/>
    <w:rsid w:val="00CE3904"/>
    <w:rsid w:val="00CE48D9"/>
    <w:rsid w:val="00CE4E1C"/>
    <w:rsid w:val="00CE5C49"/>
    <w:rsid w:val="00CE6870"/>
    <w:rsid w:val="00CE7529"/>
    <w:rsid w:val="00CF0815"/>
    <w:rsid w:val="00CF6CB7"/>
    <w:rsid w:val="00CF77E1"/>
    <w:rsid w:val="00D02CA2"/>
    <w:rsid w:val="00D02F88"/>
    <w:rsid w:val="00D04509"/>
    <w:rsid w:val="00D045A3"/>
    <w:rsid w:val="00D04EAC"/>
    <w:rsid w:val="00D053F3"/>
    <w:rsid w:val="00D0626D"/>
    <w:rsid w:val="00D06A3D"/>
    <w:rsid w:val="00D06B8C"/>
    <w:rsid w:val="00D07091"/>
    <w:rsid w:val="00D07FE4"/>
    <w:rsid w:val="00D11687"/>
    <w:rsid w:val="00D203E6"/>
    <w:rsid w:val="00D21EE9"/>
    <w:rsid w:val="00D24AC2"/>
    <w:rsid w:val="00D258C5"/>
    <w:rsid w:val="00D27DD0"/>
    <w:rsid w:val="00D318BA"/>
    <w:rsid w:val="00D32773"/>
    <w:rsid w:val="00D33A33"/>
    <w:rsid w:val="00D341C0"/>
    <w:rsid w:val="00D347A1"/>
    <w:rsid w:val="00D352E4"/>
    <w:rsid w:val="00D37572"/>
    <w:rsid w:val="00D40DEE"/>
    <w:rsid w:val="00D415BA"/>
    <w:rsid w:val="00D439E5"/>
    <w:rsid w:val="00D43AEB"/>
    <w:rsid w:val="00D46D60"/>
    <w:rsid w:val="00D4711A"/>
    <w:rsid w:val="00D472A3"/>
    <w:rsid w:val="00D47ADC"/>
    <w:rsid w:val="00D47B64"/>
    <w:rsid w:val="00D51398"/>
    <w:rsid w:val="00D521A7"/>
    <w:rsid w:val="00D5235C"/>
    <w:rsid w:val="00D53A8B"/>
    <w:rsid w:val="00D53D52"/>
    <w:rsid w:val="00D564B6"/>
    <w:rsid w:val="00D57DA1"/>
    <w:rsid w:val="00D66A81"/>
    <w:rsid w:val="00D6711E"/>
    <w:rsid w:val="00D67EDD"/>
    <w:rsid w:val="00D71206"/>
    <w:rsid w:val="00D73133"/>
    <w:rsid w:val="00D7762D"/>
    <w:rsid w:val="00D8760B"/>
    <w:rsid w:val="00D93214"/>
    <w:rsid w:val="00D9326A"/>
    <w:rsid w:val="00D95302"/>
    <w:rsid w:val="00D95548"/>
    <w:rsid w:val="00D97025"/>
    <w:rsid w:val="00DA38D7"/>
    <w:rsid w:val="00DA5702"/>
    <w:rsid w:val="00DB1627"/>
    <w:rsid w:val="00DB4119"/>
    <w:rsid w:val="00DB6CCC"/>
    <w:rsid w:val="00DC2522"/>
    <w:rsid w:val="00DC41AD"/>
    <w:rsid w:val="00DC7A9F"/>
    <w:rsid w:val="00DD22E7"/>
    <w:rsid w:val="00DD38C0"/>
    <w:rsid w:val="00DD4065"/>
    <w:rsid w:val="00DD482E"/>
    <w:rsid w:val="00DD62E3"/>
    <w:rsid w:val="00DD6FEF"/>
    <w:rsid w:val="00DD7D54"/>
    <w:rsid w:val="00DE616B"/>
    <w:rsid w:val="00DE7A5E"/>
    <w:rsid w:val="00DF11E8"/>
    <w:rsid w:val="00DF15C5"/>
    <w:rsid w:val="00DF27BE"/>
    <w:rsid w:val="00DF2A8D"/>
    <w:rsid w:val="00DF2FEF"/>
    <w:rsid w:val="00DF3E9E"/>
    <w:rsid w:val="00DF4B60"/>
    <w:rsid w:val="00DF4BCB"/>
    <w:rsid w:val="00DF7992"/>
    <w:rsid w:val="00E01575"/>
    <w:rsid w:val="00E03C8A"/>
    <w:rsid w:val="00E04F6F"/>
    <w:rsid w:val="00E04F93"/>
    <w:rsid w:val="00E0570A"/>
    <w:rsid w:val="00E0660F"/>
    <w:rsid w:val="00E07613"/>
    <w:rsid w:val="00E1037E"/>
    <w:rsid w:val="00E104F9"/>
    <w:rsid w:val="00E1321B"/>
    <w:rsid w:val="00E15488"/>
    <w:rsid w:val="00E16D55"/>
    <w:rsid w:val="00E233BE"/>
    <w:rsid w:val="00E25276"/>
    <w:rsid w:val="00E322AA"/>
    <w:rsid w:val="00E34417"/>
    <w:rsid w:val="00E34617"/>
    <w:rsid w:val="00E37706"/>
    <w:rsid w:val="00E41D46"/>
    <w:rsid w:val="00E4205D"/>
    <w:rsid w:val="00E42F3A"/>
    <w:rsid w:val="00E47171"/>
    <w:rsid w:val="00E50709"/>
    <w:rsid w:val="00E51683"/>
    <w:rsid w:val="00E55D2C"/>
    <w:rsid w:val="00E563CF"/>
    <w:rsid w:val="00E61C3C"/>
    <w:rsid w:val="00E641D4"/>
    <w:rsid w:val="00E6511F"/>
    <w:rsid w:val="00E658EF"/>
    <w:rsid w:val="00E65EF2"/>
    <w:rsid w:val="00E65FBE"/>
    <w:rsid w:val="00E66443"/>
    <w:rsid w:val="00E72A71"/>
    <w:rsid w:val="00E75897"/>
    <w:rsid w:val="00E76955"/>
    <w:rsid w:val="00E76B43"/>
    <w:rsid w:val="00E85318"/>
    <w:rsid w:val="00E9081D"/>
    <w:rsid w:val="00E94FB8"/>
    <w:rsid w:val="00E96014"/>
    <w:rsid w:val="00E9645E"/>
    <w:rsid w:val="00E96CC6"/>
    <w:rsid w:val="00E97813"/>
    <w:rsid w:val="00EA190B"/>
    <w:rsid w:val="00EA3FD9"/>
    <w:rsid w:val="00EA6E55"/>
    <w:rsid w:val="00EA7246"/>
    <w:rsid w:val="00EB0805"/>
    <w:rsid w:val="00EB2B1B"/>
    <w:rsid w:val="00EB2DCF"/>
    <w:rsid w:val="00EB55E7"/>
    <w:rsid w:val="00EB728E"/>
    <w:rsid w:val="00EC0EEC"/>
    <w:rsid w:val="00EC2DF3"/>
    <w:rsid w:val="00EC3124"/>
    <w:rsid w:val="00EC31BB"/>
    <w:rsid w:val="00EC38C7"/>
    <w:rsid w:val="00EC4452"/>
    <w:rsid w:val="00EC5198"/>
    <w:rsid w:val="00EC65D3"/>
    <w:rsid w:val="00EC65F7"/>
    <w:rsid w:val="00EC7CCD"/>
    <w:rsid w:val="00ED192C"/>
    <w:rsid w:val="00ED412A"/>
    <w:rsid w:val="00ED600B"/>
    <w:rsid w:val="00EE081F"/>
    <w:rsid w:val="00EE5A8E"/>
    <w:rsid w:val="00EE5CA5"/>
    <w:rsid w:val="00EE63F4"/>
    <w:rsid w:val="00EE7FC1"/>
    <w:rsid w:val="00EF08A0"/>
    <w:rsid w:val="00EF1E58"/>
    <w:rsid w:val="00EF2003"/>
    <w:rsid w:val="00EF213B"/>
    <w:rsid w:val="00EF24AD"/>
    <w:rsid w:val="00EF266F"/>
    <w:rsid w:val="00EF2C32"/>
    <w:rsid w:val="00EF2C6F"/>
    <w:rsid w:val="00EF2D6C"/>
    <w:rsid w:val="00EF454B"/>
    <w:rsid w:val="00EF5C4F"/>
    <w:rsid w:val="00EF6515"/>
    <w:rsid w:val="00EF732D"/>
    <w:rsid w:val="00F008E1"/>
    <w:rsid w:val="00F01F86"/>
    <w:rsid w:val="00F064C7"/>
    <w:rsid w:val="00F102F9"/>
    <w:rsid w:val="00F11107"/>
    <w:rsid w:val="00F133D0"/>
    <w:rsid w:val="00F141AC"/>
    <w:rsid w:val="00F158E3"/>
    <w:rsid w:val="00F17161"/>
    <w:rsid w:val="00F22FB5"/>
    <w:rsid w:val="00F248DC"/>
    <w:rsid w:val="00F2561B"/>
    <w:rsid w:val="00F267D7"/>
    <w:rsid w:val="00F30379"/>
    <w:rsid w:val="00F3098E"/>
    <w:rsid w:val="00F3135B"/>
    <w:rsid w:val="00F33803"/>
    <w:rsid w:val="00F34869"/>
    <w:rsid w:val="00F34FBC"/>
    <w:rsid w:val="00F36FC9"/>
    <w:rsid w:val="00F4060A"/>
    <w:rsid w:val="00F40D5F"/>
    <w:rsid w:val="00F4366C"/>
    <w:rsid w:val="00F458AD"/>
    <w:rsid w:val="00F46344"/>
    <w:rsid w:val="00F514B4"/>
    <w:rsid w:val="00F51FA8"/>
    <w:rsid w:val="00F52256"/>
    <w:rsid w:val="00F52ECB"/>
    <w:rsid w:val="00F547C7"/>
    <w:rsid w:val="00F5587F"/>
    <w:rsid w:val="00F5667F"/>
    <w:rsid w:val="00F572CF"/>
    <w:rsid w:val="00F60340"/>
    <w:rsid w:val="00F64902"/>
    <w:rsid w:val="00F65FB5"/>
    <w:rsid w:val="00F663BD"/>
    <w:rsid w:val="00F67B09"/>
    <w:rsid w:val="00F7256E"/>
    <w:rsid w:val="00F72B55"/>
    <w:rsid w:val="00F825AF"/>
    <w:rsid w:val="00F84407"/>
    <w:rsid w:val="00F85673"/>
    <w:rsid w:val="00F93210"/>
    <w:rsid w:val="00F94C8D"/>
    <w:rsid w:val="00F95B08"/>
    <w:rsid w:val="00F95D0D"/>
    <w:rsid w:val="00FA44A6"/>
    <w:rsid w:val="00FA49AF"/>
    <w:rsid w:val="00FA7350"/>
    <w:rsid w:val="00FA7C37"/>
    <w:rsid w:val="00FB358D"/>
    <w:rsid w:val="00FB7B88"/>
    <w:rsid w:val="00FC62E3"/>
    <w:rsid w:val="00FC674F"/>
    <w:rsid w:val="00FC73EA"/>
    <w:rsid w:val="00FC7C7D"/>
    <w:rsid w:val="00FD07A7"/>
    <w:rsid w:val="00FD0F9D"/>
    <w:rsid w:val="00FD22C9"/>
    <w:rsid w:val="00FD3D46"/>
    <w:rsid w:val="00FD5273"/>
    <w:rsid w:val="00FD7212"/>
    <w:rsid w:val="00FD7C8F"/>
    <w:rsid w:val="00FE0AEF"/>
    <w:rsid w:val="00FE1C26"/>
    <w:rsid w:val="00FE2A3A"/>
    <w:rsid w:val="00FE42C5"/>
    <w:rsid w:val="00FF0FE7"/>
    <w:rsid w:val="00FF1222"/>
    <w:rsid w:val="00FF46C0"/>
    <w:rsid w:val="00FF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709" w:firstLine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5B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135B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F313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F3135B"/>
    <w:pPr>
      <w:jc w:val="both"/>
    </w:pPr>
  </w:style>
  <w:style w:type="character" w:customStyle="1" w:styleId="20">
    <w:name w:val="Основной текст 2 Знак"/>
    <w:basedOn w:val="a0"/>
    <w:link w:val="2"/>
    <w:rsid w:val="00F313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3135B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31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3135B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31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3135B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313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13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F3135B"/>
    <w:pPr>
      <w:ind w:left="720"/>
      <w:contextualSpacing/>
    </w:pPr>
    <w:rPr>
      <w:sz w:val="24"/>
      <w:szCs w:val="24"/>
    </w:rPr>
  </w:style>
  <w:style w:type="paragraph" w:customStyle="1" w:styleId="1">
    <w:name w:val="Абзац списка1"/>
    <w:basedOn w:val="a"/>
    <w:rsid w:val="0015705C"/>
    <w:pPr>
      <w:suppressAutoHyphens/>
      <w:ind w:left="720"/>
    </w:pPr>
    <w:rPr>
      <w:kern w:val="1"/>
      <w:sz w:val="24"/>
      <w:szCs w:val="24"/>
      <w:lang w:eastAsia="hi-IN" w:bidi="hi-IN"/>
    </w:rPr>
  </w:style>
  <w:style w:type="paragraph" w:styleId="3">
    <w:name w:val="Body Text Indent 3"/>
    <w:basedOn w:val="a"/>
    <w:link w:val="30"/>
    <w:uiPriority w:val="99"/>
    <w:semiHidden/>
    <w:unhideWhenUsed/>
    <w:rsid w:val="0015705C"/>
    <w:pPr>
      <w:suppressAutoHyphens/>
      <w:spacing w:after="120"/>
      <w:ind w:left="283"/>
    </w:pPr>
    <w:rPr>
      <w:rFonts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705C"/>
    <w:rPr>
      <w:rFonts w:ascii="Times New Roman" w:eastAsia="Times New Roman" w:hAnsi="Times New Roman" w:cs="Mangal"/>
      <w:kern w:val="1"/>
      <w:sz w:val="16"/>
      <w:szCs w:val="14"/>
      <w:lang w:eastAsia="hi-IN" w:bidi="hi-IN"/>
    </w:rPr>
  </w:style>
  <w:style w:type="paragraph" w:styleId="ac">
    <w:name w:val="No Spacing"/>
    <w:qFormat/>
    <w:rsid w:val="0015705C"/>
    <w:pPr>
      <w:spacing w:after="0"/>
      <w:ind w:left="0"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4344</Words>
  <Characters>24763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Шпильберг</dc:creator>
  <cp:keywords/>
  <dc:description/>
  <cp:lastModifiedBy>zapara</cp:lastModifiedBy>
  <cp:revision>3</cp:revision>
  <dcterms:created xsi:type="dcterms:W3CDTF">2013-06-24T14:08:00Z</dcterms:created>
  <dcterms:modified xsi:type="dcterms:W3CDTF">2013-06-24T14:09:00Z</dcterms:modified>
</cp:coreProperties>
</file>