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36" w:rsidRPr="007703C4" w:rsidRDefault="001F5236" w:rsidP="001F52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7703C4">
        <w:rPr>
          <w:sz w:val="28"/>
          <w:szCs w:val="28"/>
        </w:rPr>
        <w:t xml:space="preserve">№ </w:t>
      </w:r>
      <w:r w:rsidR="007703C4">
        <w:rPr>
          <w:sz w:val="28"/>
          <w:szCs w:val="28"/>
        </w:rPr>
        <w:t>4</w:t>
      </w:r>
    </w:p>
    <w:p w:rsidR="001F5236" w:rsidRPr="00102F68" w:rsidRDefault="001F5236" w:rsidP="001F5236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 протоколу коллегии </w:t>
      </w:r>
      <w:r w:rsidRPr="007703C4">
        <w:rPr>
          <w:sz w:val="28"/>
          <w:szCs w:val="28"/>
        </w:rPr>
        <w:t>№</w:t>
      </w:r>
      <w:r w:rsidRPr="00102F68">
        <w:rPr>
          <w:sz w:val="28"/>
          <w:szCs w:val="28"/>
          <w:u w:val="single"/>
        </w:rPr>
        <w:t xml:space="preserve"> </w:t>
      </w:r>
      <w:r w:rsidR="007703C4" w:rsidRPr="007703C4">
        <w:rPr>
          <w:sz w:val="28"/>
          <w:szCs w:val="28"/>
        </w:rPr>
        <w:t>2</w:t>
      </w:r>
    </w:p>
    <w:p w:rsidR="001F5236" w:rsidRDefault="001F5236" w:rsidP="001F52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2A0F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002A0F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002A0F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1F5236" w:rsidRDefault="001F5236" w:rsidP="001F5236">
      <w:pPr>
        <w:jc w:val="right"/>
        <w:rPr>
          <w:sz w:val="28"/>
          <w:szCs w:val="28"/>
        </w:rPr>
      </w:pPr>
    </w:p>
    <w:p w:rsidR="001F5236" w:rsidRDefault="001F5236" w:rsidP="001F5236">
      <w:pPr>
        <w:jc w:val="right"/>
        <w:rPr>
          <w:sz w:val="28"/>
          <w:szCs w:val="28"/>
        </w:rPr>
      </w:pPr>
    </w:p>
    <w:p w:rsidR="001F5236" w:rsidRDefault="001F5236" w:rsidP="001F5236">
      <w:pPr>
        <w:jc w:val="right"/>
        <w:rPr>
          <w:sz w:val="28"/>
          <w:szCs w:val="28"/>
        </w:rPr>
      </w:pPr>
    </w:p>
    <w:p w:rsidR="001F5236" w:rsidRDefault="001F5236" w:rsidP="001F52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ЛЕНИНГРАДСКОЙ ОБЛАСТИ </w:t>
      </w:r>
    </w:p>
    <w:p w:rsidR="001F5236" w:rsidRDefault="001F5236" w:rsidP="001F5236">
      <w:pPr>
        <w:jc w:val="center"/>
        <w:rPr>
          <w:sz w:val="28"/>
          <w:szCs w:val="28"/>
        </w:rPr>
      </w:pPr>
    </w:p>
    <w:p w:rsidR="001F5236" w:rsidRDefault="001F5236" w:rsidP="001F523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СОЦИАЛЬНОЙ ЗАЩИТЕ НАСЕЛЕНИЯ</w:t>
      </w:r>
    </w:p>
    <w:p w:rsidR="001F5236" w:rsidRDefault="001F5236" w:rsidP="001F5236">
      <w:pPr>
        <w:jc w:val="center"/>
        <w:rPr>
          <w:sz w:val="28"/>
          <w:szCs w:val="28"/>
        </w:rPr>
      </w:pPr>
    </w:p>
    <w:p w:rsidR="001F5236" w:rsidRDefault="001F5236" w:rsidP="001F52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КОЛЛЕГИИ </w:t>
      </w:r>
    </w:p>
    <w:p w:rsidR="001F5236" w:rsidRDefault="001F5236" w:rsidP="001F5236">
      <w:pPr>
        <w:jc w:val="center"/>
        <w:rPr>
          <w:sz w:val="28"/>
          <w:szCs w:val="28"/>
        </w:rPr>
      </w:pPr>
    </w:p>
    <w:p w:rsidR="00002A0F" w:rsidRDefault="00002A0F" w:rsidP="00F27351">
      <w:pPr>
        <w:ind w:left="-567" w:firstLine="567"/>
        <w:jc w:val="center"/>
        <w:rPr>
          <w:sz w:val="28"/>
          <w:szCs w:val="28"/>
        </w:rPr>
      </w:pPr>
      <w:r w:rsidRPr="00DD785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ходе выполнения постановления коллегии комитета по социальной защите населения Ленинградской области от21.06.2012 г.  «О работе комитета по социальным вопросам  муниципального образования «Всеволожский  муниципальный район»  по выполнению отдельных государственных полномочий в сфере социальной защиты населения»</w:t>
      </w:r>
    </w:p>
    <w:p w:rsidR="001F5236" w:rsidRDefault="001F5236" w:rsidP="00F27351">
      <w:pPr>
        <w:ind w:left="-567" w:firstLine="567"/>
        <w:jc w:val="both"/>
        <w:rPr>
          <w:sz w:val="28"/>
          <w:szCs w:val="28"/>
        </w:rPr>
      </w:pPr>
    </w:p>
    <w:p w:rsidR="001F5236" w:rsidRDefault="001F5236" w:rsidP="00F2735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начальника отдела организации социальной поддержки отдельных категорий граждан комитета по социальной защите населения Ленинградской области Шпильберг Г. М.  о ходе исполнения постановления коллегии комитета коллегия отмечает, что комитетом </w:t>
      </w:r>
      <w:r w:rsidR="00002A0F">
        <w:rPr>
          <w:sz w:val="28"/>
          <w:szCs w:val="28"/>
        </w:rPr>
        <w:t xml:space="preserve">по социальным вопросам муниципального образования «Всеволожский  муниципальный район» </w:t>
      </w:r>
      <w:r w:rsidR="00F27351">
        <w:rPr>
          <w:sz w:val="28"/>
          <w:szCs w:val="28"/>
        </w:rPr>
        <w:t xml:space="preserve">(далее – комитет) </w:t>
      </w:r>
      <w:r w:rsidR="00002A0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проведена целенаправленная работа по  исполнению постановления коллегии.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Отработана номенклатура дел комитета. </w:t>
      </w:r>
      <w:r w:rsidRPr="00D85705">
        <w:rPr>
          <w:sz w:val="28"/>
          <w:szCs w:val="28"/>
        </w:rPr>
        <w:t>Наименования журналов приведены в соответствие с рекомендациями комитета</w:t>
      </w:r>
      <w:r>
        <w:rPr>
          <w:sz w:val="28"/>
          <w:szCs w:val="28"/>
        </w:rPr>
        <w:t xml:space="preserve"> по социальной защите населения Ленинградской области </w:t>
      </w:r>
      <w:r w:rsidRPr="00D8570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 </w:t>
      </w:r>
      <w:r w:rsidRPr="00D85705">
        <w:rPr>
          <w:sz w:val="28"/>
          <w:szCs w:val="28"/>
        </w:rPr>
        <w:t>требованиями делопроизводства</w:t>
      </w:r>
      <w:r>
        <w:rPr>
          <w:sz w:val="28"/>
          <w:szCs w:val="28"/>
        </w:rPr>
        <w:t xml:space="preserve">. </w:t>
      </w:r>
    </w:p>
    <w:p w:rsidR="00F27351" w:rsidRDefault="00F27351" w:rsidP="00F2735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Введена </w:t>
      </w:r>
      <w:r w:rsidRPr="00D85705">
        <w:rPr>
          <w:sz w:val="28"/>
          <w:szCs w:val="28"/>
        </w:rPr>
        <w:t xml:space="preserve">постоянная система контроля за правильностью назначения, перерасчетов, прекращения </w:t>
      </w:r>
      <w:r>
        <w:rPr>
          <w:sz w:val="28"/>
          <w:szCs w:val="28"/>
        </w:rPr>
        <w:t xml:space="preserve">предоставления </w:t>
      </w:r>
      <w:r w:rsidRPr="00D85705">
        <w:rPr>
          <w:sz w:val="28"/>
          <w:szCs w:val="28"/>
        </w:rPr>
        <w:t xml:space="preserve">социальных выплат и  архивирования личных дел. 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 xml:space="preserve">При приеме документов на присвоение звания «Ветеран труда Ленинградской области» используется новая форма заявления </w:t>
      </w:r>
      <w:r w:rsidRPr="0039563A">
        <w:rPr>
          <w:sz w:val="28"/>
          <w:szCs w:val="28"/>
        </w:rPr>
        <w:t>в соответствии с Административным регламентом, утверж</w:t>
      </w:r>
      <w:r w:rsidRPr="00D85705">
        <w:rPr>
          <w:sz w:val="28"/>
          <w:szCs w:val="28"/>
        </w:rPr>
        <w:t>денн</w:t>
      </w:r>
      <w:r>
        <w:rPr>
          <w:sz w:val="28"/>
          <w:szCs w:val="28"/>
        </w:rPr>
        <w:t>ым</w:t>
      </w:r>
      <w:r w:rsidRPr="00D85705"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>к</w:t>
      </w:r>
      <w:r w:rsidRPr="00D85705">
        <w:rPr>
          <w:sz w:val="28"/>
          <w:szCs w:val="28"/>
        </w:rPr>
        <w:t>омитета  по социальной защите населения  от 27.07.2012г. № 09</w:t>
      </w:r>
      <w:r>
        <w:rPr>
          <w:sz w:val="28"/>
          <w:szCs w:val="28"/>
        </w:rPr>
        <w:t xml:space="preserve">. </w:t>
      </w:r>
      <w:r w:rsidRPr="00D85705">
        <w:rPr>
          <w:sz w:val="28"/>
          <w:szCs w:val="28"/>
        </w:rPr>
        <w:t xml:space="preserve"> 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>При планировании размера субвенций на выполнение отдельных переданных государственных полномочий расчет производится согласно утвержденному Порядку распределения субвенций, с учетом фактически сложившейся потребности и анализа численности получателей по видам выплат.</w:t>
      </w:r>
    </w:p>
    <w:p w:rsidR="00F27351" w:rsidRDefault="00F27351" w:rsidP="00F2735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85705">
        <w:rPr>
          <w:sz w:val="28"/>
          <w:szCs w:val="28"/>
        </w:rPr>
        <w:t xml:space="preserve">несены  </w:t>
      </w:r>
      <w:r>
        <w:rPr>
          <w:sz w:val="28"/>
          <w:szCs w:val="28"/>
        </w:rPr>
        <w:t>изменения в</w:t>
      </w:r>
      <w:r w:rsidRPr="00D85705">
        <w:rPr>
          <w:sz w:val="28"/>
          <w:szCs w:val="28"/>
        </w:rPr>
        <w:t xml:space="preserve"> должностные регламенты </w:t>
      </w:r>
      <w:r>
        <w:rPr>
          <w:sz w:val="28"/>
          <w:szCs w:val="28"/>
        </w:rPr>
        <w:t xml:space="preserve">специалистов комитета. 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>В муниципальных учреждениях социального обслуживания, АМУ ЦСО «Ладога» и АМУ ЦСО «Кузьмоловский»:</w:t>
      </w:r>
    </w:p>
    <w:p w:rsidR="00E32187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lastRenderedPageBreak/>
        <w:t xml:space="preserve"> - установлена система контроля качества социальных услуг  в соответствии с  Национальным стандартом РФ ГОСТ Р 52496 – 2005 «Контроль качества социальных услуг»</w:t>
      </w:r>
      <w:r w:rsidR="00E32187">
        <w:rPr>
          <w:sz w:val="28"/>
          <w:szCs w:val="28"/>
        </w:rPr>
        <w:t xml:space="preserve"> и </w:t>
      </w:r>
      <w:r w:rsidRPr="00D85705">
        <w:rPr>
          <w:sz w:val="28"/>
          <w:szCs w:val="28"/>
        </w:rPr>
        <w:t xml:space="preserve">утвержден порядок контроля качества социальных услуг.  </w:t>
      </w:r>
    </w:p>
    <w:p w:rsidR="00F27351" w:rsidRPr="00D85705" w:rsidRDefault="00E32187" w:rsidP="00F27351">
      <w:pPr>
        <w:ind w:left="-567"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F27351" w:rsidRPr="00D85705">
        <w:rPr>
          <w:sz w:val="28"/>
          <w:szCs w:val="28"/>
        </w:rPr>
        <w:t xml:space="preserve"> 2012 года проведено 12  плановых проверок автономных учреждений и 2 внеплановые проверки</w:t>
      </w:r>
      <w:r w:rsidR="00BF1B4D">
        <w:rPr>
          <w:sz w:val="28"/>
          <w:szCs w:val="28"/>
        </w:rPr>
        <w:t xml:space="preserve">, по результатам которых </w:t>
      </w:r>
      <w:r w:rsidR="00F27351" w:rsidRPr="00D85705">
        <w:rPr>
          <w:sz w:val="28"/>
          <w:szCs w:val="28"/>
        </w:rPr>
        <w:t>составлены  акты</w:t>
      </w:r>
      <w:r w:rsidR="00F27351">
        <w:rPr>
          <w:sz w:val="28"/>
          <w:szCs w:val="28"/>
        </w:rPr>
        <w:t>.</w:t>
      </w:r>
      <w:r w:rsidR="00F27351" w:rsidRPr="00D85705">
        <w:rPr>
          <w:sz w:val="28"/>
          <w:szCs w:val="28"/>
        </w:rPr>
        <w:t xml:space="preserve"> </w:t>
      </w:r>
      <w:r w:rsidR="00BF1B4D">
        <w:rPr>
          <w:sz w:val="28"/>
          <w:szCs w:val="28"/>
        </w:rPr>
        <w:t>Н</w:t>
      </w:r>
      <w:r w:rsidR="00F27351" w:rsidRPr="00D85705">
        <w:rPr>
          <w:sz w:val="28"/>
          <w:szCs w:val="28"/>
        </w:rPr>
        <w:t xml:space="preserve">арушений законодательства в сфере социального обслуживания граждан пожилого возраста и инвалидов не выявлено. </w:t>
      </w:r>
      <w:r w:rsidR="00F27351">
        <w:rPr>
          <w:sz w:val="28"/>
          <w:szCs w:val="28"/>
        </w:rPr>
        <w:t>И</w:t>
      </w:r>
      <w:r w:rsidR="00F27351" w:rsidRPr="00D85705">
        <w:rPr>
          <w:color w:val="000000"/>
          <w:sz w:val="28"/>
          <w:szCs w:val="28"/>
        </w:rPr>
        <w:t xml:space="preserve">тоги проверок </w:t>
      </w:r>
      <w:r w:rsidR="00F27351" w:rsidRPr="00D85705">
        <w:rPr>
          <w:bCs/>
          <w:sz w:val="28"/>
          <w:szCs w:val="28"/>
        </w:rPr>
        <w:t xml:space="preserve"> рассмотрены  на совещаниях в </w:t>
      </w:r>
      <w:r w:rsidR="00F27351">
        <w:rPr>
          <w:bCs/>
          <w:sz w:val="28"/>
          <w:szCs w:val="28"/>
        </w:rPr>
        <w:t>к</w:t>
      </w:r>
      <w:r w:rsidR="00F27351" w:rsidRPr="00D85705">
        <w:rPr>
          <w:bCs/>
          <w:sz w:val="28"/>
          <w:szCs w:val="28"/>
        </w:rPr>
        <w:t>омитете с участием руководителей учреждений.</w:t>
      </w:r>
    </w:p>
    <w:p w:rsidR="00F27351" w:rsidRPr="00D85705" w:rsidRDefault="00F27351" w:rsidP="00F27351">
      <w:pPr>
        <w:widowControl w:val="0"/>
        <w:ind w:left="-567" w:firstLine="567"/>
        <w:jc w:val="both"/>
        <w:rPr>
          <w:b/>
          <w:color w:val="000000"/>
          <w:sz w:val="28"/>
          <w:szCs w:val="28"/>
        </w:rPr>
      </w:pPr>
      <w:r w:rsidRPr="00D85705">
        <w:rPr>
          <w:b/>
          <w:sz w:val="28"/>
          <w:szCs w:val="28"/>
        </w:rPr>
        <w:t xml:space="preserve"> </w:t>
      </w:r>
      <w:r w:rsidR="00F74D1E">
        <w:rPr>
          <w:b/>
          <w:sz w:val="28"/>
          <w:szCs w:val="28"/>
        </w:rPr>
        <w:t>Г</w:t>
      </w:r>
      <w:r w:rsidRPr="00D85705">
        <w:rPr>
          <w:sz w:val="28"/>
          <w:szCs w:val="28"/>
          <w:shd w:val="clear" w:color="auto" w:fill="FFFFFF"/>
        </w:rPr>
        <w:t xml:space="preserve">ражданам, находящимся в трудной жизненной ситуации, проживающим в отдаленных сельских населенных пунктах со слабо развитой социально-бытовой и транспортной инфраструктурой  организована и предоставляется мобильная социальная помощь.  </w:t>
      </w:r>
      <w:r w:rsidRPr="00D85705">
        <w:rPr>
          <w:sz w:val="28"/>
          <w:szCs w:val="28"/>
        </w:rPr>
        <w:t xml:space="preserve">Мобильные бригады организованы в  двух учреждениях социального обслуживания для пожилых и инвалидов АМУ ЦСО «Ладога» и АМУ ЦСО «Кузьмоловский».  </w:t>
      </w:r>
      <w:r w:rsidR="00F74D1E">
        <w:rPr>
          <w:sz w:val="28"/>
          <w:szCs w:val="28"/>
        </w:rPr>
        <w:t>В</w:t>
      </w:r>
      <w:r w:rsidRPr="00D85705">
        <w:rPr>
          <w:sz w:val="28"/>
          <w:szCs w:val="28"/>
        </w:rPr>
        <w:t xml:space="preserve">  2012 год осуществлено 46 выездов в  20 муниципальных образований, из которых 65% являются сельскими поселен</w:t>
      </w:r>
      <w:r w:rsidR="00F74D1E">
        <w:rPr>
          <w:sz w:val="28"/>
          <w:szCs w:val="28"/>
        </w:rPr>
        <w:t>и</w:t>
      </w:r>
      <w:r w:rsidRPr="00D85705">
        <w:rPr>
          <w:sz w:val="28"/>
          <w:szCs w:val="28"/>
        </w:rPr>
        <w:t xml:space="preserve">ями. 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>За период 2012 – 2013 гг. мобильными бригадами выявлено 370 человек</w:t>
      </w:r>
      <w:r>
        <w:rPr>
          <w:sz w:val="28"/>
          <w:szCs w:val="28"/>
        </w:rPr>
        <w:t>,</w:t>
      </w:r>
      <w:r w:rsidRPr="00D85705">
        <w:rPr>
          <w:sz w:val="28"/>
          <w:szCs w:val="28"/>
        </w:rPr>
        <w:t xml:space="preserve"> нуждающихся в социальном обслуживании, из них принято на обслуживание в отделение социальной помощи на дому 80 человек, стационарное отделение </w:t>
      </w:r>
      <w:r>
        <w:rPr>
          <w:sz w:val="28"/>
          <w:szCs w:val="28"/>
        </w:rPr>
        <w:t>-</w:t>
      </w:r>
      <w:r w:rsidRPr="00D85705">
        <w:rPr>
          <w:sz w:val="28"/>
          <w:szCs w:val="28"/>
        </w:rPr>
        <w:t xml:space="preserve">56 человек, отделение социальной реабилитации дневного пребывания </w:t>
      </w:r>
      <w:r>
        <w:rPr>
          <w:sz w:val="28"/>
          <w:szCs w:val="28"/>
        </w:rPr>
        <w:t>-</w:t>
      </w:r>
      <w:r w:rsidRPr="00D85705">
        <w:rPr>
          <w:sz w:val="28"/>
          <w:szCs w:val="28"/>
        </w:rPr>
        <w:t>48 человек.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 xml:space="preserve"> Активизирована работа по информированию населения  </w:t>
      </w:r>
      <w:r>
        <w:rPr>
          <w:sz w:val="28"/>
          <w:szCs w:val="28"/>
        </w:rPr>
        <w:t xml:space="preserve">путем </w:t>
      </w:r>
      <w:r w:rsidRPr="00D85705">
        <w:rPr>
          <w:sz w:val="28"/>
          <w:szCs w:val="28"/>
        </w:rPr>
        <w:t xml:space="preserve"> привлечения средств массовой информации (через газеты, радио, телевидение Всеволожского района), а также путем размещения информации на сайтах учреждений и  информационных стендах социально значимых объектов</w:t>
      </w:r>
      <w:r>
        <w:rPr>
          <w:sz w:val="28"/>
          <w:szCs w:val="28"/>
        </w:rPr>
        <w:t>.</w:t>
      </w:r>
    </w:p>
    <w:p w:rsidR="00820C34" w:rsidRDefault="00820C34" w:rsidP="00F2735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27351" w:rsidRPr="00D85705">
        <w:rPr>
          <w:sz w:val="28"/>
          <w:szCs w:val="28"/>
        </w:rPr>
        <w:t xml:space="preserve">осударственный заказ размещается в Негосударственном учреждении  «Колтушский центр социально-диаконического обслуживания населения» (далее НГУ «Колтушский центр») в объёме 5,7% от регионального заказа на основании муниципального контракта между </w:t>
      </w:r>
      <w:r w:rsidR="00F27351">
        <w:rPr>
          <w:sz w:val="28"/>
          <w:szCs w:val="28"/>
        </w:rPr>
        <w:t>к</w:t>
      </w:r>
      <w:r w:rsidR="00F27351" w:rsidRPr="00D85705">
        <w:rPr>
          <w:sz w:val="28"/>
          <w:szCs w:val="28"/>
        </w:rPr>
        <w:t xml:space="preserve">омитетом и НГУ «Колтушский центр». </w:t>
      </w:r>
    </w:p>
    <w:p w:rsidR="00F27351" w:rsidRPr="00D85705" w:rsidRDefault="00F27351" w:rsidP="00820C34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>Проводится ежемесячный контроль  по выполнению показателей выполнения государственного заказа по предоставлению гарантированного перечня социальных</w:t>
      </w:r>
      <w:r>
        <w:rPr>
          <w:sz w:val="28"/>
          <w:szCs w:val="28"/>
        </w:rPr>
        <w:t xml:space="preserve"> услуг</w:t>
      </w:r>
      <w:r w:rsidRPr="00D85705">
        <w:rPr>
          <w:sz w:val="28"/>
          <w:szCs w:val="28"/>
        </w:rPr>
        <w:t xml:space="preserve">. 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 xml:space="preserve">В 2012 году  </w:t>
      </w:r>
      <w:r w:rsidRPr="00D85705">
        <w:rPr>
          <w:color w:val="262626"/>
          <w:sz w:val="28"/>
          <w:szCs w:val="28"/>
        </w:rPr>
        <w:t xml:space="preserve">проведено обследование </w:t>
      </w:r>
      <w:r w:rsidRPr="00D85705">
        <w:rPr>
          <w:sz w:val="28"/>
          <w:szCs w:val="28"/>
        </w:rPr>
        <w:t xml:space="preserve">на предмет создания безбарьерной среды для инвалидов и маломобильных групп населения </w:t>
      </w:r>
      <w:r>
        <w:rPr>
          <w:sz w:val="28"/>
          <w:szCs w:val="28"/>
        </w:rPr>
        <w:t xml:space="preserve">АМУ ЦСО </w:t>
      </w:r>
      <w:r w:rsidRPr="00D85705">
        <w:rPr>
          <w:sz w:val="28"/>
          <w:szCs w:val="28"/>
        </w:rPr>
        <w:t>«Ладога» и «Кузьмоловский» и муниципального казенного учреждения «Социально-реабилитационный центр для несовершеннолетних»</w:t>
      </w:r>
      <w:r w:rsidR="003A5F23">
        <w:rPr>
          <w:sz w:val="28"/>
          <w:szCs w:val="28"/>
        </w:rPr>
        <w:t xml:space="preserve">, результаты которых </w:t>
      </w:r>
      <w:r w:rsidRPr="00D85705">
        <w:rPr>
          <w:sz w:val="28"/>
          <w:szCs w:val="28"/>
        </w:rPr>
        <w:t xml:space="preserve">  </w:t>
      </w:r>
      <w:r w:rsidRPr="00D85705">
        <w:rPr>
          <w:color w:val="262626"/>
          <w:sz w:val="28"/>
          <w:szCs w:val="28"/>
        </w:rPr>
        <w:t xml:space="preserve">направлены  в комитет по социальной защите населения Ленинградской области  </w:t>
      </w:r>
      <w:r w:rsidRPr="00D85705">
        <w:rPr>
          <w:sz w:val="28"/>
          <w:szCs w:val="28"/>
        </w:rPr>
        <w:t xml:space="preserve">для включения в план мероприятий долгосрочной целевой программы «Формирование доступной среды жизнедеятельности для инвалидов в Ленинградской области на 2014 </w:t>
      </w:r>
      <w:smartTag w:uri="urn:schemas-microsoft-com:office:smarttags" w:element="metricconverter">
        <w:smartTagPr>
          <w:attr w:name="ProductID" w:val="-2015 г"/>
        </w:smartTagPr>
        <w:r w:rsidRPr="00D85705">
          <w:rPr>
            <w:sz w:val="28"/>
            <w:szCs w:val="28"/>
          </w:rPr>
          <w:t>-2015 г</w:t>
        </w:r>
      </w:smartTag>
      <w:r w:rsidRPr="00D85705">
        <w:rPr>
          <w:sz w:val="28"/>
          <w:szCs w:val="28"/>
        </w:rPr>
        <w:t>.г».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 xml:space="preserve">В  </w:t>
      </w:r>
      <w:r w:rsidR="003112FC">
        <w:rPr>
          <w:sz w:val="28"/>
          <w:szCs w:val="28"/>
        </w:rPr>
        <w:t xml:space="preserve">МКУСО </w:t>
      </w:r>
      <w:r w:rsidRPr="00D85705">
        <w:rPr>
          <w:sz w:val="28"/>
          <w:szCs w:val="28"/>
        </w:rPr>
        <w:t>«Социально-реабилитационный центр для несовершеннолетних»</w:t>
      </w:r>
      <w:r>
        <w:rPr>
          <w:sz w:val="28"/>
          <w:szCs w:val="28"/>
        </w:rPr>
        <w:t xml:space="preserve"> </w:t>
      </w:r>
      <w:r w:rsidRPr="00D8570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АМУ ЦСО </w:t>
      </w:r>
      <w:r w:rsidRPr="00D85705">
        <w:rPr>
          <w:sz w:val="28"/>
          <w:szCs w:val="28"/>
        </w:rPr>
        <w:t xml:space="preserve"> «Ладога» и «Кузьмоловский»  входные зоны  оборудованы пандусами. В «Социально-реабилитационн</w:t>
      </w:r>
      <w:r>
        <w:rPr>
          <w:sz w:val="28"/>
          <w:szCs w:val="28"/>
        </w:rPr>
        <w:t>ом</w:t>
      </w:r>
      <w:r w:rsidRPr="00D85705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е</w:t>
      </w:r>
      <w:r w:rsidRPr="00D85705">
        <w:rPr>
          <w:sz w:val="28"/>
          <w:szCs w:val="28"/>
        </w:rPr>
        <w:t xml:space="preserve"> для несовершеннолетних»</w:t>
      </w:r>
      <w:r>
        <w:rPr>
          <w:sz w:val="28"/>
          <w:szCs w:val="28"/>
        </w:rPr>
        <w:t xml:space="preserve"> </w:t>
      </w:r>
      <w:r w:rsidRPr="00D85705">
        <w:rPr>
          <w:sz w:val="28"/>
          <w:szCs w:val="28"/>
        </w:rPr>
        <w:t>произведен  ремонт санитарно-гигиенического помещения с учетом доступности для инвалидов. Приобретен адаптированный микроавтобус  для перевозки детей-инвалидов.</w:t>
      </w:r>
    </w:p>
    <w:p w:rsidR="001533F0" w:rsidRDefault="001533F0" w:rsidP="00396CEE">
      <w:pPr>
        <w:pStyle w:val="a3"/>
        <w:ind w:left="-567" w:right="21" w:firstLine="567"/>
        <w:jc w:val="both"/>
        <w:rPr>
          <w:szCs w:val="28"/>
        </w:rPr>
      </w:pPr>
    </w:p>
    <w:p w:rsidR="00F27351" w:rsidRPr="00D85705" w:rsidRDefault="00F27351" w:rsidP="00396CEE">
      <w:pPr>
        <w:pStyle w:val="a3"/>
        <w:ind w:left="-567" w:right="21" w:firstLine="567"/>
        <w:jc w:val="both"/>
        <w:rPr>
          <w:szCs w:val="28"/>
        </w:rPr>
      </w:pPr>
      <w:r w:rsidRPr="00D85705">
        <w:rPr>
          <w:szCs w:val="28"/>
        </w:rPr>
        <w:t xml:space="preserve">С целью  усиления контроля за предоставлением социально-реабилитационных услуг, а также   осуществления методического руководства          </w:t>
      </w:r>
      <w:r>
        <w:rPr>
          <w:szCs w:val="28"/>
        </w:rPr>
        <w:t xml:space="preserve">проведены </w:t>
      </w:r>
      <w:r w:rsidRPr="00D85705">
        <w:rPr>
          <w:szCs w:val="28"/>
        </w:rPr>
        <w:t>тематические встречи  руководител</w:t>
      </w:r>
      <w:r>
        <w:rPr>
          <w:szCs w:val="28"/>
        </w:rPr>
        <w:t>ей</w:t>
      </w:r>
      <w:r w:rsidRPr="00D85705">
        <w:rPr>
          <w:szCs w:val="28"/>
        </w:rPr>
        <w:t xml:space="preserve"> и специалист</w:t>
      </w:r>
      <w:r>
        <w:rPr>
          <w:szCs w:val="28"/>
        </w:rPr>
        <w:t>ами</w:t>
      </w:r>
      <w:r w:rsidRPr="00D85705">
        <w:rPr>
          <w:szCs w:val="28"/>
        </w:rPr>
        <w:t xml:space="preserve"> комитета со специалистами МКУСО «Социально-реабилитационный центр для несовершеннолетних».  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>Утвержден график проверок деятельности специалистов по социальной реабилитации несовершеннолетних, которы</w:t>
      </w:r>
      <w:r>
        <w:rPr>
          <w:sz w:val="28"/>
          <w:szCs w:val="28"/>
        </w:rPr>
        <w:t>е</w:t>
      </w:r>
      <w:r w:rsidRPr="00D85705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</w:t>
      </w:r>
      <w:r w:rsidRPr="00D85705">
        <w:rPr>
          <w:sz w:val="28"/>
          <w:szCs w:val="28"/>
        </w:rPr>
        <w:t xml:space="preserve">тся заместителем  директора </w:t>
      </w:r>
      <w:r>
        <w:rPr>
          <w:sz w:val="28"/>
          <w:szCs w:val="28"/>
        </w:rPr>
        <w:t>е</w:t>
      </w:r>
      <w:r w:rsidRPr="00D85705">
        <w:rPr>
          <w:sz w:val="28"/>
          <w:szCs w:val="28"/>
        </w:rPr>
        <w:t xml:space="preserve">жемесячно, заведующими отделениями - 1 раз в две недели.  </w:t>
      </w:r>
    </w:p>
    <w:p w:rsidR="00F27351" w:rsidRPr="00D85705" w:rsidRDefault="00F27351" w:rsidP="00F27351">
      <w:pPr>
        <w:widowControl w:val="0"/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>Разработана единая форма по заполнению индивидуальной программы реабилитации несовершеннолетнего,</w:t>
      </w:r>
      <w:r>
        <w:rPr>
          <w:sz w:val="28"/>
          <w:szCs w:val="28"/>
        </w:rPr>
        <w:t xml:space="preserve"> в которых </w:t>
      </w:r>
      <w:r w:rsidRPr="00D85705">
        <w:rPr>
          <w:sz w:val="28"/>
          <w:szCs w:val="28"/>
        </w:rPr>
        <w:t xml:space="preserve">фиксируется комплекс реабилитационных мероприятий по отношению к получателю услуги  (несовершеннолетнему). </w:t>
      </w:r>
    </w:p>
    <w:p w:rsidR="00F27351" w:rsidRPr="00D85705" w:rsidRDefault="00F27351" w:rsidP="00F27351">
      <w:pPr>
        <w:ind w:left="-567" w:firstLine="567"/>
        <w:jc w:val="both"/>
        <w:rPr>
          <w:sz w:val="28"/>
          <w:szCs w:val="28"/>
        </w:rPr>
      </w:pPr>
      <w:r w:rsidRPr="00D85705">
        <w:rPr>
          <w:sz w:val="28"/>
          <w:szCs w:val="28"/>
        </w:rPr>
        <w:t>Активизировано взаимодействие с социальными педагогами средних образовательных школ Всеволожского района по выявлению несовершеннолетних, находящихся в трудной жизненной ситуации.</w:t>
      </w:r>
    </w:p>
    <w:p w:rsidR="00881920" w:rsidRDefault="00BA5232" w:rsidP="00F27351">
      <w:pPr>
        <w:ind w:left="-567" w:firstLine="567"/>
        <w:jc w:val="both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С</w:t>
      </w:r>
      <w:r w:rsidR="00F27351" w:rsidRPr="00D85705">
        <w:rPr>
          <w:bCs/>
          <w:color w:val="000000"/>
          <w:spacing w:val="-2"/>
          <w:sz w:val="28"/>
          <w:szCs w:val="28"/>
        </w:rPr>
        <w:t xml:space="preserve">оциальным обслуживанием на отделении «Профилактика безнадзорности» </w:t>
      </w:r>
      <w:r w:rsidR="00F27351" w:rsidRPr="00D85705">
        <w:rPr>
          <w:sz w:val="28"/>
          <w:szCs w:val="28"/>
        </w:rPr>
        <w:t xml:space="preserve">охвачено </w:t>
      </w:r>
      <w:r>
        <w:rPr>
          <w:sz w:val="28"/>
          <w:szCs w:val="28"/>
        </w:rPr>
        <w:t xml:space="preserve">в 2012 году - </w:t>
      </w:r>
      <w:r w:rsidR="00F27351" w:rsidRPr="00D85705">
        <w:rPr>
          <w:sz w:val="28"/>
          <w:szCs w:val="28"/>
        </w:rPr>
        <w:t>16 сельских</w:t>
      </w:r>
      <w:r w:rsidR="00F27351">
        <w:rPr>
          <w:sz w:val="28"/>
          <w:szCs w:val="28"/>
        </w:rPr>
        <w:t xml:space="preserve"> и</w:t>
      </w:r>
      <w:r w:rsidR="00F27351" w:rsidRPr="00D85705">
        <w:rPr>
          <w:sz w:val="28"/>
          <w:szCs w:val="28"/>
        </w:rPr>
        <w:t xml:space="preserve"> городских поселений</w:t>
      </w:r>
      <w:r>
        <w:rPr>
          <w:sz w:val="28"/>
          <w:szCs w:val="28"/>
        </w:rPr>
        <w:t xml:space="preserve">,  в 2013 году - </w:t>
      </w:r>
      <w:r w:rsidRPr="00D85705">
        <w:rPr>
          <w:sz w:val="28"/>
          <w:szCs w:val="28"/>
        </w:rPr>
        <w:t>14 сельских</w:t>
      </w:r>
      <w:r>
        <w:rPr>
          <w:sz w:val="28"/>
          <w:szCs w:val="28"/>
        </w:rPr>
        <w:t xml:space="preserve"> и</w:t>
      </w:r>
      <w:r w:rsidRPr="00D85705">
        <w:rPr>
          <w:sz w:val="28"/>
          <w:szCs w:val="28"/>
        </w:rPr>
        <w:t xml:space="preserve"> городских  поселений</w:t>
      </w:r>
      <w:r>
        <w:rPr>
          <w:sz w:val="28"/>
          <w:szCs w:val="28"/>
        </w:rPr>
        <w:t xml:space="preserve">. </w:t>
      </w:r>
      <w:r w:rsidR="00881920">
        <w:rPr>
          <w:sz w:val="28"/>
          <w:szCs w:val="28"/>
        </w:rPr>
        <w:t xml:space="preserve"> </w:t>
      </w:r>
    </w:p>
    <w:p w:rsidR="00F27351" w:rsidRPr="00D85705" w:rsidRDefault="00881920" w:rsidP="00F2735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семьями, находящимися </w:t>
      </w:r>
      <w:r w:rsidRPr="00D85705">
        <w:rPr>
          <w:sz w:val="28"/>
          <w:szCs w:val="28"/>
        </w:rPr>
        <w:t>в трудной жизненной ситуации</w:t>
      </w:r>
      <w:r>
        <w:rPr>
          <w:sz w:val="28"/>
          <w:szCs w:val="28"/>
        </w:rPr>
        <w:t xml:space="preserve">, в 2102 году </w:t>
      </w:r>
      <w:r w:rsidR="00BA5232">
        <w:rPr>
          <w:sz w:val="28"/>
          <w:szCs w:val="28"/>
        </w:rPr>
        <w:t>з</w:t>
      </w:r>
      <w:r w:rsidR="00F27351" w:rsidRPr="00D85705">
        <w:rPr>
          <w:sz w:val="28"/>
          <w:szCs w:val="28"/>
        </w:rPr>
        <w:t>аключено 450</w:t>
      </w:r>
      <w:r w:rsidR="00F27351">
        <w:rPr>
          <w:sz w:val="28"/>
          <w:szCs w:val="28"/>
        </w:rPr>
        <w:t xml:space="preserve"> новых </w:t>
      </w:r>
      <w:r w:rsidR="00F27351" w:rsidRPr="00D85705">
        <w:rPr>
          <w:sz w:val="28"/>
          <w:szCs w:val="28"/>
        </w:rPr>
        <w:t xml:space="preserve"> договоров</w:t>
      </w:r>
      <w:r>
        <w:rPr>
          <w:sz w:val="28"/>
          <w:szCs w:val="28"/>
        </w:rPr>
        <w:t xml:space="preserve">, в 2013 году - </w:t>
      </w:r>
      <w:r w:rsidR="00BA5232">
        <w:rPr>
          <w:sz w:val="28"/>
          <w:szCs w:val="28"/>
        </w:rPr>
        <w:t xml:space="preserve">  </w:t>
      </w:r>
      <w:r w:rsidR="00F27351" w:rsidRPr="00D85705">
        <w:rPr>
          <w:sz w:val="28"/>
          <w:szCs w:val="28"/>
        </w:rPr>
        <w:t>320 договоров</w:t>
      </w:r>
      <w:r>
        <w:rPr>
          <w:sz w:val="28"/>
          <w:szCs w:val="28"/>
        </w:rPr>
        <w:t xml:space="preserve">. </w:t>
      </w:r>
    </w:p>
    <w:p w:rsidR="00F27351" w:rsidRDefault="00F27351" w:rsidP="001A32E1">
      <w:pPr>
        <w:pStyle w:val="ab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постановления коллегии отделами комитета по социальной защите населения проведена следующая работа:</w:t>
      </w:r>
    </w:p>
    <w:p w:rsidR="001A32E1" w:rsidRPr="00E22D24" w:rsidRDefault="00FB2557" w:rsidP="001A32E1">
      <w:pPr>
        <w:pStyle w:val="ab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22D24">
        <w:rPr>
          <w:rFonts w:ascii="Times New Roman" w:hAnsi="Times New Roman"/>
          <w:sz w:val="28"/>
          <w:szCs w:val="28"/>
        </w:rPr>
        <w:t>Разработана методика расчета размера ежемесячных денежных компенсаций по оплате жилищно-коммунальных услуг гражданам, включенным в федеральный регистр</w:t>
      </w:r>
      <w:r w:rsidR="001A32E1">
        <w:rPr>
          <w:rFonts w:ascii="Times New Roman" w:hAnsi="Times New Roman"/>
          <w:sz w:val="28"/>
          <w:szCs w:val="28"/>
        </w:rPr>
        <w:t xml:space="preserve"> (</w:t>
      </w:r>
      <w:r w:rsidR="001A32E1" w:rsidRPr="00E22D24">
        <w:rPr>
          <w:rFonts w:ascii="Times New Roman" w:hAnsi="Times New Roman"/>
          <w:sz w:val="28"/>
          <w:szCs w:val="28"/>
        </w:rPr>
        <w:t>(</w:t>
      </w:r>
      <w:r w:rsidR="001A32E1">
        <w:rPr>
          <w:rFonts w:ascii="Times New Roman" w:hAnsi="Times New Roman"/>
          <w:sz w:val="28"/>
          <w:szCs w:val="28"/>
        </w:rPr>
        <w:t>от</w:t>
      </w:r>
      <w:r w:rsidR="001A32E1" w:rsidRPr="00E22D24">
        <w:rPr>
          <w:rFonts w:ascii="Times New Roman" w:hAnsi="Times New Roman"/>
          <w:sz w:val="28"/>
          <w:szCs w:val="28"/>
        </w:rPr>
        <w:t xml:space="preserve"> 09</w:t>
      </w:r>
      <w:r w:rsidR="001A32E1">
        <w:rPr>
          <w:rFonts w:ascii="Times New Roman" w:hAnsi="Times New Roman"/>
          <w:sz w:val="28"/>
          <w:szCs w:val="28"/>
        </w:rPr>
        <w:t>.</w:t>
      </w:r>
      <w:r w:rsidR="001A32E1" w:rsidRPr="00E22D24">
        <w:rPr>
          <w:rFonts w:ascii="Times New Roman" w:hAnsi="Times New Roman"/>
          <w:sz w:val="28"/>
          <w:szCs w:val="28"/>
        </w:rPr>
        <w:t>07</w:t>
      </w:r>
      <w:r w:rsidR="001A32E1">
        <w:rPr>
          <w:rFonts w:ascii="Times New Roman" w:hAnsi="Times New Roman"/>
          <w:sz w:val="28"/>
          <w:szCs w:val="28"/>
        </w:rPr>
        <w:t>.</w:t>
      </w:r>
      <w:r w:rsidR="001A32E1" w:rsidRPr="00E22D24">
        <w:rPr>
          <w:rFonts w:ascii="Times New Roman" w:hAnsi="Times New Roman"/>
          <w:sz w:val="28"/>
          <w:szCs w:val="28"/>
        </w:rPr>
        <w:t xml:space="preserve">2012 </w:t>
      </w:r>
      <w:r w:rsidR="001A32E1">
        <w:rPr>
          <w:rFonts w:ascii="Times New Roman" w:hAnsi="Times New Roman"/>
          <w:sz w:val="28"/>
          <w:szCs w:val="28"/>
        </w:rPr>
        <w:t>№</w:t>
      </w:r>
      <w:r w:rsidR="001A32E1" w:rsidRPr="00E22D24">
        <w:rPr>
          <w:rFonts w:ascii="Times New Roman" w:hAnsi="Times New Roman"/>
          <w:sz w:val="28"/>
          <w:szCs w:val="28"/>
        </w:rPr>
        <w:t>1326/12-0-1)</w:t>
      </w:r>
      <w:r w:rsidR="001A32E1">
        <w:rPr>
          <w:rFonts w:ascii="Times New Roman" w:hAnsi="Times New Roman"/>
          <w:sz w:val="28"/>
          <w:szCs w:val="28"/>
        </w:rPr>
        <w:t xml:space="preserve">. </w:t>
      </w:r>
    </w:p>
    <w:p w:rsidR="00CD44F4" w:rsidRDefault="00F27351" w:rsidP="001A32E1">
      <w:pPr>
        <w:pStyle w:val="ab"/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четыре </w:t>
      </w:r>
      <w:r w:rsidRPr="00E26B3B">
        <w:rPr>
          <w:rFonts w:ascii="Times New Roman" w:hAnsi="Times New Roman"/>
          <w:sz w:val="28"/>
          <w:szCs w:val="28"/>
        </w:rPr>
        <w:t xml:space="preserve"> областных семинара, в том числе один – выездной</w:t>
      </w:r>
      <w:r w:rsidR="00DF5422">
        <w:rPr>
          <w:rFonts w:ascii="Times New Roman" w:hAnsi="Times New Roman"/>
          <w:sz w:val="28"/>
          <w:szCs w:val="28"/>
        </w:rPr>
        <w:t xml:space="preserve"> по вопросам </w:t>
      </w:r>
      <w:r>
        <w:rPr>
          <w:rFonts w:ascii="Times New Roman" w:hAnsi="Times New Roman"/>
          <w:sz w:val="28"/>
          <w:szCs w:val="28"/>
        </w:rPr>
        <w:t>социального обслуживания несовершеннолетних, находящихся в трудной жизненной ситуации</w:t>
      </w:r>
      <w:r w:rsidR="00CD44F4">
        <w:rPr>
          <w:rFonts w:ascii="Times New Roman" w:hAnsi="Times New Roman"/>
          <w:sz w:val="28"/>
          <w:szCs w:val="28"/>
        </w:rPr>
        <w:t xml:space="preserve">. </w:t>
      </w:r>
    </w:p>
    <w:p w:rsidR="00F27351" w:rsidRDefault="00F27351" w:rsidP="00F27351">
      <w:pPr>
        <w:pStyle w:val="ab"/>
        <w:tabs>
          <w:tab w:val="left" w:pos="426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15606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е</w:t>
      </w:r>
      <w:r w:rsidRPr="00715606">
        <w:rPr>
          <w:rFonts w:ascii="Times New Roman" w:hAnsi="Times New Roman"/>
          <w:sz w:val="28"/>
          <w:szCs w:val="28"/>
        </w:rPr>
        <w:t xml:space="preserve"> 2013 года </w:t>
      </w:r>
      <w:r>
        <w:rPr>
          <w:rFonts w:ascii="Times New Roman" w:hAnsi="Times New Roman"/>
          <w:sz w:val="28"/>
          <w:szCs w:val="28"/>
        </w:rPr>
        <w:t xml:space="preserve">проведена </w:t>
      </w:r>
      <w:r w:rsidRPr="00715606">
        <w:rPr>
          <w:rFonts w:ascii="Times New Roman" w:hAnsi="Times New Roman"/>
          <w:sz w:val="28"/>
          <w:szCs w:val="28"/>
        </w:rPr>
        <w:t xml:space="preserve">проверка в </w:t>
      </w:r>
      <w:r>
        <w:rPr>
          <w:rFonts w:ascii="Times New Roman" w:hAnsi="Times New Roman"/>
          <w:sz w:val="28"/>
          <w:szCs w:val="28"/>
        </w:rPr>
        <w:t xml:space="preserve">МКУСО </w:t>
      </w:r>
      <w:r w:rsidRPr="00715606">
        <w:rPr>
          <w:rFonts w:ascii="Times New Roman" w:hAnsi="Times New Roman"/>
          <w:sz w:val="28"/>
          <w:szCs w:val="28"/>
        </w:rPr>
        <w:t>«Социально-реабилитационный Центр для несовершеннолетних»</w:t>
      </w:r>
      <w:r>
        <w:rPr>
          <w:rFonts w:ascii="Times New Roman" w:hAnsi="Times New Roman"/>
          <w:sz w:val="28"/>
          <w:szCs w:val="28"/>
        </w:rPr>
        <w:t xml:space="preserve">, результаты которой  показали несоблюдение сроков реабилитации несовершеннолетних, нарушение ведения личных дел. Кроме того, требуется внесение изменений и дополнений в Устав учреждения, а также его государственная регистрация. </w:t>
      </w:r>
    </w:p>
    <w:p w:rsidR="00736244" w:rsidRDefault="002A7EBB" w:rsidP="00736244">
      <w:pPr>
        <w:pStyle w:val="ab"/>
        <w:tabs>
          <w:tab w:val="left" w:pos="426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27351">
        <w:rPr>
          <w:rFonts w:ascii="Times New Roman" w:hAnsi="Times New Roman"/>
          <w:sz w:val="28"/>
          <w:szCs w:val="28"/>
        </w:rPr>
        <w:t>странени</w:t>
      </w:r>
      <w:r>
        <w:rPr>
          <w:rFonts w:ascii="Times New Roman" w:hAnsi="Times New Roman"/>
          <w:sz w:val="28"/>
          <w:szCs w:val="28"/>
        </w:rPr>
        <w:t>е</w:t>
      </w:r>
      <w:r w:rsidR="00F27351">
        <w:rPr>
          <w:rFonts w:ascii="Times New Roman" w:hAnsi="Times New Roman"/>
          <w:sz w:val="28"/>
          <w:szCs w:val="28"/>
        </w:rPr>
        <w:t xml:space="preserve"> нарушений комитетом контролируется отделом проблем семьи, женщин и детей комитета по  социальной защите населения Ленинградской области.  </w:t>
      </w:r>
    </w:p>
    <w:p w:rsidR="001533F0" w:rsidRDefault="00F27351" w:rsidP="00736244">
      <w:pPr>
        <w:pStyle w:val="ab"/>
        <w:tabs>
          <w:tab w:val="left" w:pos="426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36244">
        <w:rPr>
          <w:rFonts w:ascii="Times New Roman" w:hAnsi="Times New Roman"/>
          <w:sz w:val="28"/>
          <w:szCs w:val="28"/>
        </w:rPr>
        <w:t xml:space="preserve">Отделом социального обслуживания пожилых людей и инвалидов комитета по социальной защите населения Ленинградской области осуществляется постоянный контроль за </w:t>
      </w:r>
      <w:r w:rsidR="001533F0">
        <w:rPr>
          <w:rFonts w:ascii="Times New Roman" w:hAnsi="Times New Roman"/>
          <w:sz w:val="28"/>
          <w:szCs w:val="28"/>
        </w:rPr>
        <w:t xml:space="preserve">  </w:t>
      </w:r>
      <w:r w:rsidRPr="00736244">
        <w:rPr>
          <w:rFonts w:ascii="Times New Roman" w:hAnsi="Times New Roman"/>
          <w:sz w:val="28"/>
          <w:szCs w:val="28"/>
        </w:rPr>
        <w:t xml:space="preserve">предоставлением </w:t>
      </w:r>
      <w:r w:rsidR="001533F0">
        <w:rPr>
          <w:rFonts w:ascii="Times New Roman" w:hAnsi="Times New Roman"/>
          <w:sz w:val="28"/>
          <w:szCs w:val="28"/>
        </w:rPr>
        <w:t xml:space="preserve">  </w:t>
      </w:r>
      <w:r w:rsidRPr="00736244">
        <w:rPr>
          <w:rFonts w:ascii="Times New Roman" w:hAnsi="Times New Roman"/>
          <w:sz w:val="28"/>
          <w:szCs w:val="28"/>
        </w:rPr>
        <w:t xml:space="preserve"> услуг социального </w:t>
      </w:r>
      <w:r w:rsidR="001533F0">
        <w:rPr>
          <w:rFonts w:ascii="Times New Roman" w:hAnsi="Times New Roman"/>
          <w:sz w:val="28"/>
          <w:szCs w:val="28"/>
        </w:rPr>
        <w:t xml:space="preserve">  </w:t>
      </w:r>
      <w:r w:rsidRPr="00736244">
        <w:rPr>
          <w:rFonts w:ascii="Times New Roman" w:hAnsi="Times New Roman"/>
          <w:sz w:val="28"/>
          <w:szCs w:val="28"/>
        </w:rPr>
        <w:t xml:space="preserve">обслуживания </w:t>
      </w:r>
    </w:p>
    <w:p w:rsidR="001533F0" w:rsidRDefault="001533F0" w:rsidP="00736244">
      <w:pPr>
        <w:pStyle w:val="ab"/>
        <w:tabs>
          <w:tab w:val="left" w:pos="426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533F0" w:rsidRDefault="001533F0" w:rsidP="00736244">
      <w:pPr>
        <w:pStyle w:val="ab"/>
        <w:tabs>
          <w:tab w:val="left" w:pos="426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533F0" w:rsidRDefault="001533F0" w:rsidP="00736244">
      <w:pPr>
        <w:pStyle w:val="ab"/>
        <w:tabs>
          <w:tab w:val="left" w:pos="426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27351" w:rsidRPr="00736244" w:rsidRDefault="00F27351" w:rsidP="001533F0">
      <w:pPr>
        <w:pStyle w:val="ab"/>
        <w:tabs>
          <w:tab w:val="left" w:pos="426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736244">
        <w:rPr>
          <w:rFonts w:ascii="Times New Roman" w:hAnsi="Times New Roman"/>
          <w:sz w:val="28"/>
          <w:szCs w:val="28"/>
        </w:rPr>
        <w:t>гражданам пожилого возраста и инвалидам посредством анализа представленных комитетом справок о проведении проверок.</w:t>
      </w:r>
    </w:p>
    <w:p w:rsidR="00F27351" w:rsidRDefault="00F27351" w:rsidP="00F2735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проведённого мониторинга</w:t>
      </w:r>
      <w:r w:rsidRPr="00354F82">
        <w:rPr>
          <w:sz w:val="28"/>
          <w:szCs w:val="28"/>
        </w:rPr>
        <w:t xml:space="preserve"> </w:t>
      </w:r>
      <w:r w:rsidRPr="00F314C8">
        <w:rPr>
          <w:sz w:val="28"/>
          <w:szCs w:val="28"/>
        </w:rPr>
        <w:t xml:space="preserve">организации деятельности мобильных бригад по предоставлению  социальных,  социально-медицинских   услуг гражданам пожилого возраста и инвалидам </w:t>
      </w:r>
      <w:r>
        <w:rPr>
          <w:sz w:val="28"/>
          <w:szCs w:val="28"/>
        </w:rPr>
        <w:t xml:space="preserve">в отдаленных населенных пунктах мобильными бригадами, организованными при </w:t>
      </w:r>
      <w:r w:rsidRPr="00354F82">
        <w:rPr>
          <w:sz w:val="28"/>
          <w:szCs w:val="28"/>
        </w:rPr>
        <w:t>двух учреждениях социального обслуживания для пожилых и инвалидов АМУ ЦСО «Ла</w:t>
      </w:r>
      <w:r>
        <w:rPr>
          <w:sz w:val="28"/>
          <w:szCs w:val="28"/>
        </w:rPr>
        <w:t xml:space="preserve">дога» и АМУ ЦСО «Кузьмоловский» в 2012 году проведено </w:t>
      </w:r>
      <w:r w:rsidRPr="00B82A3D">
        <w:rPr>
          <w:sz w:val="28"/>
          <w:szCs w:val="28"/>
        </w:rPr>
        <w:t>46 выездов</w:t>
      </w:r>
      <w:r>
        <w:rPr>
          <w:sz w:val="28"/>
          <w:szCs w:val="28"/>
        </w:rPr>
        <w:t>, 331 человек получили 615 услуг, в 2013 году проведено 19 выездов, 140 человек получили 279 услуг.</w:t>
      </w:r>
    </w:p>
    <w:p w:rsidR="00B33F55" w:rsidRDefault="00B33F55" w:rsidP="00B33F55">
      <w:pPr>
        <w:tabs>
          <w:tab w:val="left" w:pos="72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изложенное, задачи, определенные постановлением коллегии комитета от 20.06.2012 г. «О работе комитета по социальным вопросам муниципального образования «Всеволожский муниципальный район» по выполнению отдельных государственных полномочий в сфере социальной защиты населения» выполнены. </w:t>
      </w:r>
    </w:p>
    <w:p w:rsidR="00B33F55" w:rsidRDefault="00B33F55" w:rsidP="00B33F55">
      <w:pPr>
        <w:ind w:left="-567" w:firstLine="567"/>
        <w:jc w:val="both"/>
        <w:rPr>
          <w:sz w:val="28"/>
          <w:szCs w:val="28"/>
        </w:rPr>
      </w:pPr>
    </w:p>
    <w:p w:rsidR="00B33F55" w:rsidRDefault="00B33F55" w:rsidP="00B33F55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Коллегия комитета по социальной защите населения Ленинградской области постановляет:</w:t>
      </w:r>
    </w:p>
    <w:p w:rsidR="00B33F55" w:rsidRPr="00B33F55" w:rsidRDefault="00B33F55" w:rsidP="00B33F55">
      <w:pPr>
        <w:tabs>
          <w:tab w:val="left" w:pos="720"/>
        </w:tabs>
        <w:ind w:left="-567" w:firstLine="425"/>
        <w:jc w:val="both"/>
        <w:rPr>
          <w:sz w:val="28"/>
          <w:szCs w:val="28"/>
        </w:rPr>
      </w:pPr>
    </w:p>
    <w:p w:rsidR="00FB2780" w:rsidRDefault="00EF1879" w:rsidP="00400D9E">
      <w:pPr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3F55" w:rsidRPr="00B33F55">
        <w:rPr>
          <w:sz w:val="28"/>
          <w:szCs w:val="28"/>
        </w:rPr>
        <w:t xml:space="preserve">Принять к сведению информацию начальника  отдела организации социальной поддержки отдельных категорий граждан комитета по социальной защите населения Ленинградской области Шпильберг Г. М.  </w:t>
      </w:r>
      <w:r w:rsidR="00FB2780" w:rsidRPr="00DD785F">
        <w:rPr>
          <w:sz w:val="28"/>
          <w:szCs w:val="28"/>
        </w:rPr>
        <w:t xml:space="preserve">о </w:t>
      </w:r>
      <w:r w:rsidR="00FB2780">
        <w:rPr>
          <w:sz w:val="28"/>
          <w:szCs w:val="28"/>
        </w:rPr>
        <w:t xml:space="preserve"> ходе выполнения постановления коллегии комитета по социальной защите населения Ленинградской области от21.06.2012 г.  «О работе комитета по социальным вопросам  муниципального образования «Всеволожский  муниципальный район»  по выполнению отдельных государственных полномочий в сфере социальной защиты населения»</w:t>
      </w:r>
      <w:r>
        <w:rPr>
          <w:sz w:val="28"/>
          <w:szCs w:val="28"/>
        </w:rPr>
        <w:t>.</w:t>
      </w:r>
    </w:p>
    <w:p w:rsidR="00B33F55" w:rsidRPr="00EF1879" w:rsidRDefault="00400D9E" w:rsidP="00400D9E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33F55" w:rsidRPr="00B33F55">
        <w:rPr>
          <w:rFonts w:ascii="Times New Roman" w:hAnsi="Times New Roman"/>
          <w:sz w:val="28"/>
          <w:szCs w:val="28"/>
        </w:rPr>
        <w:t>остановление коллегии комитета от 2</w:t>
      </w:r>
      <w:r w:rsidR="00EF1879">
        <w:rPr>
          <w:rFonts w:ascii="Times New Roman" w:hAnsi="Times New Roman"/>
          <w:sz w:val="28"/>
          <w:szCs w:val="28"/>
        </w:rPr>
        <w:t>0</w:t>
      </w:r>
      <w:r w:rsidR="00B33F55" w:rsidRPr="00B33F55">
        <w:rPr>
          <w:rFonts w:ascii="Times New Roman" w:hAnsi="Times New Roman"/>
          <w:sz w:val="28"/>
          <w:szCs w:val="28"/>
        </w:rPr>
        <w:t>.</w:t>
      </w:r>
      <w:r w:rsidR="00EF1879">
        <w:rPr>
          <w:rFonts w:ascii="Times New Roman" w:hAnsi="Times New Roman"/>
          <w:sz w:val="28"/>
          <w:szCs w:val="28"/>
        </w:rPr>
        <w:t>06</w:t>
      </w:r>
      <w:r w:rsidR="00B33F55" w:rsidRPr="00B33F55">
        <w:rPr>
          <w:rFonts w:ascii="Times New Roman" w:hAnsi="Times New Roman"/>
          <w:sz w:val="28"/>
          <w:szCs w:val="28"/>
        </w:rPr>
        <w:t>.201</w:t>
      </w:r>
      <w:r w:rsidR="00EF1879">
        <w:rPr>
          <w:rFonts w:ascii="Times New Roman" w:hAnsi="Times New Roman"/>
          <w:sz w:val="28"/>
          <w:szCs w:val="28"/>
        </w:rPr>
        <w:t>2</w:t>
      </w:r>
      <w:r w:rsidR="00B33F55" w:rsidRPr="00B33F55">
        <w:rPr>
          <w:rFonts w:ascii="Times New Roman" w:hAnsi="Times New Roman"/>
          <w:sz w:val="28"/>
          <w:szCs w:val="28"/>
        </w:rPr>
        <w:t xml:space="preserve"> г. «</w:t>
      </w:r>
      <w:r w:rsidR="00B33F55" w:rsidRPr="00EF1879">
        <w:rPr>
          <w:rFonts w:ascii="Times New Roman" w:hAnsi="Times New Roman"/>
          <w:sz w:val="28"/>
          <w:szCs w:val="28"/>
        </w:rPr>
        <w:t xml:space="preserve">О работе комитета </w:t>
      </w:r>
      <w:r w:rsidR="00EF1879" w:rsidRPr="00EF1879">
        <w:rPr>
          <w:rFonts w:ascii="Times New Roman" w:hAnsi="Times New Roman"/>
          <w:sz w:val="28"/>
          <w:szCs w:val="28"/>
        </w:rPr>
        <w:t xml:space="preserve">по социальным вопросам муниципального образования «Всеволожский муниципальный район» по выполнению отдельных государственных полномочий в сфере социальной защиты населения» </w:t>
      </w:r>
      <w:r w:rsidR="00B33F55" w:rsidRPr="00EF1879">
        <w:rPr>
          <w:rFonts w:ascii="Times New Roman" w:hAnsi="Times New Roman"/>
          <w:sz w:val="28"/>
          <w:szCs w:val="28"/>
        </w:rPr>
        <w:t>снять с контроля, как выполненное.</w:t>
      </w:r>
    </w:p>
    <w:p w:rsidR="00B33F55" w:rsidRPr="00EF1879" w:rsidRDefault="00B33F55" w:rsidP="00400D9E">
      <w:pPr>
        <w:pStyle w:val="ab"/>
        <w:tabs>
          <w:tab w:val="left" w:pos="720"/>
        </w:tabs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B33F55" w:rsidRPr="00EF1879" w:rsidRDefault="00B33F55" w:rsidP="00B33F55">
      <w:pPr>
        <w:tabs>
          <w:tab w:val="left" w:pos="720"/>
        </w:tabs>
        <w:ind w:left="-567" w:firstLine="425"/>
        <w:jc w:val="both"/>
        <w:rPr>
          <w:sz w:val="28"/>
          <w:szCs w:val="28"/>
        </w:rPr>
      </w:pPr>
    </w:p>
    <w:p w:rsidR="00B33F55" w:rsidRPr="00EF1879" w:rsidRDefault="00B33F55" w:rsidP="00D53F63">
      <w:pPr>
        <w:tabs>
          <w:tab w:val="left" w:pos="720"/>
        </w:tabs>
        <w:ind w:left="-567"/>
        <w:jc w:val="both"/>
        <w:rPr>
          <w:sz w:val="28"/>
          <w:szCs w:val="28"/>
        </w:rPr>
      </w:pPr>
      <w:r w:rsidRPr="00EF1879">
        <w:rPr>
          <w:sz w:val="28"/>
          <w:szCs w:val="28"/>
        </w:rPr>
        <w:t xml:space="preserve">Председатель коллегии, </w:t>
      </w:r>
    </w:p>
    <w:p w:rsidR="00B33F55" w:rsidRPr="00B33F55" w:rsidRDefault="00D53F63" w:rsidP="00D53F63">
      <w:pPr>
        <w:tabs>
          <w:tab w:val="left" w:pos="72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33F55" w:rsidRPr="00B33F5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33F55" w:rsidRPr="00B33F55">
        <w:rPr>
          <w:sz w:val="28"/>
          <w:szCs w:val="28"/>
        </w:rPr>
        <w:t xml:space="preserve"> комитета по</w:t>
      </w:r>
    </w:p>
    <w:p w:rsidR="00B33F55" w:rsidRPr="00B33F55" w:rsidRDefault="00B33F55" w:rsidP="00D53F63">
      <w:pPr>
        <w:tabs>
          <w:tab w:val="left" w:pos="720"/>
        </w:tabs>
        <w:ind w:left="-567"/>
        <w:jc w:val="both"/>
        <w:rPr>
          <w:sz w:val="28"/>
          <w:szCs w:val="28"/>
        </w:rPr>
      </w:pPr>
      <w:r w:rsidRPr="00B33F55">
        <w:rPr>
          <w:sz w:val="28"/>
          <w:szCs w:val="28"/>
        </w:rPr>
        <w:t>социальной защите населения</w:t>
      </w:r>
    </w:p>
    <w:p w:rsidR="00B33F55" w:rsidRPr="00B33F55" w:rsidRDefault="00B33F55" w:rsidP="001A32E1">
      <w:pPr>
        <w:tabs>
          <w:tab w:val="left" w:pos="720"/>
        </w:tabs>
        <w:ind w:left="-567"/>
        <w:jc w:val="both"/>
      </w:pPr>
      <w:r w:rsidRPr="00B33F55">
        <w:rPr>
          <w:sz w:val="28"/>
          <w:szCs w:val="28"/>
        </w:rPr>
        <w:t>Ленинградской области</w:t>
      </w:r>
      <w:r w:rsidRPr="00B33F55">
        <w:rPr>
          <w:sz w:val="28"/>
          <w:szCs w:val="28"/>
        </w:rPr>
        <w:tab/>
      </w:r>
      <w:r w:rsidRPr="00B33F55">
        <w:rPr>
          <w:sz w:val="28"/>
          <w:szCs w:val="28"/>
        </w:rPr>
        <w:tab/>
      </w:r>
      <w:r w:rsidRPr="00B33F55">
        <w:rPr>
          <w:sz w:val="28"/>
          <w:szCs w:val="28"/>
        </w:rPr>
        <w:tab/>
      </w:r>
      <w:r w:rsidRPr="00B33F55">
        <w:rPr>
          <w:sz w:val="28"/>
          <w:szCs w:val="28"/>
        </w:rPr>
        <w:tab/>
      </w:r>
      <w:r w:rsidRPr="00B33F55">
        <w:rPr>
          <w:sz w:val="28"/>
          <w:szCs w:val="28"/>
        </w:rPr>
        <w:tab/>
      </w:r>
      <w:r w:rsidR="00D53F63">
        <w:rPr>
          <w:sz w:val="28"/>
          <w:szCs w:val="28"/>
        </w:rPr>
        <w:t xml:space="preserve">                  </w:t>
      </w:r>
      <w:r w:rsidRPr="00B33F55">
        <w:rPr>
          <w:sz w:val="28"/>
          <w:szCs w:val="28"/>
        </w:rPr>
        <w:tab/>
        <w:t>Н. В. Филиппова</w:t>
      </w:r>
    </w:p>
    <w:p w:rsidR="00B33F55" w:rsidRPr="00B33F55" w:rsidRDefault="00B33F55" w:rsidP="00B33F55">
      <w:pPr>
        <w:ind w:left="-567" w:firstLine="425"/>
        <w:jc w:val="both"/>
      </w:pPr>
    </w:p>
    <w:p w:rsidR="00B33F55" w:rsidRPr="00B33F55" w:rsidRDefault="00B33F55" w:rsidP="00B33F55">
      <w:pPr>
        <w:ind w:left="-567" w:firstLine="425"/>
        <w:jc w:val="both"/>
        <w:rPr>
          <w:sz w:val="28"/>
          <w:szCs w:val="28"/>
        </w:rPr>
      </w:pPr>
    </w:p>
    <w:p w:rsidR="00222F2E" w:rsidRDefault="00222F2E" w:rsidP="00002A0F">
      <w:pPr>
        <w:ind w:left="-567" w:firstLine="567"/>
        <w:jc w:val="both"/>
        <w:rPr>
          <w:sz w:val="32"/>
          <w:szCs w:val="32"/>
        </w:rPr>
      </w:pPr>
    </w:p>
    <w:p w:rsidR="00222F2E" w:rsidRDefault="00222F2E" w:rsidP="00002A0F">
      <w:pPr>
        <w:ind w:firstLine="708"/>
        <w:jc w:val="both"/>
        <w:rPr>
          <w:sz w:val="32"/>
          <w:szCs w:val="32"/>
        </w:rPr>
      </w:pPr>
    </w:p>
    <w:p w:rsidR="00D85705" w:rsidRPr="00D85705" w:rsidRDefault="00D85705" w:rsidP="00002A0F">
      <w:pPr>
        <w:tabs>
          <w:tab w:val="left" w:pos="426"/>
        </w:tabs>
        <w:ind w:left="-567" w:firstLine="425"/>
        <w:jc w:val="both"/>
        <w:rPr>
          <w:sz w:val="28"/>
          <w:szCs w:val="28"/>
        </w:rPr>
      </w:pPr>
    </w:p>
    <w:p w:rsidR="00D85705" w:rsidRPr="00D85705" w:rsidRDefault="00D85705" w:rsidP="00002A0F">
      <w:pPr>
        <w:tabs>
          <w:tab w:val="left" w:pos="426"/>
        </w:tabs>
        <w:ind w:left="-567" w:firstLine="425"/>
        <w:jc w:val="both"/>
        <w:rPr>
          <w:sz w:val="28"/>
          <w:szCs w:val="28"/>
        </w:rPr>
      </w:pPr>
    </w:p>
    <w:sectPr w:rsidR="00D85705" w:rsidRPr="00D857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10" w:rsidRDefault="00186B10" w:rsidP="00622529">
      <w:r>
        <w:separator/>
      </w:r>
    </w:p>
  </w:endnote>
  <w:endnote w:type="continuationSeparator" w:id="0">
    <w:p w:rsidR="00186B10" w:rsidRDefault="00186B10" w:rsidP="00622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29" w:rsidRDefault="00622529">
    <w:pPr>
      <w:pStyle w:val="a9"/>
      <w:jc w:val="right"/>
    </w:pPr>
    <w:fldSimple w:instr=" PAGE   \* MERGEFORMAT ">
      <w:r w:rsidR="007703C4">
        <w:rPr>
          <w:noProof/>
        </w:rPr>
        <w:t>1</w:t>
      </w:r>
    </w:fldSimple>
  </w:p>
  <w:p w:rsidR="00622529" w:rsidRDefault="006225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10" w:rsidRDefault="00186B10" w:rsidP="00622529">
      <w:r>
        <w:separator/>
      </w:r>
    </w:p>
  </w:footnote>
  <w:footnote w:type="continuationSeparator" w:id="0">
    <w:p w:rsidR="00186B10" w:rsidRDefault="00186B10" w:rsidP="00622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3915"/>
    <w:multiLevelType w:val="hybridMultilevel"/>
    <w:tmpl w:val="0976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C7367"/>
    <w:multiLevelType w:val="hybridMultilevel"/>
    <w:tmpl w:val="A454C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2633A"/>
    <w:multiLevelType w:val="hybridMultilevel"/>
    <w:tmpl w:val="E522E11C"/>
    <w:lvl w:ilvl="0" w:tplc="9E12B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60538"/>
    <w:multiLevelType w:val="hybridMultilevel"/>
    <w:tmpl w:val="0BC61636"/>
    <w:lvl w:ilvl="0" w:tplc="E1CE3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D221DB"/>
    <w:multiLevelType w:val="hybridMultilevel"/>
    <w:tmpl w:val="138C39AC"/>
    <w:lvl w:ilvl="0" w:tplc="D02A84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A21"/>
    <w:rsid w:val="00002A0F"/>
    <w:rsid w:val="0001060D"/>
    <w:rsid w:val="0002476B"/>
    <w:rsid w:val="00034871"/>
    <w:rsid w:val="00035AED"/>
    <w:rsid w:val="00041BC8"/>
    <w:rsid w:val="00057DCA"/>
    <w:rsid w:val="00076044"/>
    <w:rsid w:val="000B32D8"/>
    <w:rsid w:val="000D3CE1"/>
    <w:rsid w:val="001031E8"/>
    <w:rsid w:val="00114CCA"/>
    <w:rsid w:val="0012206B"/>
    <w:rsid w:val="00137A76"/>
    <w:rsid w:val="001506F8"/>
    <w:rsid w:val="001533F0"/>
    <w:rsid w:val="00186B10"/>
    <w:rsid w:val="00195763"/>
    <w:rsid w:val="001A32E1"/>
    <w:rsid w:val="001B0AA9"/>
    <w:rsid w:val="001F5236"/>
    <w:rsid w:val="00210DA3"/>
    <w:rsid w:val="00212E05"/>
    <w:rsid w:val="00222F2E"/>
    <w:rsid w:val="00233280"/>
    <w:rsid w:val="002A7EBB"/>
    <w:rsid w:val="002C1CF1"/>
    <w:rsid w:val="002E03AA"/>
    <w:rsid w:val="00304875"/>
    <w:rsid w:val="0030654B"/>
    <w:rsid w:val="003112FC"/>
    <w:rsid w:val="00315845"/>
    <w:rsid w:val="00316A49"/>
    <w:rsid w:val="003234A3"/>
    <w:rsid w:val="003507B9"/>
    <w:rsid w:val="00374A4A"/>
    <w:rsid w:val="00390026"/>
    <w:rsid w:val="00394B6A"/>
    <w:rsid w:val="0039563A"/>
    <w:rsid w:val="00396CEE"/>
    <w:rsid w:val="003A1459"/>
    <w:rsid w:val="003A5F23"/>
    <w:rsid w:val="003C2E8A"/>
    <w:rsid w:val="003C6DFD"/>
    <w:rsid w:val="003E241F"/>
    <w:rsid w:val="003F0EDD"/>
    <w:rsid w:val="003F1577"/>
    <w:rsid w:val="00400D9E"/>
    <w:rsid w:val="0040494A"/>
    <w:rsid w:val="004532BF"/>
    <w:rsid w:val="00460368"/>
    <w:rsid w:val="0048014E"/>
    <w:rsid w:val="004811AB"/>
    <w:rsid w:val="00481DC8"/>
    <w:rsid w:val="004B3746"/>
    <w:rsid w:val="004C32CB"/>
    <w:rsid w:val="004D1B80"/>
    <w:rsid w:val="004D3C1D"/>
    <w:rsid w:val="004E1302"/>
    <w:rsid w:val="00532F2D"/>
    <w:rsid w:val="0053430F"/>
    <w:rsid w:val="005533FE"/>
    <w:rsid w:val="00554AC4"/>
    <w:rsid w:val="005700BB"/>
    <w:rsid w:val="005A6E51"/>
    <w:rsid w:val="005B46CE"/>
    <w:rsid w:val="005E10BD"/>
    <w:rsid w:val="005E62B0"/>
    <w:rsid w:val="00606C34"/>
    <w:rsid w:val="00612EAF"/>
    <w:rsid w:val="00622529"/>
    <w:rsid w:val="00627E89"/>
    <w:rsid w:val="00652CD5"/>
    <w:rsid w:val="00670204"/>
    <w:rsid w:val="006A5ACE"/>
    <w:rsid w:val="006C2013"/>
    <w:rsid w:val="006E3F18"/>
    <w:rsid w:val="00727491"/>
    <w:rsid w:val="00730E9A"/>
    <w:rsid w:val="00736244"/>
    <w:rsid w:val="007531D3"/>
    <w:rsid w:val="007703C4"/>
    <w:rsid w:val="00785F67"/>
    <w:rsid w:val="007B236C"/>
    <w:rsid w:val="007E2271"/>
    <w:rsid w:val="007F7735"/>
    <w:rsid w:val="00820C34"/>
    <w:rsid w:val="008217F1"/>
    <w:rsid w:val="0082204C"/>
    <w:rsid w:val="00830464"/>
    <w:rsid w:val="008652E9"/>
    <w:rsid w:val="00873B74"/>
    <w:rsid w:val="00881920"/>
    <w:rsid w:val="00894569"/>
    <w:rsid w:val="008C7F80"/>
    <w:rsid w:val="008D5C91"/>
    <w:rsid w:val="008D5CAB"/>
    <w:rsid w:val="008F422B"/>
    <w:rsid w:val="00935133"/>
    <w:rsid w:val="009477AC"/>
    <w:rsid w:val="009631BB"/>
    <w:rsid w:val="00987501"/>
    <w:rsid w:val="009A3842"/>
    <w:rsid w:val="009C7184"/>
    <w:rsid w:val="009E7BF0"/>
    <w:rsid w:val="00A5078A"/>
    <w:rsid w:val="00A5538F"/>
    <w:rsid w:val="00A73BBE"/>
    <w:rsid w:val="00A94766"/>
    <w:rsid w:val="00AA7A1E"/>
    <w:rsid w:val="00AB4DE8"/>
    <w:rsid w:val="00AF5420"/>
    <w:rsid w:val="00B13A21"/>
    <w:rsid w:val="00B253DE"/>
    <w:rsid w:val="00B33F55"/>
    <w:rsid w:val="00B703A8"/>
    <w:rsid w:val="00B85871"/>
    <w:rsid w:val="00B961BF"/>
    <w:rsid w:val="00BA5232"/>
    <w:rsid w:val="00BB08BF"/>
    <w:rsid w:val="00BD01F4"/>
    <w:rsid w:val="00BF1B4D"/>
    <w:rsid w:val="00BF2F99"/>
    <w:rsid w:val="00BF69A8"/>
    <w:rsid w:val="00C02AB0"/>
    <w:rsid w:val="00C03D52"/>
    <w:rsid w:val="00C063E9"/>
    <w:rsid w:val="00C13C87"/>
    <w:rsid w:val="00C423D6"/>
    <w:rsid w:val="00C61EF7"/>
    <w:rsid w:val="00C678D8"/>
    <w:rsid w:val="00C86F90"/>
    <w:rsid w:val="00C9052F"/>
    <w:rsid w:val="00C91413"/>
    <w:rsid w:val="00CA625A"/>
    <w:rsid w:val="00CB653A"/>
    <w:rsid w:val="00CD44F4"/>
    <w:rsid w:val="00CF465A"/>
    <w:rsid w:val="00CF5E28"/>
    <w:rsid w:val="00D53F63"/>
    <w:rsid w:val="00D85705"/>
    <w:rsid w:val="00DC5377"/>
    <w:rsid w:val="00DE1DE7"/>
    <w:rsid w:val="00DF5422"/>
    <w:rsid w:val="00E22D24"/>
    <w:rsid w:val="00E32187"/>
    <w:rsid w:val="00E77873"/>
    <w:rsid w:val="00E842D5"/>
    <w:rsid w:val="00EA509A"/>
    <w:rsid w:val="00EA5637"/>
    <w:rsid w:val="00EC02E8"/>
    <w:rsid w:val="00EE691F"/>
    <w:rsid w:val="00EF1879"/>
    <w:rsid w:val="00EF1AF6"/>
    <w:rsid w:val="00F115BE"/>
    <w:rsid w:val="00F27351"/>
    <w:rsid w:val="00F74D1E"/>
    <w:rsid w:val="00F81A51"/>
    <w:rsid w:val="00FA54B2"/>
    <w:rsid w:val="00FB2557"/>
    <w:rsid w:val="00FB2780"/>
    <w:rsid w:val="00FC1836"/>
    <w:rsid w:val="00FD5382"/>
    <w:rsid w:val="00FE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бпОсновной текст"/>
    <w:basedOn w:val="a"/>
    <w:link w:val="a4"/>
    <w:rsid w:val="00785F67"/>
    <w:rPr>
      <w:sz w:val="28"/>
    </w:rPr>
  </w:style>
  <w:style w:type="character" w:customStyle="1" w:styleId="a4">
    <w:name w:val="Основной текст Знак"/>
    <w:aliases w:val="бпОсновной текст Знак"/>
    <w:link w:val="a3"/>
    <w:rsid w:val="00785F67"/>
    <w:rPr>
      <w:sz w:val="28"/>
      <w:szCs w:val="24"/>
      <w:lang w:val="ru-RU" w:eastAsia="ru-RU" w:bidi="ar-SA"/>
    </w:rPr>
  </w:style>
  <w:style w:type="paragraph" w:customStyle="1" w:styleId="3">
    <w:name w:val=" Знак3"/>
    <w:basedOn w:val="a"/>
    <w:rsid w:val="00C905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CB65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B653A"/>
    <w:rPr>
      <w:sz w:val="24"/>
      <w:szCs w:val="24"/>
    </w:rPr>
  </w:style>
  <w:style w:type="paragraph" w:styleId="a7">
    <w:name w:val="header"/>
    <w:basedOn w:val="a"/>
    <w:link w:val="a8"/>
    <w:rsid w:val="006225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22529"/>
    <w:rPr>
      <w:sz w:val="24"/>
      <w:szCs w:val="24"/>
    </w:rPr>
  </w:style>
  <w:style w:type="paragraph" w:styleId="a9">
    <w:name w:val="footer"/>
    <w:basedOn w:val="a"/>
    <w:link w:val="aa"/>
    <w:uiPriority w:val="99"/>
    <w:rsid w:val="006225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2529"/>
    <w:rPr>
      <w:sz w:val="24"/>
      <w:szCs w:val="24"/>
    </w:rPr>
  </w:style>
  <w:style w:type="paragraph" w:styleId="ab">
    <w:name w:val="List Paragraph"/>
    <w:basedOn w:val="a"/>
    <w:uiPriority w:val="34"/>
    <w:qFormat/>
    <w:rsid w:val="00C61E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об устранении недостатков, выявленных в ходе проверки </vt:lpstr>
    </vt:vector>
  </TitlesOfParts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об устранении недостатков, выявленных в ходе проверки </dc:title>
  <dc:subject/>
  <dc:creator>User</dc:creator>
  <cp:keywords/>
  <dc:description/>
  <cp:lastModifiedBy>zapara</cp:lastModifiedBy>
  <cp:revision>3</cp:revision>
  <cp:lastPrinted>2013-06-25T10:41:00Z</cp:lastPrinted>
  <dcterms:created xsi:type="dcterms:W3CDTF">2013-06-25T10:43:00Z</dcterms:created>
  <dcterms:modified xsi:type="dcterms:W3CDTF">2013-06-25T10:45:00Z</dcterms:modified>
</cp:coreProperties>
</file>