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C6" w:rsidRPr="00226EC0" w:rsidRDefault="007050B4" w:rsidP="005566BB">
      <w:pPr>
        <w:pStyle w:val="10"/>
        <w:keepNext/>
        <w:keepLines/>
        <w:shd w:val="clear" w:color="auto" w:fill="auto"/>
        <w:spacing w:after="899" w:line="300" w:lineRule="exact"/>
        <w:jc w:val="right"/>
        <w:rPr>
          <w:sz w:val="32"/>
          <w:szCs w:val="32"/>
        </w:rPr>
      </w:pPr>
      <w:bookmarkStart w:id="0" w:name="bookmark0"/>
      <w:bookmarkStart w:id="1" w:name="_GoBack"/>
      <w:bookmarkEnd w:id="1"/>
      <w:r w:rsidRPr="00226EC0">
        <w:rPr>
          <w:sz w:val="32"/>
          <w:szCs w:val="32"/>
        </w:rPr>
        <w:t xml:space="preserve">Информация по 3 </w:t>
      </w:r>
      <w:r w:rsidR="005566BB">
        <w:rPr>
          <w:sz w:val="32"/>
          <w:szCs w:val="32"/>
          <w:lang w:val="ru-RU"/>
        </w:rPr>
        <w:t>в</w:t>
      </w:r>
      <w:r w:rsidRPr="00226EC0">
        <w:rPr>
          <w:sz w:val="32"/>
          <w:szCs w:val="32"/>
        </w:rPr>
        <w:t>опросу</w:t>
      </w:r>
      <w:bookmarkEnd w:id="0"/>
    </w:p>
    <w:p w:rsidR="006908C6" w:rsidRPr="00226EC0" w:rsidRDefault="007050B4">
      <w:pPr>
        <w:pStyle w:val="2"/>
        <w:shd w:val="clear" w:color="auto" w:fill="auto"/>
        <w:spacing w:before="0" w:after="823"/>
        <w:ind w:left="40" w:right="5340"/>
        <w:rPr>
          <w:sz w:val="28"/>
          <w:szCs w:val="28"/>
        </w:rPr>
      </w:pPr>
      <w:r w:rsidRPr="00226EC0">
        <w:rPr>
          <w:sz w:val="28"/>
          <w:szCs w:val="28"/>
        </w:rPr>
        <w:t>О независимой оценке качества работы учреждений, оказывающих социальные услуги</w:t>
      </w:r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40" w:right="20" w:firstLine="700"/>
        <w:jc w:val="both"/>
        <w:rPr>
          <w:sz w:val="28"/>
          <w:szCs w:val="28"/>
        </w:rPr>
      </w:pPr>
      <w:r w:rsidRPr="00226EC0">
        <w:rPr>
          <w:sz w:val="28"/>
          <w:szCs w:val="28"/>
        </w:rPr>
        <w:t xml:space="preserve">В Ленинградской области </w:t>
      </w:r>
      <w:proofErr w:type="gramStart"/>
      <w:r w:rsidRPr="00226EC0">
        <w:rPr>
          <w:sz w:val="28"/>
          <w:szCs w:val="28"/>
        </w:rPr>
        <w:t>сформирован</w:t>
      </w:r>
      <w:proofErr w:type="gramEnd"/>
      <w:r w:rsidRPr="00226EC0">
        <w:rPr>
          <w:sz w:val="28"/>
          <w:szCs w:val="28"/>
        </w:rPr>
        <w:t xml:space="preserve"> общественный советов, в функции которого входит участие в проведении независимой оценки качества оказания услуг организациями в сфере социального обслуживания. Организационно-техническое сопровождение деятельности совета осуществляет комитет.</w:t>
      </w:r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40" w:right="20"/>
        <w:jc w:val="both"/>
        <w:rPr>
          <w:sz w:val="28"/>
          <w:szCs w:val="28"/>
        </w:rPr>
      </w:pPr>
      <w:r w:rsidRPr="00226EC0">
        <w:rPr>
          <w:sz w:val="28"/>
          <w:szCs w:val="28"/>
        </w:rPr>
        <w:t>Оценка деятельности государственных и муниципальных учреждений социального обслуживания проходит совместно. Общественный совет формирует перечни учреждений, подлежащих оценке из числа государственных и муниципальных учреждений, организует работу по изучению и обобщению мнения о качестве работы учреждений, результатах проведения независимой оценки организацией-оператором, разрабатывает предложения по совершенствованию деятельности учреждений и улучшению качества работы и улучшение доступности информации о деятельности учреждений.</w:t>
      </w:r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40" w:right="20" w:firstLine="700"/>
        <w:jc w:val="both"/>
        <w:rPr>
          <w:sz w:val="28"/>
          <w:szCs w:val="28"/>
        </w:rPr>
      </w:pPr>
      <w:r w:rsidRPr="00226EC0">
        <w:rPr>
          <w:sz w:val="28"/>
          <w:szCs w:val="28"/>
        </w:rPr>
        <w:t>Проведение независимой оценки качества в отношении организаций социального обслуживания предусмотрено на</w:t>
      </w:r>
      <w:r w:rsidRPr="00226EC0">
        <w:rPr>
          <w:rStyle w:val="a5"/>
          <w:sz w:val="28"/>
          <w:szCs w:val="28"/>
        </w:rPr>
        <w:t xml:space="preserve"> ежегодной основе,</w:t>
      </w:r>
      <w:r w:rsidRPr="00226EC0">
        <w:rPr>
          <w:sz w:val="28"/>
          <w:szCs w:val="28"/>
        </w:rPr>
        <w:t xml:space="preserve"> путем размещения заказа на оказание услуг организацией-оператором</w:t>
      </w:r>
      <w:r w:rsidR="00226EC0">
        <w:rPr>
          <w:sz w:val="28"/>
          <w:szCs w:val="28"/>
          <w:lang w:val="ru-RU"/>
        </w:rPr>
        <w:t>.</w:t>
      </w:r>
      <w:r w:rsidRPr="00226EC0">
        <w:rPr>
          <w:sz w:val="28"/>
          <w:szCs w:val="28"/>
        </w:rPr>
        <w:t xml:space="preserve"> </w:t>
      </w:r>
    </w:p>
    <w:p w:rsidR="006908C6" w:rsidRPr="00226EC0" w:rsidRDefault="007050B4">
      <w:pPr>
        <w:pStyle w:val="21"/>
        <w:shd w:val="clear" w:color="auto" w:fill="auto"/>
        <w:ind w:left="40"/>
        <w:rPr>
          <w:sz w:val="28"/>
          <w:szCs w:val="28"/>
        </w:rPr>
      </w:pPr>
      <w:r w:rsidRPr="00226EC0">
        <w:rPr>
          <w:sz w:val="28"/>
          <w:szCs w:val="28"/>
        </w:rPr>
        <w:t>Деятельность организации-оператора:</w:t>
      </w:r>
    </w:p>
    <w:p w:rsidR="006908C6" w:rsidRPr="00226EC0" w:rsidRDefault="007050B4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ind w:left="40" w:right="20"/>
        <w:rPr>
          <w:sz w:val="28"/>
          <w:szCs w:val="28"/>
        </w:rPr>
      </w:pPr>
      <w:r w:rsidRPr="00226EC0">
        <w:rPr>
          <w:sz w:val="28"/>
          <w:szCs w:val="28"/>
        </w:rPr>
        <w:t>сбор, обобщение и анализ информации о качестве оказания услуг организациями социальной сферы, при этом организацией-оператором используется общедоступная информация об организациях социальной сферы, размещаемая, в том числе в форме открытых данных;</w:t>
      </w:r>
    </w:p>
    <w:p w:rsidR="006908C6" w:rsidRPr="00226EC0" w:rsidRDefault="007050B4">
      <w:pPr>
        <w:pStyle w:val="21"/>
        <w:numPr>
          <w:ilvl w:val="0"/>
          <w:numId w:val="1"/>
        </w:numPr>
        <w:shd w:val="clear" w:color="auto" w:fill="auto"/>
        <w:tabs>
          <w:tab w:val="left" w:pos="903"/>
        </w:tabs>
        <w:ind w:left="40"/>
        <w:rPr>
          <w:sz w:val="28"/>
          <w:szCs w:val="28"/>
        </w:rPr>
      </w:pPr>
      <w:r w:rsidRPr="00226EC0">
        <w:rPr>
          <w:sz w:val="28"/>
          <w:szCs w:val="28"/>
        </w:rPr>
        <w:t>проведение анкетирования (опросов) о качестве оказания услуг;</w:t>
      </w:r>
    </w:p>
    <w:p w:rsidR="006908C6" w:rsidRPr="00226EC0" w:rsidRDefault="007050B4">
      <w:pPr>
        <w:pStyle w:val="21"/>
        <w:numPr>
          <w:ilvl w:val="0"/>
          <w:numId w:val="1"/>
        </w:numPr>
        <w:shd w:val="clear" w:color="auto" w:fill="auto"/>
        <w:tabs>
          <w:tab w:val="left" w:pos="971"/>
        </w:tabs>
        <w:ind w:left="40" w:right="20"/>
        <w:rPr>
          <w:sz w:val="28"/>
          <w:szCs w:val="28"/>
        </w:rPr>
      </w:pPr>
      <w:r w:rsidRPr="00226EC0">
        <w:rPr>
          <w:sz w:val="28"/>
          <w:szCs w:val="28"/>
        </w:rPr>
        <w:t>представление информации о проведенной оценке качества оказания услуг организациями социальной сферы в общественный совет.</w:t>
      </w:r>
    </w:p>
    <w:p w:rsidR="006908C6" w:rsidRPr="00226EC0" w:rsidRDefault="007050B4">
      <w:pPr>
        <w:pStyle w:val="21"/>
        <w:shd w:val="clear" w:color="auto" w:fill="auto"/>
        <w:ind w:left="40"/>
        <w:rPr>
          <w:sz w:val="28"/>
          <w:szCs w:val="28"/>
        </w:rPr>
      </w:pPr>
      <w:r w:rsidRPr="00226EC0">
        <w:rPr>
          <w:sz w:val="28"/>
          <w:szCs w:val="28"/>
        </w:rPr>
        <w:t xml:space="preserve">Организацией-оператором </w:t>
      </w:r>
      <w:proofErr w:type="gramStart"/>
      <w:r w:rsidRPr="00226EC0">
        <w:rPr>
          <w:sz w:val="28"/>
          <w:szCs w:val="28"/>
        </w:rPr>
        <w:t>может</w:t>
      </w:r>
      <w:proofErr w:type="gramEnd"/>
      <w:r w:rsidRPr="00226EC0">
        <w:rPr>
          <w:sz w:val="28"/>
          <w:szCs w:val="28"/>
        </w:rPr>
        <w:t xml:space="preserve"> выступает:</w:t>
      </w:r>
    </w:p>
    <w:p w:rsidR="006908C6" w:rsidRPr="00226EC0" w:rsidRDefault="007050B4">
      <w:pPr>
        <w:pStyle w:val="21"/>
        <w:shd w:val="clear" w:color="auto" w:fill="auto"/>
        <w:ind w:left="40" w:right="20"/>
        <w:rPr>
          <w:sz w:val="28"/>
          <w:szCs w:val="28"/>
        </w:rPr>
      </w:pPr>
      <w:r w:rsidRPr="00226EC0">
        <w:rPr>
          <w:sz w:val="28"/>
          <w:szCs w:val="28"/>
        </w:rPr>
        <w:lastRenderedPageBreak/>
        <w:t>- организация, заключившая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государственный, муниципальный контракт на выполнение указанных выше работ;</w:t>
      </w:r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40" w:right="20" w:firstLine="700"/>
        <w:jc w:val="both"/>
        <w:rPr>
          <w:sz w:val="28"/>
          <w:szCs w:val="28"/>
        </w:rPr>
      </w:pPr>
      <w:r w:rsidRPr="00226EC0">
        <w:rPr>
          <w:sz w:val="28"/>
          <w:szCs w:val="28"/>
        </w:rPr>
        <w:t xml:space="preserve">При проведении оценки качества дополнительные критерии не установлены. Дополнительные критерии могут быть установлены Общественным советом на основе общения сведений, полученных по результатам работы организации-оператора. Данная работа, а также представление в комитет по социальной защите </w:t>
      </w:r>
      <w:proofErr w:type="gramStart"/>
      <w:r w:rsidRPr="00226EC0">
        <w:rPr>
          <w:sz w:val="28"/>
          <w:szCs w:val="28"/>
        </w:rPr>
        <w:t>населения Ленинградской области результатов независимой оценки качества оказания услуг</w:t>
      </w:r>
      <w:proofErr w:type="gramEnd"/>
      <w:r w:rsidRPr="00226EC0">
        <w:rPr>
          <w:sz w:val="28"/>
          <w:szCs w:val="28"/>
        </w:rPr>
        <w:t xml:space="preserve"> с предложениями об улучшении качества их деятельности запланирована на 1 квартал 2015 года.</w:t>
      </w:r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40" w:right="20" w:firstLine="700"/>
        <w:jc w:val="both"/>
        <w:rPr>
          <w:sz w:val="28"/>
          <w:szCs w:val="28"/>
        </w:rPr>
      </w:pPr>
      <w:r w:rsidRPr="00226EC0">
        <w:rPr>
          <w:sz w:val="28"/>
          <w:szCs w:val="28"/>
        </w:rPr>
        <w:t>Рассмотрение комитетом по социальной защите населения Ленинградской области поступившей из общественного совета информации о результатах независимой оценки качества оказания услуг будет осуществлено в месячный срок. Данная информация будет использована для выработки мер по совершенствованию работы этих организаций. Предполагается полученные сведения использовать также при проведении ежегодного конкурса на лучшее учреждение социального обслуживания.</w:t>
      </w:r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40" w:right="20" w:firstLine="700"/>
        <w:jc w:val="both"/>
        <w:rPr>
          <w:sz w:val="28"/>
          <w:szCs w:val="28"/>
        </w:rPr>
      </w:pPr>
      <w:r w:rsidRPr="00226EC0">
        <w:rPr>
          <w:sz w:val="28"/>
          <w:szCs w:val="28"/>
        </w:rPr>
        <w:t xml:space="preserve">Комитетом </w:t>
      </w:r>
      <w:proofErr w:type="gramStart"/>
      <w:r w:rsidRPr="00226EC0">
        <w:rPr>
          <w:sz w:val="28"/>
          <w:szCs w:val="28"/>
        </w:rPr>
        <w:t>обеспечена</w:t>
      </w:r>
      <w:proofErr w:type="gramEnd"/>
      <w:r w:rsidRPr="00226EC0">
        <w:rPr>
          <w:sz w:val="28"/>
          <w:szCs w:val="28"/>
        </w:rPr>
        <w:t xml:space="preserve"> на своем официальном сайте в сети «Интернет» </w:t>
      </w:r>
      <w:r w:rsidRPr="00226EC0">
        <w:rPr>
          <w:sz w:val="28"/>
          <w:szCs w:val="28"/>
          <w:lang w:val="en-US"/>
        </w:rPr>
        <w:t>social</w:t>
      </w:r>
      <w:r w:rsidRPr="00226EC0">
        <w:rPr>
          <w:sz w:val="28"/>
          <w:szCs w:val="28"/>
          <w:lang w:val="ru-RU"/>
        </w:rPr>
        <w:t>.</w:t>
      </w:r>
      <w:proofErr w:type="spellStart"/>
      <w:r w:rsidRPr="00226EC0">
        <w:rPr>
          <w:sz w:val="28"/>
          <w:szCs w:val="28"/>
          <w:lang w:val="en-US"/>
        </w:rPr>
        <w:t>lenobl</w:t>
      </w:r>
      <w:proofErr w:type="spellEnd"/>
      <w:r w:rsidRPr="00226EC0">
        <w:rPr>
          <w:sz w:val="28"/>
          <w:szCs w:val="28"/>
          <w:lang w:val="ru-RU"/>
        </w:rPr>
        <w:t>.</w:t>
      </w:r>
      <w:proofErr w:type="spellStart"/>
      <w:r w:rsidRPr="00226EC0">
        <w:rPr>
          <w:sz w:val="28"/>
          <w:szCs w:val="28"/>
          <w:lang w:val="en-US"/>
        </w:rPr>
        <w:t>ru</w:t>
      </w:r>
      <w:proofErr w:type="spellEnd"/>
      <w:r w:rsidRPr="00226EC0">
        <w:rPr>
          <w:sz w:val="28"/>
          <w:szCs w:val="28"/>
          <w:lang w:val="ru-RU"/>
        </w:rPr>
        <w:t xml:space="preserve"> </w:t>
      </w:r>
      <w:r w:rsidRPr="00226EC0">
        <w:rPr>
          <w:sz w:val="28"/>
          <w:szCs w:val="28"/>
        </w:rPr>
        <w:t>технической возможности выражения мнений получателями услуг о качестве оказания услуг.</w:t>
      </w:r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40" w:right="20" w:firstLine="700"/>
        <w:jc w:val="both"/>
        <w:rPr>
          <w:sz w:val="28"/>
          <w:szCs w:val="28"/>
        </w:rPr>
      </w:pPr>
      <w:r w:rsidRPr="00226EC0">
        <w:rPr>
          <w:sz w:val="28"/>
          <w:szCs w:val="28"/>
        </w:rPr>
        <w:t xml:space="preserve">Информация о деятельности организаций в сфере социального обслуживания, размещена на официальном сайте этих организаций, а также на сайте комитета и органов социальной защиты населения муниципальных районов (городского округа) Ленинградской области. </w:t>
      </w:r>
      <w:proofErr w:type="gramStart"/>
      <w:r w:rsidRPr="00226EC0">
        <w:rPr>
          <w:sz w:val="28"/>
          <w:szCs w:val="28"/>
        </w:rPr>
        <w:t xml:space="preserve">Сведения об организациях социального обслуживания размещены на официальном сайте для размещения информации о государственных и муниципальных учреждениях в сети «Интернет» </w:t>
      </w:r>
      <w:r w:rsidRPr="00226EC0">
        <w:rPr>
          <w:sz w:val="28"/>
          <w:szCs w:val="28"/>
          <w:lang w:val="ru-RU"/>
        </w:rPr>
        <w:t>(</w:t>
      </w:r>
      <w:hyperlink r:id="rId8" w:history="1">
        <w:r w:rsidRPr="00226EC0">
          <w:rPr>
            <w:rStyle w:val="a3"/>
            <w:sz w:val="28"/>
            <w:szCs w:val="28"/>
            <w:lang w:val="en-US"/>
          </w:rPr>
          <w:t>www</w:t>
        </w:r>
        <w:r w:rsidRPr="00226EC0">
          <w:rPr>
            <w:rStyle w:val="a3"/>
            <w:sz w:val="28"/>
            <w:szCs w:val="28"/>
            <w:lang w:val="ru-RU"/>
          </w:rPr>
          <w:t>.</w:t>
        </w:r>
        <w:r w:rsidRPr="00226EC0">
          <w:rPr>
            <w:rStyle w:val="a3"/>
            <w:sz w:val="28"/>
            <w:szCs w:val="28"/>
            <w:lang w:val="en-US"/>
          </w:rPr>
          <w:t>bus</w:t>
        </w:r>
        <w:r w:rsidRPr="00226EC0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226EC0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226EC0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226EC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26EC0">
        <w:rPr>
          <w:sz w:val="28"/>
          <w:szCs w:val="28"/>
          <w:lang w:val="ru-RU"/>
        </w:rPr>
        <w:t xml:space="preserve">) </w:t>
      </w:r>
      <w:r w:rsidRPr="00226EC0">
        <w:rPr>
          <w:sz w:val="28"/>
          <w:szCs w:val="28"/>
        </w:rPr>
        <w:t xml:space="preserve">согласно приказу Минфина России от 21 июля 2011 г. № 86н «Об утверждении порядка предоставления информации государственным (муниципальным) учреждением, ее </w:t>
      </w:r>
      <w:r w:rsidRPr="00226EC0">
        <w:rPr>
          <w:sz w:val="28"/>
          <w:szCs w:val="28"/>
        </w:rPr>
        <w:lastRenderedPageBreak/>
        <w:t>размещения на официальном сайте в сети «Интернет» и ведения указанного сайта».</w:t>
      </w:r>
      <w:proofErr w:type="gramEnd"/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20" w:right="20" w:firstLine="700"/>
        <w:jc w:val="both"/>
        <w:rPr>
          <w:sz w:val="28"/>
          <w:szCs w:val="28"/>
        </w:rPr>
      </w:pPr>
      <w:r w:rsidRPr="00226EC0">
        <w:rPr>
          <w:sz w:val="28"/>
          <w:szCs w:val="28"/>
        </w:rPr>
        <w:t xml:space="preserve">- </w:t>
      </w:r>
      <w:proofErr w:type="gramStart"/>
      <w:r w:rsidRPr="00226EC0">
        <w:rPr>
          <w:sz w:val="28"/>
          <w:szCs w:val="28"/>
        </w:rPr>
        <w:t>у</w:t>
      </w:r>
      <w:proofErr w:type="gramEnd"/>
      <w:r w:rsidRPr="00226EC0">
        <w:rPr>
          <w:sz w:val="28"/>
          <w:szCs w:val="28"/>
        </w:rPr>
        <w:t>чреждение субъекта Российской Федерации, муниципальное учреждение в рамках, государственного задания на оказание государственных (муниципальных) услуг (выполнение работ) с учетом его уставной деятельности.</w:t>
      </w:r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20" w:right="20" w:firstLine="700"/>
        <w:jc w:val="both"/>
        <w:rPr>
          <w:sz w:val="28"/>
          <w:szCs w:val="28"/>
        </w:rPr>
      </w:pPr>
      <w:r w:rsidRPr="00226EC0">
        <w:rPr>
          <w:sz w:val="28"/>
          <w:szCs w:val="28"/>
        </w:rPr>
        <w:t xml:space="preserve">Организовано информационное сопровождение </w:t>
      </w:r>
      <w:proofErr w:type="gramStart"/>
      <w:r w:rsidRPr="00226EC0">
        <w:rPr>
          <w:sz w:val="28"/>
          <w:szCs w:val="28"/>
        </w:rPr>
        <w:t>проведения независимой оценки качества оказания услуг</w:t>
      </w:r>
      <w:proofErr w:type="gramEnd"/>
      <w:r w:rsidRPr="00226EC0">
        <w:rPr>
          <w:sz w:val="28"/>
          <w:szCs w:val="28"/>
        </w:rPr>
        <w:t xml:space="preserve"> организациями социальной сферы информация о работе организации - оператора и перечни оцениваемых учреждений, размещены в разделе «НСОК» на сайте комитета.</w:t>
      </w:r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20" w:right="20" w:firstLine="700"/>
        <w:jc w:val="both"/>
        <w:rPr>
          <w:sz w:val="28"/>
          <w:szCs w:val="28"/>
        </w:rPr>
      </w:pPr>
      <w:r w:rsidRPr="00226EC0">
        <w:rPr>
          <w:sz w:val="28"/>
          <w:szCs w:val="28"/>
        </w:rPr>
        <w:t>Информация о деятельности Общественного совета также размещается на сайте комитета на постоянной основе после проведения соответствующих заседаний. Последнее заседание состоялось 16 октября 2014 года.</w:t>
      </w:r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226EC0">
        <w:rPr>
          <w:sz w:val="28"/>
          <w:szCs w:val="28"/>
        </w:rPr>
        <w:t xml:space="preserve">Размещение информации о результатах независимой оценки качества оказания услуг организациями в сфере культуры, социального обслуживания, охраны здоровья, образования на официальном сайте для размещения информации о государственных и муниципальных учреждениях в сети «Интернет» </w:t>
      </w:r>
      <w:r w:rsidRPr="00226EC0">
        <w:rPr>
          <w:sz w:val="28"/>
          <w:szCs w:val="28"/>
          <w:lang w:val="ru-RU"/>
        </w:rPr>
        <w:t>(</w:t>
      </w:r>
      <w:hyperlink r:id="rId9" w:history="1">
        <w:r w:rsidRPr="00226EC0">
          <w:rPr>
            <w:rStyle w:val="a3"/>
            <w:sz w:val="28"/>
            <w:szCs w:val="28"/>
            <w:lang w:val="en-US"/>
          </w:rPr>
          <w:t>www</w:t>
        </w:r>
        <w:r w:rsidRPr="00226EC0">
          <w:rPr>
            <w:rStyle w:val="a3"/>
            <w:sz w:val="28"/>
            <w:szCs w:val="28"/>
            <w:lang w:val="ru-RU"/>
          </w:rPr>
          <w:t>.</w:t>
        </w:r>
        <w:r w:rsidRPr="00226EC0">
          <w:rPr>
            <w:rStyle w:val="a3"/>
            <w:sz w:val="28"/>
            <w:szCs w:val="28"/>
            <w:lang w:val="en-US"/>
          </w:rPr>
          <w:t>bus</w:t>
        </w:r>
        <w:r w:rsidRPr="00226EC0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226EC0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226EC0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226EC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26EC0">
        <w:rPr>
          <w:sz w:val="28"/>
          <w:szCs w:val="28"/>
          <w:lang w:val="ru-RU"/>
        </w:rPr>
        <w:t xml:space="preserve">), </w:t>
      </w:r>
      <w:r w:rsidRPr="00226EC0">
        <w:rPr>
          <w:sz w:val="28"/>
          <w:szCs w:val="28"/>
        </w:rPr>
        <w:t>на официальных сайтах органов исполнительной власти субъектов Российской Федерации (органов местного самоуправления) будет осуществляться с апреля 2015 г.</w:t>
      </w:r>
      <w:proofErr w:type="gramEnd"/>
    </w:p>
    <w:p w:rsidR="00226EC0" w:rsidRDefault="007050B4">
      <w:pPr>
        <w:pStyle w:val="2"/>
        <w:shd w:val="clear" w:color="auto" w:fill="auto"/>
        <w:spacing w:before="0" w:after="0" w:line="413" w:lineRule="exact"/>
        <w:ind w:left="20" w:right="20" w:firstLine="700"/>
        <w:jc w:val="both"/>
        <w:rPr>
          <w:sz w:val="28"/>
          <w:szCs w:val="28"/>
          <w:lang w:val="ru-RU"/>
        </w:rPr>
      </w:pPr>
      <w:r w:rsidRPr="00226EC0">
        <w:rPr>
          <w:sz w:val="28"/>
          <w:szCs w:val="28"/>
        </w:rPr>
        <w:t xml:space="preserve">Социально ориентированные некоммерческие организации привлечены к участию в работе по проведению независимой оценки качества оказания услуг организациями в сфере социального обслуживания. В состав Общественного совета вошли представители общественных организаций инвалидов - Всероссийского Ордена трудового красного знамени </w:t>
      </w:r>
      <w:r w:rsidR="00226EC0">
        <w:rPr>
          <w:sz w:val="28"/>
          <w:szCs w:val="28"/>
        </w:rPr>
        <w:t>обществ</w:t>
      </w:r>
      <w:r w:rsidR="00226EC0">
        <w:rPr>
          <w:sz w:val="28"/>
          <w:szCs w:val="28"/>
          <w:lang w:val="ru-RU"/>
        </w:rPr>
        <w:t>а</w:t>
      </w:r>
      <w:r w:rsidRPr="00226EC0">
        <w:rPr>
          <w:sz w:val="28"/>
          <w:szCs w:val="28"/>
        </w:rPr>
        <w:t xml:space="preserve"> слеп</w:t>
      </w:r>
      <w:r w:rsidR="00226EC0">
        <w:rPr>
          <w:sz w:val="28"/>
          <w:szCs w:val="28"/>
        </w:rPr>
        <w:t>ых</w:t>
      </w:r>
      <w:r w:rsidR="00226EC0">
        <w:rPr>
          <w:sz w:val="28"/>
          <w:szCs w:val="28"/>
          <w:lang w:val="ru-RU"/>
        </w:rPr>
        <w:t xml:space="preserve"> и </w:t>
      </w:r>
      <w:r w:rsidR="00226EC0" w:rsidRPr="00226EC0">
        <w:rPr>
          <w:sz w:val="28"/>
          <w:szCs w:val="28"/>
          <w:lang w:val="ru-RU"/>
        </w:rPr>
        <w:t xml:space="preserve">Всероссийского </w:t>
      </w:r>
      <w:r w:rsidR="00226EC0">
        <w:rPr>
          <w:sz w:val="28"/>
          <w:szCs w:val="28"/>
          <w:lang w:val="ru-RU"/>
        </w:rPr>
        <w:t>общества инвалидов.</w:t>
      </w:r>
    </w:p>
    <w:p w:rsidR="006908C6" w:rsidRPr="00226EC0" w:rsidRDefault="007050B4">
      <w:pPr>
        <w:pStyle w:val="2"/>
        <w:shd w:val="clear" w:color="auto" w:fill="auto"/>
        <w:spacing w:before="0" w:after="0" w:line="413" w:lineRule="exact"/>
        <w:ind w:left="20" w:right="20" w:firstLine="700"/>
        <w:jc w:val="both"/>
        <w:rPr>
          <w:sz w:val="28"/>
          <w:szCs w:val="28"/>
        </w:rPr>
      </w:pPr>
      <w:r w:rsidRPr="00226EC0">
        <w:rPr>
          <w:sz w:val="28"/>
          <w:szCs w:val="28"/>
        </w:rPr>
        <w:t xml:space="preserve">Областным законом от 30 октября 2014 года № 72-оз «О социальном обслуживании граждан в Ленинградской области» среди полномочий уполномоченного органа в сфере социального обслуживания предусмотрено создание условий для организации </w:t>
      </w:r>
      <w:proofErr w:type="gramStart"/>
      <w:r w:rsidRPr="00226EC0">
        <w:rPr>
          <w:sz w:val="28"/>
          <w:szCs w:val="28"/>
        </w:rPr>
        <w:t>проведения независимой оценки качества оказания услуг</w:t>
      </w:r>
      <w:proofErr w:type="gramEnd"/>
      <w:r w:rsidRPr="00226EC0">
        <w:rPr>
          <w:sz w:val="28"/>
          <w:szCs w:val="28"/>
        </w:rPr>
        <w:t xml:space="preserve"> организациями социального обслуживания Ленинградской области. Закон вступает в силу 1 января 2015 года.</w:t>
      </w:r>
    </w:p>
    <w:p w:rsidR="005566BB" w:rsidRDefault="007050B4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both"/>
        <w:rPr>
          <w:sz w:val="28"/>
          <w:szCs w:val="28"/>
          <w:lang w:val="ru-RU"/>
        </w:rPr>
      </w:pPr>
      <w:r w:rsidRPr="00226EC0">
        <w:rPr>
          <w:sz w:val="28"/>
          <w:szCs w:val="28"/>
        </w:rPr>
        <w:lastRenderedPageBreak/>
        <w:t>Запланировано ведение мониторинга по созданию условий для проведения независимой оценки качества оказания услуг организациями в сфере социального обслуживания и выработке предложений по улучшению работы организаций и их реализации.</w:t>
      </w:r>
      <w:bookmarkStart w:id="2" w:name="bookmark1"/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</w:p>
    <w:p w:rsidR="005566BB" w:rsidRPr="005566BB" w:rsidRDefault="007050B4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right"/>
        <w:rPr>
          <w:b/>
          <w:sz w:val="32"/>
          <w:szCs w:val="32"/>
          <w:lang w:val="ru-RU"/>
        </w:rPr>
      </w:pPr>
      <w:r w:rsidRPr="005566BB">
        <w:rPr>
          <w:b/>
          <w:sz w:val="32"/>
          <w:szCs w:val="32"/>
        </w:rPr>
        <w:lastRenderedPageBreak/>
        <w:t>Проект постановления по 3 вопросу</w:t>
      </w:r>
      <w:bookmarkStart w:id="3" w:name="bookmark2"/>
      <w:bookmarkEnd w:id="2"/>
    </w:p>
    <w:p w:rsid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both"/>
        <w:rPr>
          <w:lang w:val="ru-RU"/>
        </w:rPr>
      </w:pPr>
    </w:p>
    <w:p w:rsidR="006908C6" w:rsidRDefault="007050B4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center"/>
        <w:rPr>
          <w:b/>
          <w:sz w:val="28"/>
          <w:szCs w:val="28"/>
          <w:lang w:val="ru-RU"/>
        </w:rPr>
      </w:pPr>
      <w:r w:rsidRPr="005566BB">
        <w:rPr>
          <w:b/>
          <w:sz w:val="28"/>
          <w:szCs w:val="28"/>
        </w:rPr>
        <w:t>Коллегия комитета по социальной защите населения Ленинградской области постановляет:</w:t>
      </w:r>
      <w:bookmarkEnd w:id="3"/>
    </w:p>
    <w:p w:rsidR="005566BB" w:rsidRPr="005566BB" w:rsidRDefault="005566BB" w:rsidP="005566BB">
      <w:pPr>
        <w:pStyle w:val="2"/>
        <w:shd w:val="clear" w:color="auto" w:fill="auto"/>
        <w:spacing w:before="0" w:after="0" w:line="413" w:lineRule="exact"/>
        <w:ind w:left="20" w:right="20" w:firstLine="700"/>
        <w:jc w:val="center"/>
        <w:rPr>
          <w:b/>
          <w:sz w:val="28"/>
          <w:szCs w:val="28"/>
          <w:lang w:val="ru-RU"/>
        </w:rPr>
      </w:pPr>
    </w:p>
    <w:p w:rsidR="006908C6" w:rsidRDefault="007050B4">
      <w:pPr>
        <w:pStyle w:val="2"/>
        <w:numPr>
          <w:ilvl w:val="0"/>
          <w:numId w:val="2"/>
        </w:numPr>
        <w:shd w:val="clear" w:color="auto" w:fill="auto"/>
        <w:tabs>
          <w:tab w:val="left" w:pos="1214"/>
        </w:tabs>
        <w:spacing w:before="0" w:after="0"/>
        <w:ind w:right="20" w:firstLine="720"/>
        <w:jc w:val="both"/>
      </w:pPr>
      <w:r>
        <w:t xml:space="preserve">Информацию </w:t>
      </w:r>
      <w:r w:rsidR="00226EC0">
        <w:rPr>
          <w:lang w:val="ru-RU"/>
        </w:rPr>
        <w:t>заместителя председателя комитета по социальной защите населения</w:t>
      </w:r>
      <w:r>
        <w:t xml:space="preserve"> Ленинградской области </w:t>
      </w:r>
      <w:r w:rsidR="00226EC0">
        <w:rPr>
          <w:lang w:val="ru-RU"/>
        </w:rPr>
        <w:t>В.И. Максимова</w:t>
      </w:r>
      <w:r>
        <w:t xml:space="preserve"> «О независимой оценке качества работы учреждений, оказывающих социальные услуги» принять к сведению.</w:t>
      </w:r>
    </w:p>
    <w:p w:rsidR="006908C6" w:rsidRDefault="007050B4">
      <w:pPr>
        <w:pStyle w:val="2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/>
        <w:ind w:right="20" w:firstLine="720"/>
        <w:jc w:val="both"/>
      </w:pPr>
      <w:r>
        <w:t>Комитету по социальной защите населения продолжить работу по созданию условий для проведения независимой оценки качества работы учреждений, оказывающих социальные услуги, в том числе, представить сведения, полученные в результате работы организации-оператора.</w:t>
      </w:r>
    </w:p>
    <w:p w:rsidR="006908C6" w:rsidRDefault="007050B4">
      <w:pPr>
        <w:pStyle w:val="2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0"/>
        <w:ind w:right="20" w:firstLine="720"/>
        <w:jc w:val="both"/>
      </w:pPr>
      <w:r>
        <w:t>Органам социальной защиты населения муниципальных районов (городского округа) Ленинградской области и муниципальным организациям, предоставляющим социальные услуги:</w:t>
      </w:r>
    </w:p>
    <w:p w:rsidR="006908C6" w:rsidRDefault="007050B4">
      <w:pPr>
        <w:pStyle w:val="2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0"/>
        <w:ind w:firstLine="720"/>
        <w:jc w:val="both"/>
      </w:pPr>
      <w:r>
        <w:t>Предоставить необходимые сведения организации-оператору.</w:t>
      </w:r>
    </w:p>
    <w:p w:rsidR="006908C6" w:rsidRDefault="007050B4">
      <w:pPr>
        <w:pStyle w:val="2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/>
        <w:ind w:right="20" w:firstLine="720"/>
        <w:jc w:val="both"/>
      </w:pPr>
      <w:r>
        <w:t>Провести разъяснительную работу с сотрудниками и клиентами организаций, оказывающих социальные услуги, по вопросам независимой оценки качества их работы.</w:t>
      </w:r>
    </w:p>
    <w:sectPr w:rsidR="006908C6" w:rsidSect="005566BB">
      <w:type w:val="continuous"/>
      <w:pgSz w:w="11905" w:h="16837"/>
      <w:pgMar w:top="1803" w:right="775" w:bottom="993" w:left="17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9A" w:rsidRDefault="0074029A">
      <w:r>
        <w:separator/>
      </w:r>
    </w:p>
  </w:endnote>
  <w:endnote w:type="continuationSeparator" w:id="0">
    <w:p w:rsidR="0074029A" w:rsidRDefault="0074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9A" w:rsidRDefault="0074029A"/>
  </w:footnote>
  <w:footnote w:type="continuationSeparator" w:id="0">
    <w:p w:rsidR="0074029A" w:rsidRDefault="007402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495B"/>
    <w:multiLevelType w:val="multilevel"/>
    <w:tmpl w:val="BD285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377152"/>
    <w:multiLevelType w:val="multilevel"/>
    <w:tmpl w:val="43F09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C6"/>
    <w:rsid w:val="00226EC0"/>
    <w:rsid w:val="005566BB"/>
    <w:rsid w:val="006908C6"/>
    <w:rsid w:val="007050B4"/>
    <w:rsid w:val="0074029A"/>
    <w:rsid w:val="009A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020" w:after="9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13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020" w:after="9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13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</dc:creator>
  <cp:lastModifiedBy>Запара Ольга Сергеевна</cp:lastModifiedBy>
  <cp:revision>3</cp:revision>
  <dcterms:created xsi:type="dcterms:W3CDTF">2014-11-28T13:45:00Z</dcterms:created>
  <dcterms:modified xsi:type="dcterms:W3CDTF">2014-11-28T14:00:00Z</dcterms:modified>
</cp:coreProperties>
</file>