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64" w:rsidRDefault="00BB1A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1A64" w:rsidRDefault="00BB1A64">
      <w:pPr>
        <w:pStyle w:val="ConsPlusNormal"/>
        <w:jc w:val="both"/>
        <w:outlineLvl w:val="0"/>
      </w:pPr>
    </w:p>
    <w:p w:rsidR="00BB1A64" w:rsidRDefault="00BB1A6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B1A64" w:rsidRDefault="00BB1A64">
      <w:pPr>
        <w:pStyle w:val="ConsPlusTitle"/>
        <w:jc w:val="center"/>
      </w:pPr>
    </w:p>
    <w:p w:rsidR="00BB1A64" w:rsidRDefault="00BB1A64">
      <w:pPr>
        <w:pStyle w:val="ConsPlusTitle"/>
        <w:jc w:val="center"/>
      </w:pPr>
      <w:r>
        <w:t>ПОСТАНОВЛЕНИЕ</w:t>
      </w:r>
    </w:p>
    <w:p w:rsidR="00BB1A64" w:rsidRDefault="00BB1A64">
      <w:pPr>
        <w:pStyle w:val="ConsPlusTitle"/>
        <w:jc w:val="center"/>
      </w:pPr>
      <w:r>
        <w:t>от 9 декабря 2010 г. N 334</w:t>
      </w:r>
    </w:p>
    <w:p w:rsidR="00BB1A64" w:rsidRDefault="00BB1A64">
      <w:pPr>
        <w:pStyle w:val="ConsPlusTitle"/>
        <w:jc w:val="center"/>
      </w:pPr>
    </w:p>
    <w:p w:rsidR="00BB1A64" w:rsidRDefault="00BB1A6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B1A64" w:rsidRDefault="00BB1A64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BB1A64" w:rsidRDefault="00BB1A64">
      <w:pPr>
        <w:pStyle w:val="ConsPlusTitle"/>
        <w:jc w:val="center"/>
      </w:pPr>
      <w:r>
        <w:t>И УРЕГУЛИРОВАНИЮ КОНФЛИКТА ИНТЕРЕСОВ В ОРГАНАХ</w:t>
      </w:r>
    </w:p>
    <w:p w:rsidR="00BB1A64" w:rsidRDefault="00BB1A64">
      <w:pPr>
        <w:pStyle w:val="ConsPlusTitle"/>
        <w:jc w:val="center"/>
      </w:pPr>
      <w:r>
        <w:t>ИСПОЛНИТЕЛЬНОЙ ВЛАСТИ ЛЕНИНГРАДСКОЙ ОБЛАСТИ И АППАРАТАХ</w:t>
      </w:r>
    </w:p>
    <w:p w:rsidR="00BB1A64" w:rsidRDefault="00BB1A64">
      <w:pPr>
        <w:pStyle w:val="ConsPlusTitle"/>
        <w:jc w:val="center"/>
      </w:pPr>
      <w:r>
        <w:t>МИРОВЫХ СУДЕЙ ЛЕНИНГРАДСКОЙ ОБЛАСТИ</w:t>
      </w:r>
    </w:p>
    <w:p w:rsidR="00BB1A64" w:rsidRDefault="00BB1A64">
      <w:pPr>
        <w:pStyle w:val="ConsPlusNormal"/>
        <w:jc w:val="center"/>
      </w:pPr>
      <w:r>
        <w:t>Список изменяющих документов</w:t>
      </w:r>
    </w:p>
    <w:p w:rsidR="00BB1A64" w:rsidRDefault="00BB1A64">
      <w:pPr>
        <w:pStyle w:val="ConsPlusNormal"/>
        <w:jc w:val="center"/>
      </w:pPr>
      <w:r>
        <w:t>(в ред. Постановлений Правительства Ленинградской области</w:t>
      </w:r>
    </w:p>
    <w:p w:rsidR="00BB1A64" w:rsidRDefault="00BB1A64">
      <w:pPr>
        <w:pStyle w:val="ConsPlusNormal"/>
        <w:jc w:val="center"/>
      </w:pPr>
      <w:r>
        <w:t xml:space="preserve">от 20.04.2011 </w:t>
      </w:r>
      <w:hyperlink r:id="rId6" w:history="1">
        <w:r>
          <w:rPr>
            <w:color w:val="0000FF"/>
          </w:rPr>
          <w:t>N 107</w:t>
        </w:r>
      </w:hyperlink>
      <w:r>
        <w:t xml:space="preserve">, от 06.06.2012 </w:t>
      </w:r>
      <w:hyperlink r:id="rId7" w:history="1">
        <w:r>
          <w:rPr>
            <w:color w:val="0000FF"/>
          </w:rPr>
          <w:t>N 199</w:t>
        </w:r>
      </w:hyperlink>
      <w:r>
        <w:t xml:space="preserve">, от 09.07.2013 </w:t>
      </w:r>
      <w:hyperlink r:id="rId8" w:history="1">
        <w:r>
          <w:rPr>
            <w:color w:val="0000FF"/>
          </w:rPr>
          <w:t>N 201</w:t>
        </w:r>
      </w:hyperlink>
      <w:r>
        <w:t>,</w:t>
      </w:r>
    </w:p>
    <w:p w:rsidR="00BB1A64" w:rsidRDefault="00BB1A64">
      <w:pPr>
        <w:pStyle w:val="ConsPlusNormal"/>
        <w:jc w:val="center"/>
      </w:pPr>
      <w:r>
        <w:t xml:space="preserve">от 30.08.2013 </w:t>
      </w:r>
      <w:hyperlink r:id="rId9" w:history="1">
        <w:r>
          <w:rPr>
            <w:color w:val="0000FF"/>
          </w:rPr>
          <w:t>N 283</w:t>
        </w:r>
      </w:hyperlink>
      <w:r>
        <w:t xml:space="preserve">, от 21.07.2014 </w:t>
      </w:r>
      <w:hyperlink r:id="rId10" w:history="1">
        <w:r>
          <w:rPr>
            <w:color w:val="0000FF"/>
          </w:rPr>
          <w:t>N 320</w:t>
        </w:r>
      </w:hyperlink>
      <w:r>
        <w:t xml:space="preserve">, от 10.09.2014 </w:t>
      </w:r>
      <w:hyperlink r:id="rId11" w:history="1">
        <w:r>
          <w:rPr>
            <w:color w:val="0000FF"/>
          </w:rPr>
          <w:t>N 414</w:t>
        </w:r>
      </w:hyperlink>
      <w:r>
        <w:t>,</w:t>
      </w:r>
    </w:p>
    <w:p w:rsidR="00BB1A64" w:rsidRDefault="00BB1A64">
      <w:pPr>
        <w:pStyle w:val="ConsPlusNormal"/>
        <w:jc w:val="center"/>
      </w:pPr>
      <w:r>
        <w:t xml:space="preserve">от 20.04.2015 </w:t>
      </w:r>
      <w:hyperlink r:id="rId12" w:history="1">
        <w:r>
          <w:rPr>
            <w:color w:val="0000FF"/>
          </w:rPr>
          <w:t>N 111</w:t>
        </w:r>
      </w:hyperlink>
      <w:r>
        <w:t xml:space="preserve">, от 24.02.2016 </w:t>
      </w:r>
      <w:hyperlink r:id="rId13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14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6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Ленинградской области постановляет: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bookmarkStart w:id="0" w:name="P19"/>
      <w:bookmarkEnd w:id="0"/>
      <w:r>
        <w:t xml:space="preserve">1. Образовать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 и сформировать их </w:t>
      </w:r>
      <w:hyperlink w:anchor="P56" w:history="1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BB1A64" w:rsidRDefault="00BB1A64">
      <w:pPr>
        <w:pStyle w:val="ConsPlusNormal"/>
        <w:ind w:firstLine="540"/>
        <w:jc w:val="both"/>
      </w:pPr>
      <w:r>
        <w:t xml:space="preserve">2. Утвердить </w:t>
      </w:r>
      <w:hyperlink w:anchor="P96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согласно приложению 2.</w:t>
      </w:r>
    </w:p>
    <w:p w:rsidR="00BB1A64" w:rsidRDefault="00BB1A64">
      <w:pPr>
        <w:pStyle w:val="ConsPlusNormal"/>
        <w:ind w:firstLine="540"/>
        <w:jc w:val="both"/>
      </w:pPr>
      <w:r>
        <w:t xml:space="preserve">3. Возложить на комиссии, образованные в соответствии с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рассмотрение вопросов и принятие решений в соответствии с </w:t>
      </w:r>
      <w:hyperlink w:anchor="P96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в отношении государственных гражданских служащих Ленинградской области, замещающих должности государственной гражданской службы (далее - должности гражданской службы) в органе исполнительной власти Ленинградской области и аппарате мирового судьи Ленинградской области (за исключением государственных гражданских служащих Ленинградской области, замещающих должности гражданской службы, назначение на которые и освобождение от которых осуществляются Губернатором Ленинградской области).</w:t>
      </w:r>
    </w:p>
    <w:p w:rsidR="00BB1A64" w:rsidRDefault="00BB1A64">
      <w:pPr>
        <w:pStyle w:val="ConsPlusNormal"/>
        <w:jc w:val="both"/>
      </w:pPr>
      <w:r>
        <w:t xml:space="preserve">(п. 3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06.06.2012 N 199)</w:t>
      </w:r>
    </w:p>
    <w:p w:rsidR="00BB1A64" w:rsidRDefault="00BB1A64">
      <w:pPr>
        <w:pStyle w:val="ConsPlusNormal"/>
        <w:ind w:firstLine="540"/>
        <w:jc w:val="both"/>
      </w:pPr>
      <w:bookmarkStart w:id="1" w:name="P23"/>
      <w:bookmarkEnd w:id="1"/>
      <w:r>
        <w:t xml:space="preserve">4. Вопросы, связанные с соблюдением государственными гражданскими служащими Ленинградской области, замещающими должности гражданской службы в органе исполнительной власти Ленинградской области, назначение на которые и освобождение от которых осуществляются Губернатором Ленинградской области, ограничений и запретов, требований о предотвращении или урегулировании конфликта интересов, а также исполнением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рассматриваются комиссией, образованной в соответствии с распоряжением Губернатора Ленинградской области, деятельность которой осуществляется в соответствии с </w:t>
      </w:r>
      <w:hyperlink w:anchor="P96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BB1A64" w:rsidRDefault="00BB1A64">
      <w:pPr>
        <w:pStyle w:val="ConsPlusNormal"/>
        <w:jc w:val="both"/>
      </w:pPr>
      <w:r>
        <w:t xml:space="preserve">(п. 4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06.06.2012 N 199;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BB1A64" w:rsidRDefault="00BB1A64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5</w:t>
        </w:r>
      </w:hyperlink>
      <w:r>
        <w:t>. Руководителям органов исполнительной власти Ленинградской области в двухнедельный срок разработать и принять нормативные правовые акты об образовании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утверждении положения о порядке работы комиссии.</w:t>
      </w:r>
    </w:p>
    <w:p w:rsidR="00BB1A64" w:rsidRDefault="00BB1A64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6</w:t>
        </w:r>
      </w:hyperlink>
      <w:r>
        <w:t>. Аппарату Губернатора и Правительства Ленинградской области в двухнедельный срок разработать и принять нормативный правовой акт об образовании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аппаратах мировых судей Ленинградской области и утверждении положения о порядке работы комиссии.</w:t>
      </w:r>
    </w:p>
    <w:p w:rsidR="00BB1A64" w:rsidRDefault="00BB1A64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7</w:t>
        </w:r>
      </w:hyperlink>
      <w:r>
        <w:t>. Установить, что персональный состав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утверждается:</w:t>
      </w:r>
    </w:p>
    <w:p w:rsidR="00BB1A64" w:rsidRDefault="00BB1A64">
      <w:pPr>
        <w:pStyle w:val="ConsPlusNormal"/>
        <w:ind w:firstLine="540"/>
        <w:jc w:val="both"/>
      </w:pPr>
      <w:r>
        <w:t>в Представительстве Губернатора и Правительства Ленинградской области при Правительстве Российской Федерации - распоряжением Представительства Губернатора и Правительства Ленинградской области при Правительстве Российской Федерации,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BB1A64" w:rsidRDefault="00BB1A64">
      <w:pPr>
        <w:pStyle w:val="ConsPlusNormal"/>
        <w:ind w:firstLine="540"/>
        <w:jc w:val="both"/>
      </w:pPr>
      <w:r>
        <w:t>в других органах исполнительной власти Ленинградской области и аппаратах мировых судей Ленинградской области - распоряжением аппарата Губернатора и Правительства Ленинградской области.</w:t>
      </w:r>
    </w:p>
    <w:p w:rsidR="00BB1A64" w:rsidRDefault="00BB1A64">
      <w:pPr>
        <w:pStyle w:val="ConsPlusNormal"/>
        <w:jc w:val="both"/>
      </w:pPr>
      <w:r>
        <w:t xml:space="preserve">(пункт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8</w:t>
        </w:r>
      </w:hyperlink>
      <w:r>
        <w:t xml:space="preserve">. Установить, что организационно-техническое и документационное обеспечение деятельности комиссий, указанных в </w:t>
      </w:r>
      <w:hyperlink w:anchor="P1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3" w:history="1">
        <w:r>
          <w:rPr>
            <w:color w:val="0000FF"/>
          </w:rPr>
          <w:t>4</w:t>
        </w:r>
      </w:hyperlink>
      <w:r>
        <w:t xml:space="preserve"> настоящего постановления, осуществляет структурное подразделение аппарата Губернатора и Правительства Ленинградской области по профилактике коррупционных и иных правонарушений.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06.06.2012 N 199)</w:t>
      </w:r>
    </w:p>
    <w:p w:rsidR="00BB1A64" w:rsidRDefault="00BB1A64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9</w:t>
        </w:r>
      </w:hyperlink>
      <w:r>
        <w:t xml:space="preserve">. Установить, что оплата расходов, связанных с деятельностью комиссий, указанных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постановления, в том числе расходов на оплату труда представителей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включаемых в составы комиссий, осуществляется за счет средств по бюджетной смете на содержание органов исполнительной власти Ленинградской области по управлению делами.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BB1A64" w:rsidRDefault="00BB1A64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10</w:t>
        </w:r>
      </w:hyperlink>
      <w:r>
        <w:t>. Признать утратившими силу:</w:t>
      </w:r>
    </w:p>
    <w:p w:rsidR="00BB1A64" w:rsidRDefault="00BB1A64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</w:p>
    <w:p w:rsidR="00BB1A64" w:rsidRDefault="00BB1A64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мая 2008 года N 135 "О внесении изменений в постановление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</w:p>
    <w:p w:rsidR="00BB1A64" w:rsidRDefault="00BB1A64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января 2010 года N 4 "О внесении изменения в постановление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области".</w:t>
      </w:r>
    </w:p>
    <w:p w:rsidR="00BB1A64" w:rsidRDefault="00BB1A64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11</w:t>
        </w:r>
      </w:hyperlink>
      <w:r>
        <w:t>. Настоящее постановление опубликовать в газете "Вести" в течение пяти дней со дня подписания.</w:t>
      </w:r>
    </w:p>
    <w:p w:rsidR="00BB1A64" w:rsidRDefault="00BB1A64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12</w:t>
        </w:r>
      </w:hyperlink>
      <w:r>
        <w:t>. Контроль за исполнением настоящего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jc w:val="right"/>
      </w:pPr>
      <w:r>
        <w:t>Губернатор</w:t>
      </w:r>
    </w:p>
    <w:p w:rsidR="00BB1A64" w:rsidRDefault="00BB1A64">
      <w:pPr>
        <w:pStyle w:val="ConsPlusNormal"/>
        <w:jc w:val="right"/>
      </w:pPr>
      <w:r>
        <w:t>Ленинградской области</w:t>
      </w:r>
    </w:p>
    <w:p w:rsidR="00BB1A64" w:rsidRDefault="00BB1A64">
      <w:pPr>
        <w:pStyle w:val="ConsPlusNormal"/>
        <w:jc w:val="right"/>
      </w:pPr>
      <w:r>
        <w:t>В.Сердюков</w:t>
      </w:r>
    </w:p>
    <w:p w:rsidR="00BB1A64" w:rsidRDefault="00BB1A64">
      <w:pPr>
        <w:pStyle w:val="ConsPlusNormal"/>
        <w:jc w:val="right"/>
      </w:pPr>
    </w:p>
    <w:p w:rsidR="00BB1A64" w:rsidRDefault="00BB1A64">
      <w:pPr>
        <w:pStyle w:val="ConsPlusNormal"/>
        <w:jc w:val="right"/>
      </w:pPr>
    </w:p>
    <w:p w:rsidR="00BB1A64" w:rsidRDefault="00BB1A64">
      <w:pPr>
        <w:pStyle w:val="ConsPlusNormal"/>
        <w:jc w:val="right"/>
      </w:pPr>
    </w:p>
    <w:p w:rsidR="00BB1A64" w:rsidRDefault="00BB1A64">
      <w:pPr>
        <w:pStyle w:val="ConsPlusNormal"/>
        <w:jc w:val="right"/>
      </w:pPr>
    </w:p>
    <w:p w:rsidR="00BB1A64" w:rsidRDefault="00BB1A64">
      <w:pPr>
        <w:pStyle w:val="ConsPlusNormal"/>
        <w:jc w:val="right"/>
      </w:pPr>
    </w:p>
    <w:p w:rsidR="00BB1A64" w:rsidRDefault="00BB1A64">
      <w:pPr>
        <w:pStyle w:val="ConsPlusNormal"/>
        <w:jc w:val="right"/>
        <w:outlineLvl w:val="0"/>
      </w:pPr>
      <w:r>
        <w:t>ПРИЛОЖЕНИЕ 1</w:t>
      </w:r>
    </w:p>
    <w:p w:rsidR="00BB1A64" w:rsidRDefault="00BB1A64">
      <w:pPr>
        <w:pStyle w:val="ConsPlusNormal"/>
        <w:jc w:val="right"/>
      </w:pPr>
      <w:r>
        <w:t>к постановлению Правительства</w:t>
      </w:r>
    </w:p>
    <w:p w:rsidR="00BB1A64" w:rsidRDefault="00BB1A64">
      <w:pPr>
        <w:pStyle w:val="ConsPlusNormal"/>
        <w:jc w:val="right"/>
      </w:pPr>
      <w:r>
        <w:t>Ленинградской области</w:t>
      </w:r>
    </w:p>
    <w:p w:rsidR="00BB1A64" w:rsidRDefault="00BB1A64">
      <w:pPr>
        <w:pStyle w:val="ConsPlusNormal"/>
        <w:jc w:val="right"/>
      </w:pPr>
      <w:r>
        <w:t>от 09.12.2010 N 334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Title"/>
        <w:jc w:val="center"/>
      </w:pPr>
      <w:bookmarkStart w:id="2" w:name="P56"/>
      <w:bookmarkEnd w:id="2"/>
      <w:r>
        <w:t>СОСТАВ</w:t>
      </w:r>
    </w:p>
    <w:p w:rsidR="00BB1A64" w:rsidRDefault="00BB1A6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B1A64" w:rsidRDefault="00BB1A64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BB1A64" w:rsidRDefault="00BB1A64">
      <w:pPr>
        <w:pStyle w:val="ConsPlusTitle"/>
        <w:jc w:val="center"/>
      </w:pPr>
      <w:r>
        <w:t>И УРЕГУЛИРОВАНИЮ КОНФЛИКТА ИНТЕРЕСОВ В ОРГАНЕ ИСПОЛНИТЕЛЬНОЙ</w:t>
      </w:r>
    </w:p>
    <w:p w:rsidR="00BB1A64" w:rsidRDefault="00BB1A64">
      <w:pPr>
        <w:pStyle w:val="ConsPlusTitle"/>
        <w:jc w:val="center"/>
      </w:pPr>
      <w:r>
        <w:t>ВЛАСТИ ЛЕНИНГРАДСКОЙ ОБЛАСТИ И АППАРАТЕ МИРОВОГО СУДЬИ</w:t>
      </w:r>
    </w:p>
    <w:p w:rsidR="00BB1A64" w:rsidRDefault="00BB1A64">
      <w:pPr>
        <w:pStyle w:val="ConsPlusTitle"/>
        <w:jc w:val="center"/>
      </w:pPr>
      <w:r>
        <w:t>ЛЕНИНГРАДСКОЙ ОБЛАСТИ</w:t>
      </w:r>
    </w:p>
    <w:p w:rsidR="00BB1A64" w:rsidRDefault="00BB1A64">
      <w:pPr>
        <w:pStyle w:val="ConsPlusNormal"/>
        <w:jc w:val="center"/>
      </w:pPr>
      <w:r>
        <w:t>Список изменяющих документов</w:t>
      </w:r>
    </w:p>
    <w:p w:rsidR="00BB1A64" w:rsidRDefault="00BB1A64">
      <w:pPr>
        <w:pStyle w:val="ConsPlusNormal"/>
        <w:jc w:val="center"/>
      </w:pPr>
      <w:r>
        <w:t>(в ред. Постановлений Правительства Ленинградской области</w:t>
      </w:r>
    </w:p>
    <w:p w:rsidR="00BB1A64" w:rsidRDefault="00BB1A64">
      <w:pPr>
        <w:pStyle w:val="ConsPlusNormal"/>
        <w:jc w:val="center"/>
      </w:pPr>
      <w:r>
        <w:t xml:space="preserve">от 20.04.2011 </w:t>
      </w:r>
      <w:hyperlink r:id="rId36" w:history="1">
        <w:r>
          <w:rPr>
            <w:color w:val="0000FF"/>
          </w:rPr>
          <w:t>N 107</w:t>
        </w:r>
      </w:hyperlink>
      <w:r>
        <w:t xml:space="preserve">, от 21.07.2014 </w:t>
      </w:r>
      <w:hyperlink r:id="rId37" w:history="1">
        <w:r>
          <w:rPr>
            <w:color w:val="0000FF"/>
          </w:rPr>
          <w:t>N 320</w:t>
        </w:r>
      </w:hyperlink>
      <w:r>
        <w:t xml:space="preserve">, от 24.02.2016 </w:t>
      </w:r>
      <w:hyperlink r:id="rId38" w:history="1">
        <w:r>
          <w:rPr>
            <w:color w:val="0000FF"/>
          </w:rPr>
          <w:t>N 39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Председатель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Заместитель руководителя органа исполнительной власти Ленинградской области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Заместитель председателя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органе исполнительной власти Ленинградской области и назначаемый руководителем органа исполнительной власти Ленинградской области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Члены комиссии: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BB1A64" w:rsidRDefault="00BB1A64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BB1A64" w:rsidRDefault="00BB1A64">
      <w:pPr>
        <w:pStyle w:val="ConsPlusNormal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BB1A64" w:rsidRDefault="00BB1A64">
      <w:pPr>
        <w:pStyle w:val="ConsPlusNormal"/>
        <w:ind w:firstLine="540"/>
        <w:jc w:val="both"/>
      </w:pPr>
      <w:r>
        <w:t>Представитель общественного совета, образованного при органе исполнительной власти Ленинградской области (по решению руководителя органа исполнительной власти Ленинградской области)</w:t>
      </w:r>
    </w:p>
    <w:p w:rsidR="00BB1A64" w:rsidRDefault="00BB1A64">
      <w:pPr>
        <w:pStyle w:val="ConsPlusNormal"/>
        <w:ind w:firstLine="540"/>
        <w:jc w:val="both"/>
      </w:pPr>
      <w:r>
        <w:t xml:space="preserve">Представитель профсоюзного комитета первичной профсоюзной организации </w:t>
      </w:r>
      <w:r>
        <w:lastRenderedPageBreak/>
        <w:t>Правительства Ленинградской области (по решению руководителя органа исполнительной власти Ленинградской области)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Секретарь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профилактики коррупционных и иных правонарушений аппарата Губернатора и Правительства Ленинградской области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jc w:val="right"/>
        <w:outlineLvl w:val="0"/>
      </w:pPr>
      <w:r>
        <w:t>УТВЕРЖДЕНО</w:t>
      </w:r>
    </w:p>
    <w:p w:rsidR="00BB1A64" w:rsidRDefault="00BB1A64">
      <w:pPr>
        <w:pStyle w:val="ConsPlusNormal"/>
        <w:jc w:val="right"/>
      </w:pPr>
      <w:r>
        <w:t>постановлением Правительства</w:t>
      </w:r>
    </w:p>
    <w:p w:rsidR="00BB1A64" w:rsidRDefault="00BB1A64">
      <w:pPr>
        <w:pStyle w:val="ConsPlusNormal"/>
        <w:jc w:val="right"/>
      </w:pPr>
      <w:r>
        <w:t>Ленинградской области</w:t>
      </w:r>
    </w:p>
    <w:p w:rsidR="00BB1A64" w:rsidRDefault="00BB1A64">
      <w:pPr>
        <w:pStyle w:val="ConsPlusNormal"/>
        <w:jc w:val="right"/>
      </w:pPr>
      <w:r>
        <w:t>от 09.12.2010 N 334</w:t>
      </w:r>
    </w:p>
    <w:p w:rsidR="00BB1A64" w:rsidRDefault="00BB1A64">
      <w:pPr>
        <w:pStyle w:val="ConsPlusNormal"/>
        <w:jc w:val="right"/>
      </w:pPr>
      <w:r>
        <w:t>(приложение 2)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Title"/>
        <w:jc w:val="center"/>
      </w:pPr>
      <w:bookmarkStart w:id="3" w:name="P96"/>
      <w:bookmarkEnd w:id="3"/>
      <w:r>
        <w:t>ПОЛОЖЕНИЕ</w:t>
      </w:r>
    </w:p>
    <w:p w:rsidR="00BB1A64" w:rsidRDefault="00BB1A64">
      <w:pPr>
        <w:pStyle w:val="ConsPlusTitle"/>
        <w:jc w:val="center"/>
      </w:pPr>
      <w:r>
        <w:t>О ПОРЯДКЕ РАБОТЫ КОМИССИИ ПО СОБЛЮДЕНИЮ ТРЕБОВАНИЙ</w:t>
      </w:r>
    </w:p>
    <w:p w:rsidR="00BB1A64" w:rsidRDefault="00BB1A64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BB1A64" w:rsidRDefault="00BB1A64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BB1A64" w:rsidRDefault="00BB1A64">
      <w:pPr>
        <w:pStyle w:val="ConsPlusTitle"/>
        <w:jc w:val="center"/>
      </w:pPr>
      <w:r>
        <w:t>В ОРГАНЕ ИСПОЛНИТЕЛЬНОЙ ВЛАСТИ ЛЕНИНГРАДСКОЙ ОБЛАСТИ</w:t>
      </w:r>
    </w:p>
    <w:p w:rsidR="00BB1A64" w:rsidRDefault="00BB1A64">
      <w:pPr>
        <w:pStyle w:val="ConsPlusTitle"/>
        <w:jc w:val="center"/>
      </w:pPr>
      <w:r>
        <w:t>И АППАРАТЕ МИРОВОГО СУДЬИ ЛЕНИНГРАДСКОЙ ОБЛАСТИ</w:t>
      </w:r>
    </w:p>
    <w:p w:rsidR="00BB1A64" w:rsidRDefault="00BB1A64">
      <w:pPr>
        <w:pStyle w:val="ConsPlusNormal"/>
        <w:jc w:val="center"/>
      </w:pPr>
      <w:r>
        <w:t>Список изменяющих документов</w:t>
      </w:r>
    </w:p>
    <w:p w:rsidR="00BB1A64" w:rsidRDefault="00BB1A64">
      <w:pPr>
        <w:pStyle w:val="ConsPlusNormal"/>
        <w:jc w:val="center"/>
      </w:pPr>
      <w:r>
        <w:t>(в ред. Постановлений Правительства Ленинградской области</w:t>
      </w:r>
    </w:p>
    <w:p w:rsidR="00BB1A64" w:rsidRDefault="00BB1A64">
      <w:pPr>
        <w:pStyle w:val="ConsPlusNormal"/>
        <w:jc w:val="center"/>
      </w:pPr>
      <w:r>
        <w:t xml:space="preserve">от 20.04.2011 </w:t>
      </w:r>
      <w:hyperlink r:id="rId39" w:history="1">
        <w:r>
          <w:rPr>
            <w:color w:val="0000FF"/>
          </w:rPr>
          <w:t>N 107</w:t>
        </w:r>
      </w:hyperlink>
      <w:r>
        <w:t xml:space="preserve">, от 06.06.2012 </w:t>
      </w:r>
      <w:hyperlink r:id="rId40" w:history="1">
        <w:r>
          <w:rPr>
            <w:color w:val="0000FF"/>
          </w:rPr>
          <w:t>N 199</w:t>
        </w:r>
      </w:hyperlink>
      <w:r>
        <w:t xml:space="preserve">, от 09.07.2013 </w:t>
      </w:r>
      <w:hyperlink r:id="rId41" w:history="1">
        <w:r>
          <w:rPr>
            <w:color w:val="0000FF"/>
          </w:rPr>
          <w:t>N 201</w:t>
        </w:r>
      </w:hyperlink>
      <w:r>
        <w:t>,</w:t>
      </w:r>
    </w:p>
    <w:p w:rsidR="00BB1A64" w:rsidRDefault="00BB1A64">
      <w:pPr>
        <w:pStyle w:val="ConsPlusNormal"/>
        <w:jc w:val="center"/>
      </w:pPr>
      <w:r>
        <w:t xml:space="preserve">от 30.08.2013 </w:t>
      </w:r>
      <w:hyperlink r:id="rId42" w:history="1">
        <w:r>
          <w:rPr>
            <w:color w:val="0000FF"/>
          </w:rPr>
          <w:t>N 283</w:t>
        </w:r>
      </w:hyperlink>
      <w:r>
        <w:t xml:space="preserve">, от 21.07.2014 </w:t>
      </w:r>
      <w:hyperlink r:id="rId43" w:history="1">
        <w:r>
          <w:rPr>
            <w:color w:val="0000FF"/>
          </w:rPr>
          <w:t>N 320</w:t>
        </w:r>
      </w:hyperlink>
      <w:r>
        <w:t xml:space="preserve">, от 10.09.2014 </w:t>
      </w:r>
      <w:hyperlink r:id="rId44" w:history="1">
        <w:r>
          <w:rPr>
            <w:color w:val="0000FF"/>
          </w:rPr>
          <w:t>N 414</w:t>
        </w:r>
      </w:hyperlink>
      <w:r>
        <w:t>,</w:t>
      </w:r>
    </w:p>
    <w:p w:rsidR="00BB1A64" w:rsidRDefault="00BB1A64">
      <w:pPr>
        <w:pStyle w:val="ConsPlusNormal"/>
        <w:jc w:val="center"/>
      </w:pPr>
      <w:r>
        <w:t xml:space="preserve">от 20.04.2015 </w:t>
      </w:r>
      <w:hyperlink r:id="rId45" w:history="1">
        <w:r>
          <w:rPr>
            <w:color w:val="0000FF"/>
          </w:rPr>
          <w:t>N 111</w:t>
        </w:r>
      </w:hyperlink>
      <w:r>
        <w:t xml:space="preserve">, от 24.02.2016 </w:t>
      </w:r>
      <w:hyperlink r:id="rId46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47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(далее - комиссия).</w:t>
      </w:r>
    </w:p>
    <w:p w:rsidR="00BB1A64" w:rsidRDefault="00BB1A64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4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BB1A64" w:rsidRDefault="00BB1A64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BB1A64" w:rsidRDefault="00BB1A64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и(или) требования об урегулировании конфликта интересов);</w:t>
      </w:r>
    </w:p>
    <w:p w:rsidR="00BB1A64" w:rsidRDefault="00BB1A64">
      <w:pPr>
        <w:pStyle w:val="ConsPlusNormal"/>
        <w:ind w:firstLine="540"/>
        <w:jc w:val="both"/>
      </w:pPr>
      <w:r>
        <w:t>б) в осуществлении в органе исполнительной власти Ленинградской области и аппарате мирового судьи Ленинградской области мер по предупреждению коррупции.</w:t>
      </w:r>
    </w:p>
    <w:p w:rsidR="00BB1A64" w:rsidRDefault="00BB1A64">
      <w:pPr>
        <w:pStyle w:val="ConsPlusNormal"/>
        <w:ind w:firstLine="540"/>
        <w:jc w:val="both"/>
      </w:pPr>
      <w:r>
        <w:t xml:space="preserve">1.4 - 1.5. Исключены.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06.06.2012 N 199.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2. Основания для проведения заседания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bookmarkStart w:id="4" w:name="P119"/>
      <w:bookmarkEnd w:id="4"/>
      <w:r>
        <w:t>2.1. Основаниями для проведения заседания комиссии являются:</w:t>
      </w:r>
    </w:p>
    <w:p w:rsidR="00BB1A64" w:rsidRDefault="00BB1A64">
      <w:pPr>
        <w:pStyle w:val="ConsPlusNormal"/>
        <w:ind w:firstLine="540"/>
        <w:jc w:val="both"/>
      </w:pPr>
      <w:bookmarkStart w:id="5" w:name="P120"/>
      <w:bookmarkEnd w:id="5"/>
      <w:r>
        <w:t xml:space="preserve">а) представление вице-губернатором Ленинградской области - руководителем аппарата Губернатора и Правительства Ленинградской области в соответствии с </w:t>
      </w:r>
      <w:hyperlink r:id="rId51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материалов проверки, свидетельствующих:</w:t>
      </w:r>
    </w:p>
    <w:p w:rsidR="00BB1A64" w:rsidRDefault="00BB1A64">
      <w:pPr>
        <w:pStyle w:val="ConsPlusNormal"/>
        <w:ind w:firstLine="540"/>
        <w:jc w:val="both"/>
      </w:pPr>
      <w:bookmarkStart w:id="6" w:name="P121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BB1A64" w:rsidRDefault="00BB1A64">
      <w:pPr>
        <w:pStyle w:val="ConsPlusNormal"/>
        <w:ind w:firstLine="540"/>
        <w:jc w:val="both"/>
      </w:pPr>
      <w:bookmarkStart w:id="7" w:name="P122"/>
      <w:bookmarkEnd w:id="7"/>
      <w:r>
        <w:t>о несоблюдении гражданским служащим требований к служебному поведению и(или) требований об урегулировании конфликта интересов;</w:t>
      </w:r>
    </w:p>
    <w:p w:rsidR="00BB1A64" w:rsidRDefault="00BB1A64">
      <w:pPr>
        <w:pStyle w:val="ConsPlusNormal"/>
        <w:ind w:firstLine="540"/>
        <w:jc w:val="both"/>
      </w:pPr>
      <w:bookmarkStart w:id="8" w:name="P123"/>
      <w:bookmarkEnd w:id="8"/>
      <w:r>
        <w:t>б) поступившее в управление профилактики коррупционных и иных правонарушений аппарата Губернатора и Правительства Ленинградской области: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BB1A64" w:rsidRDefault="00BB1A64">
      <w:pPr>
        <w:pStyle w:val="ConsPlusNormal"/>
        <w:ind w:firstLine="540"/>
        <w:jc w:val="both"/>
      </w:pPr>
      <w:bookmarkStart w:id="9" w:name="P125"/>
      <w:bookmarkEnd w:id="9"/>
      <w:r>
        <w:t>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  <w:bookmarkStart w:id="10" w:name="P127"/>
      <w:bookmarkEnd w:id="1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1A64" w:rsidRDefault="00BB1A64">
      <w:pPr>
        <w:pStyle w:val="ConsPlusNormal"/>
        <w:ind w:firstLine="540"/>
        <w:jc w:val="both"/>
      </w:pPr>
      <w:bookmarkStart w:id="11" w:name="P128"/>
      <w:bookmarkEnd w:id="11"/>
      <w:r>
        <w:t xml:space="preserve">заявление гражданского служащего о невозможности выполнить требования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B1A64" w:rsidRDefault="00BB1A64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BB1A64" w:rsidRDefault="00BB1A64">
      <w:pPr>
        <w:pStyle w:val="ConsPlusNormal"/>
        <w:ind w:firstLine="540"/>
        <w:jc w:val="both"/>
      </w:pPr>
      <w:bookmarkStart w:id="12" w:name="P130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B1A64" w:rsidRDefault="00BB1A64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bookmarkStart w:id="13" w:name="P132"/>
      <w:bookmarkEnd w:id="13"/>
      <w:r>
        <w:t>в) представление руководителя органа исполнительной власти Ленинградской области, мирового судьи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в органе исполнительной власти Ленинградской области и аппарате мирового судьи Ленинградской области мер по предупреждению коррупции;</w:t>
      </w:r>
    </w:p>
    <w:p w:rsidR="00BB1A64" w:rsidRDefault="00BB1A64">
      <w:pPr>
        <w:pStyle w:val="ConsPlusNormal"/>
        <w:ind w:firstLine="540"/>
        <w:jc w:val="both"/>
      </w:pPr>
      <w:bookmarkStart w:id="14" w:name="P133"/>
      <w:bookmarkEnd w:id="14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</w:t>
      </w:r>
      <w:r>
        <w:lastRenderedPageBreak/>
        <w:t xml:space="preserve">служащим недостоверных или неполных сведений, предусмотренных </w:t>
      </w:r>
      <w:hyperlink r:id="rId5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BB1A64" w:rsidRDefault="00BB1A64">
      <w:pPr>
        <w:pStyle w:val="ConsPlusNormal"/>
        <w:jc w:val="both"/>
      </w:pPr>
      <w:r>
        <w:t xml:space="preserve">(пп. "г"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BB1A64" w:rsidRDefault="00BB1A64">
      <w:pPr>
        <w:pStyle w:val="ConsPlusNormal"/>
        <w:ind w:firstLine="540"/>
        <w:jc w:val="both"/>
      </w:pPr>
      <w:bookmarkStart w:id="15" w:name="P135"/>
      <w:bookmarkEnd w:id="15"/>
      <w:r>
        <w:t xml:space="preserve">д) поступившее в соответствии с </w:t>
      </w:r>
      <w:hyperlink r:id="rId6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6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Ленинградской области и аппарате мирового судьи Ленинградской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B1A64" w:rsidRDefault="00BB1A64">
      <w:pPr>
        <w:pStyle w:val="ConsPlusNormal"/>
        <w:jc w:val="both"/>
      </w:pPr>
      <w:r>
        <w:t xml:space="preserve">(пп. "д"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BB1A64" w:rsidRDefault="00BB1A64">
      <w:pPr>
        <w:pStyle w:val="ConsPlusNormal"/>
        <w:ind w:firstLine="540"/>
        <w:jc w:val="both"/>
      </w:pPr>
      <w:r>
        <w:t>Информация, предусмотренная настоящим пунктом, направляется в соответствующую комиссию.</w:t>
      </w:r>
    </w:p>
    <w:p w:rsidR="00BB1A64" w:rsidRDefault="00BB1A64">
      <w:pPr>
        <w:pStyle w:val="ConsPlusNormal"/>
        <w:jc w:val="both"/>
      </w:pPr>
      <w:r>
        <w:t xml:space="preserve">(п. 2.1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1A64" w:rsidRDefault="00BB1A64">
      <w:pPr>
        <w:pStyle w:val="ConsPlusNormal"/>
        <w:ind w:firstLine="540"/>
        <w:jc w:val="both"/>
      </w:pPr>
      <w:r>
        <w:t xml:space="preserve">2.3. Обращение, указанное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аппарата Губернатора и Правительства Ленинградской области.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B1A64" w:rsidRDefault="00BB1A64">
      <w:pPr>
        <w:pStyle w:val="ConsPlusNormal"/>
        <w:jc w:val="both"/>
      </w:pPr>
      <w:r>
        <w:t xml:space="preserve">(п. 2.3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Постановлений Правительства Ленинградской области от 24.02.2016 </w:t>
      </w:r>
      <w:hyperlink r:id="rId67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68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  <w:r>
        <w:t xml:space="preserve">2.4. Обращение, указанное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BB1A64" w:rsidRDefault="00BB1A64">
      <w:pPr>
        <w:pStyle w:val="ConsPlusNormal"/>
        <w:jc w:val="both"/>
      </w:pPr>
      <w:r>
        <w:t xml:space="preserve">(п. 2.4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  <w:r>
        <w:t xml:space="preserve">2.5. Уведомление, указанное в </w:t>
      </w:r>
      <w:hyperlink w:anchor="P13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7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B1A64" w:rsidRDefault="00BB1A64">
      <w:pPr>
        <w:pStyle w:val="ConsPlusNormal"/>
        <w:jc w:val="both"/>
      </w:pPr>
      <w:r>
        <w:t xml:space="preserve">(п. 2.5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</w:t>
      </w:r>
      <w:r>
        <w:lastRenderedPageBreak/>
        <w:t xml:space="preserve">Постановлений Правительства Ленинградской области от 24.02.2016 </w:t>
      </w:r>
      <w:hyperlink r:id="rId72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73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  <w:r>
        <w:t xml:space="preserve">2.5-1. Уведомление, указанное в </w:t>
      </w:r>
      <w:hyperlink w:anchor="P130" w:history="1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результатам рассмотрения уведомления.</w:t>
      </w:r>
    </w:p>
    <w:p w:rsidR="00BB1A64" w:rsidRDefault="00BB1A64">
      <w:pPr>
        <w:pStyle w:val="ConsPlusNormal"/>
        <w:jc w:val="both"/>
      </w:pPr>
      <w:r>
        <w:t xml:space="preserve">(п. 2.5-1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r>
        <w:t xml:space="preserve">2.5-2. При подготовке мотивированного заключения по результатам рассмотрения обращения, указанного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130" w:history="1">
        <w:r>
          <w:rPr>
            <w:color w:val="0000FF"/>
          </w:rPr>
          <w:t>абзаце пятом подпункта "б" пункта 2.1</w:t>
        </w:r>
      </w:hyperlink>
      <w:r>
        <w:t xml:space="preserve"> и </w:t>
      </w:r>
      <w:hyperlink w:anchor="P13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уведомление, получать от него письменные пояснения, а вице-губернатор Ленинградской области - руководитель аппарата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B1A64" w:rsidRDefault="00BB1A64">
      <w:pPr>
        <w:pStyle w:val="ConsPlusNormal"/>
        <w:jc w:val="both"/>
      </w:pPr>
      <w:r>
        <w:t xml:space="preserve">(п. 2.5-2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bookmarkStart w:id="16" w:name="P150"/>
      <w:bookmarkEnd w:id="16"/>
      <w:r>
        <w:t xml:space="preserve">2.6. Заседание комиссии по рассмотрению заявлений, указанных в </w:t>
      </w:r>
      <w:hyperlink w:anchor="P12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8" w:history="1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B1A64" w:rsidRDefault="00BB1A64">
      <w:pPr>
        <w:pStyle w:val="ConsPlusNormal"/>
        <w:jc w:val="both"/>
      </w:pPr>
      <w:r>
        <w:t xml:space="preserve">(п. 2.6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bookmarkStart w:id="17" w:name="P152"/>
      <w:bookmarkEnd w:id="17"/>
      <w:r>
        <w:t xml:space="preserve">2.7. Уведомление, указанное в </w:t>
      </w:r>
      <w:hyperlink w:anchor="P13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BB1A64" w:rsidRDefault="00BB1A64">
      <w:pPr>
        <w:pStyle w:val="ConsPlusNormal"/>
        <w:jc w:val="both"/>
      </w:pPr>
      <w:r>
        <w:t xml:space="preserve">(п. 2.7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3. Принятие решения о проведении заседания комиссии</w:t>
      </w:r>
    </w:p>
    <w:p w:rsidR="00BB1A64" w:rsidRDefault="00BB1A64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BB1A64" w:rsidRDefault="00BB1A64">
      <w:pPr>
        <w:pStyle w:val="ConsPlusNormal"/>
        <w:ind w:firstLine="540"/>
        <w:jc w:val="both"/>
      </w:pPr>
      <w:r>
        <w:t>а) в 10-дневный срок: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50" w:history="1">
        <w:r>
          <w:rPr>
            <w:color w:val="0000FF"/>
          </w:rPr>
          <w:t>подпунктами 2.6</w:t>
        </w:r>
      </w:hyperlink>
      <w:r>
        <w:t xml:space="preserve"> и </w:t>
      </w:r>
      <w:hyperlink w:anchor="P152" w:history="1">
        <w:r>
          <w:rPr>
            <w:color w:val="0000FF"/>
          </w:rPr>
          <w:t>2.7</w:t>
        </w:r>
      </w:hyperlink>
      <w:r>
        <w:t xml:space="preserve"> настоящего Положения;</w:t>
      </w:r>
    </w:p>
    <w:p w:rsidR="00BB1A64" w:rsidRDefault="00BB1A64">
      <w:pPr>
        <w:pStyle w:val="ConsPlusNormal"/>
        <w:jc w:val="both"/>
      </w:pPr>
      <w:r>
        <w:t xml:space="preserve">(в ред. Постановлений Правительства Ленинградской области от 10.09.2014 </w:t>
      </w:r>
      <w:hyperlink r:id="rId81" w:history="1">
        <w:r>
          <w:rPr>
            <w:color w:val="0000FF"/>
          </w:rPr>
          <w:t>N 414</w:t>
        </w:r>
      </w:hyperlink>
      <w:r>
        <w:t xml:space="preserve">, от 21.03.2016 </w:t>
      </w:r>
      <w:hyperlink r:id="rId82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BB1A64" w:rsidRDefault="00BB1A64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BB1A64" w:rsidRDefault="00BB1A64">
      <w:pPr>
        <w:pStyle w:val="ConsPlusNormal"/>
        <w:ind w:firstLine="540"/>
        <w:jc w:val="both"/>
      </w:pPr>
      <w:r>
        <w:t xml:space="preserve">по решению руководителя органа исполнительной власти Ленинградской области направляет запросы в общественный совет, образованный при органе исполнительной власти Ленинградской области, и в профсоюзный комитет первичной профсоюзной организации </w:t>
      </w:r>
      <w:r>
        <w:lastRenderedPageBreak/>
        <w:t>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BB1A64" w:rsidRDefault="00BB1A64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bookmarkStart w:id="18" w:name="P169"/>
      <w:bookmarkEnd w:id="18"/>
      <w:r>
        <w:t>4. Формирование персонального состава комиссии</w:t>
      </w:r>
    </w:p>
    <w:p w:rsidR="00BB1A64" w:rsidRDefault="00BB1A64">
      <w:pPr>
        <w:pStyle w:val="ConsPlusNormal"/>
        <w:ind w:firstLine="540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4.1. Для формирования персонального состава комиссии аппарат Губернатора и Правительства Ленинградской области направляет:</w:t>
      </w:r>
    </w:p>
    <w:p w:rsidR="00BB1A64" w:rsidRDefault="00BB1A64">
      <w:pPr>
        <w:pStyle w:val="ConsPlusNormal"/>
        <w:ind w:firstLine="540"/>
        <w:jc w:val="both"/>
      </w:pPr>
      <w:r>
        <w:t>запрос в комитет правового обеспечения Ленинградской области с предложением направить представителя в состав комиссии;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BB1A64" w:rsidRDefault="00BB1A64">
      <w:pPr>
        <w:pStyle w:val="ConsPlusNormal"/>
        <w:ind w:firstLine="540"/>
        <w:jc w:val="both"/>
      </w:pPr>
      <w:r>
        <w:t>запросы представителя нанимателя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 (далее - научные и образовательные организации) с предложением направить в состав комиссии представителя (представителей).</w:t>
      </w:r>
    </w:p>
    <w:p w:rsidR="00BB1A64" w:rsidRDefault="00BB1A64">
      <w:pPr>
        <w:pStyle w:val="ConsPlusNormal"/>
        <w:ind w:firstLine="540"/>
        <w:jc w:val="both"/>
      </w:pPr>
      <w:r>
        <w:t>4.2. Представителями научных и образовательных организаций в составе комиссии могут быть работающие в научных и образовательных организациях граждане Российской Федерации, деятельность которых связана с государственной службой.</w:t>
      </w:r>
    </w:p>
    <w:p w:rsidR="00BB1A64" w:rsidRDefault="00BB1A64">
      <w:pPr>
        <w:pStyle w:val="ConsPlusNormal"/>
        <w:ind w:firstLine="540"/>
        <w:jc w:val="both"/>
      </w:pPr>
      <w:r>
        <w:t>4.3. Руководители научных и образовательных организаций, получив запрос с предложением направить в состав комиссии представителей, деятельность которых связана с государственной службой, сообщают в аппарат Губернатора и Правительства Ленинградской области фамилии, имена, отчества и должности работников научных и образовательных организаций, которые могут участвовать в работе комиссии.</w:t>
      </w:r>
    </w:p>
    <w:p w:rsidR="00BB1A64" w:rsidRDefault="00BB1A64">
      <w:pPr>
        <w:pStyle w:val="ConsPlusNormal"/>
        <w:ind w:firstLine="540"/>
        <w:jc w:val="both"/>
      </w:pPr>
      <w:r>
        <w:t>4.4. Представители научных и образовательных организаций включаются в состав комиссии на добровольной основе. Оплата труда представителей научных и образовательных организаций осуществляется на основе договора, заключаемого между управлением делами Правительства Ленинградской области и представителем научной и образовательной организации, участвующим в работе комиссии.</w:t>
      </w:r>
    </w:p>
    <w:p w:rsidR="00BB1A64" w:rsidRDefault="00BB1A64">
      <w:pPr>
        <w:pStyle w:val="ConsPlusNormal"/>
        <w:ind w:firstLine="540"/>
        <w:jc w:val="both"/>
      </w:pPr>
      <w:r>
        <w:t>4.5. Персональный состав комиссии утверждается распоряжением аппарата Губернатора и Правительства Ленинградской области на основании предложений, полученных от органов исполнительной власти Ленинградской области, научных и образовательных организаций. Представители аппарата Губернатора и Правительства Ленинградской области включаются в состав комиссии на основании указанного распоряжения.</w:t>
      </w:r>
    </w:p>
    <w:p w:rsidR="00BB1A64" w:rsidRDefault="00BB1A64">
      <w:pPr>
        <w:pStyle w:val="ConsPlusNormal"/>
        <w:ind w:firstLine="540"/>
        <w:jc w:val="both"/>
      </w:pPr>
      <w:r>
        <w:t>4.6. Число членов комиссии, не замещающих должности гражданской службы в органах исполнительной власти Ленинградской области, должно составлять не менее одной четверти от общего состава комиссии.</w:t>
      </w:r>
    </w:p>
    <w:p w:rsidR="00BB1A64" w:rsidRDefault="00BB1A64">
      <w:pPr>
        <w:pStyle w:val="ConsPlusNormal"/>
        <w:ind w:firstLine="540"/>
        <w:jc w:val="both"/>
      </w:pPr>
      <w:r>
        <w:t>4.7.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1A64" w:rsidRDefault="00BB1A64">
      <w:pPr>
        <w:pStyle w:val="ConsPlusNormal"/>
        <w:ind w:firstLine="540"/>
        <w:jc w:val="both"/>
      </w:pPr>
      <w:r>
        <w:t>4.8. В заседании комиссии с правом совещательного голоса участвуют:</w:t>
      </w:r>
    </w:p>
    <w:p w:rsidR="00BB1A64" w:rsidRDefault="00BB1A64">
      <w:pPr>
        <w:pStyle w:val="ConsPlusNormal"/>
        <w:ind w:firstLine="540"/>
        <w:jc w:val="both"/>
      </w:pPr>
      <w:r>
        <w:lastRenderedPageBreak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и определяемые председателем комиссии два гражданских служащих, замещающих в органе исполнительной власти Ленинградской области должности гражданской службы, аналогичные должности, замещаемой гражданским служащим, в отношении которого комиссией рассматривается вопрос;</w:t>
      </w:r>
    </w:p>
    <w:p w:rsidR="00BB1A64" w:rsidRDefault="00BB1A64">
      <w:pPr>
        <w:pStyle w:val="ConsPlusNormal"/>
        <w:ind w:firstLine="540"/>
        <w:jc w:val="both"/>
      </w:pPr>
      <w:r>
        <w:t>б) другие гражданские служащие, замещающие должности гражданской службы в органе исполнительной власти Ленинградской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рассматривается вопрос, или любого члена комиссии.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5. Подготовка заседания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BB1A64" w:rsidRDefault="00BB1A64">
      <w:pPr>
        <w:pStyle w:val="ConsPlusNormal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BB1A64" w:rsidRDefault="00BB1A64">
      <w:pPr>
        <w:pStyle w:val="ConsPlusNormal"/>
        <w:ind w:firstLine="540"/>
        <w:jc w:val="both"/>
      </w:pPr>
      <w:r>
        <w:t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BB1A64" w:rsidRDefault="00BB1A64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69" w:history="1">
        <w:r>
          <w:rPr>
            <w:color w:val="0000FF"/>
          </w:rPr>
          <w:t>подпункте "б" пункта 4.9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B1A64" w:rsidRDefault="00BB1A64">
      <w:pPr>
        <w:pStyle w:val="ConsPlusNormal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BB1A64" w:rsidRDefault="00BB1A64">
      <w:pPr>
        <w:pStyle w:val="ConsPlusNormal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BB1A64" w:rsidRDefault="00BB1A64">
      <w:pPr>
        <w:pStyle w:val="ConsPlusNormal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BB1A64" w:rsidRDefault="00BB1A64">
      <w:pPr>
        <w:pStyle w:val="ConsPlusNormal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BB1A64" w:rsidRDefault="00BB1A64">
      <w:pPr>
        <w:pStyle w:val="ConsPlusNormal"/>
        <w:ind w:firstLine="540"/>
        <w:jc w:val="both"/>
      </w:pPr>
      <w:r>
        <w:t>г) подготавливает материалы, необходимые для принятия решения.</w:t>
      </w:r>
    </w:p>
    <w:p w:rsidR="00BB1A64" w:rsidRDefault="00BB1A64">
      <w:pPr>
        <w:pStyle w:val="ConsPlusNormal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BB1A64" w:rsidRDefault="00BB1A64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BB1A64" w:rsidRDefault="00BB1A64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BB1A64" w:rsidRDefault="00BB1A64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BB1A64" w:rsidRDefault="00BB1A64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BB1A64" w:rsidRDefault="00BB1A64">
      <w:pPr>
        <w:pStyle w:val="ConsPlusNormal"/>
        <w:ind w:firstLine="540"/>
        <w:jc w:val="both"/>
      </w:pPr>
      <w:r>
        <w:t>иные необходимые документы.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6. Порядок проведения заседания комиссии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BB1A64" w:rsidRDefault="00BB1A64">
      <w:pPr>
        <w:pStyle w:val="ConsPlusNormal"/>
        <w:ind w:firstLine="540"/>
        <w:jc w:val="both"/>
      </w:pPr>
      <w:r>
        <w:lastRenderedPageBreak/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BB1A64" w:rsidRDefault="00BB1A64">
      <w:pPr>
        <w:pStyle w:val="ConsPlusNormal"/>
        <w:ind w:firstLine="540"/>
        <w:jc w:val="both"/>
      </w:pPr>
      <w: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 в органе исполнительной власти Ленинградской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23" w:history="1">
        <w:r>
          <w:rPr>
            <w:color w:val="0000FF"/>
          </w:rPr>
          <w:t>подпунктом "б" пункта 2.1</w:t>
        </w:r>
      </w:hyperlink>
      <w:r>
        <w:t xml:space="preserve"> настоящего Положения.</w:t>
      </w:r>
    </w:p>
    <w:p w:rsidR="00BB1A64" w:rsidRDefault="00BB1A64">
      <w:pPr>
        <w:pStyle w:val="ConsPlusNormal"/>
        <w:jc w:val="both"/>
      </w:pPr>
      <w:r>
        <w:t xml:space="preserve">(п. 6.3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r>
        <w:t>6.3-1. Заседания комиссии могут проводиться в отсутствие гражданского служащего или гражданина в следующих случаях:</w:t>
      </w:r>
    </w:p>
    <w:p w:rsidR="00BB1A64" w:rsidRDefault="00BB1A64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23" w:history="1">
        <w:r>
          <w:rPr>
            <w:color w:val="0000FF"/>
          </w:rPr>
          <w:t>подпунктом "б" пункта 2.1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BB1A64" w:rsidRDefault="00BB1A64">
      <w:pPr>
        <w:pStyle w:val="ConsPlusNormal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B1A64" w:rsidRDefault="00BB1A64">
      <w:pPr>
        <w:pStyle w:val="ConsPlusNormal"/>
        <w:jc w:val="both"/>
      </w:pPr>
      <w:r>
        <w:t xml:space="preserve">(п. 6.3-1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BB1A64" w:rsidRDefault="00BB1A64">
      <w:pPr>
        <w:pStyle w:val="ConsPlusNormal"/>
        <w:jc w:val="both"/>
      </w:pPr>
      <w:r>
        <w:t xml:space="preserve">(п. 6.4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  <w:r>
        <w:t>6.5. Протокол заседания комиссии ведет секретарь комиссии.</w:t>
      </w:r>
    </w:p>
    <w:p w:rsidR="00BB1A64" w:rsidRDefault="00BB1A64">
      <w:pPr>
        <w:pStyle w:val="ConsPlusNormal"/>
        <w:ind w:firstLine="540"/>
        <w:jc w:val="both"/>
      </w:pPr>
      <w:r>
        <w:t>6.6. На заседании комиссия:</w:t>
      </w:r>
    </w:p>
    <w:p w:rsidR="00BB1A64" w:rsidRDefault="00BB1A64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BB1A64" w:rsidRDefault="00BB1A64">
      <w:pPr>
        <w:pStyle w:val="ConsPlusNormal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7. Решения комиссии, порядок их принятия и оформления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bookmarkStart w:id="19" w:name="P227"/>
      <w:bookmarkEnd w:id="19"/>
      <w:r>
        <w:t xml:space="preserve">7.1. По итогам рассмотрения вопроса, указанного в </w:t>
      </w:r>
      <w:hyperlink w:anchor="P121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9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достоверными и полными;</w:t>
      </w:r>
    </w:p>
    <w:p w:rsidR="00BB1A64" w:rsidRDefault="00BB1A64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9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</w:t>
      </w:r>
      <w:r>
        <w:lastRenderedPageBreak/>
        <w:t>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BB1A64" w:rsidRDefault="00BB1A64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122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и(или) требования об урегулировании конфликта интересов;</w:t>
      </w:r>
    </w:p>
    <w:p w:rsidR="00BB1A64" w:rsidRDefault="00BB1A64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BB1A64" w:rsidRDefault="00BB1A64">
      <w:pPr>
        <w:pStyle w:val="ConsPlusNormal"/>
        <w:ind w:firstLine="540"/>
        <w:jc w:val="both"/>
      </w:pPr>
      <w:r>
        <w:t xml:space="preserve">7.3. По итогам рассмотрения вопроса, указанного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B1A64" w:rsidRDefault="00BB1A64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B1A64" w:rsidRDefault="00BB1A64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127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B1A64" w:rsidRDefault="00BB1A64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BB1A64" w:rsidRDefault="00BB1A64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BB1A64" w:rsidRDefault="00BB1A64">
      <w:pPr>
        <w:pStyle w:val="ConsPlusNormal"/>
        <w:ind w:firstLine="540"/>
        <w:jc w:val="both"/>
      </w:pPr>
      <w:r>
        <w:t xml:space="preserve">7.4-1. По итогам рассмотрения вопроса, указанного в </w:t>
      </w:r>
      <w:hyperlink w:anchor="P128" w:history="1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являются объективными и уважительными;</w:t>
      </w:r>
    </w:p>
    <w:p w:rsidR="00BB1A64" w:rsidRDefault="00BB1A64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не являются объективными и уважительными. В этом случае комиссия </w:t>
      </w:r>
      <w:r>
        <w:lastRenderedPageBreak/>
        <w:t>рекомендует представителю нанимателя применить к гражданскому служащему конкретную меру ответственности.</w:t>
      </w:r>
    </w:p>
    <w:p w:rsidR="00BB1A64" w:rsidRDefault="00BB1A64">
      <w:pPr>
        <w:pStyle w:val="ConsPlusNormal"/>
        <w:jc w:val="both"/>
      </w:pPr>
      <w:r>
        <w:t xml:space="preserve">(п. 7.4-1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BB1A64" w:rsidRDefault="00BB1A64">
      <w:pPr>
        <w:pStyle w:val="ConsPlusNormal"/>
        <w:ind w:firstLine="540"/>
        <w:jc w:val="both"/>
      </w:pPr>
      <w:r>
        <w:t xml:space="preserve">7.4-2. По итогам рассмотрения вопроса, указанного в </w:t>
      </w:r>
      <w:hyperlink w:anchor="P130" w:history="1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BB1A64" w:rsidRDefault="00BB1A64">
      <w:pPr>
        <w:pStyle w:val="ConsPlusNormal"/>
        <w:ind w:firstLine="540"/>
        <w:jc w:val="both"/>
      </w:pPr>
      <w:r>
        <w:t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и(или) руководителю органа исполнительной власти Ленинградской области принять меры по урегулированию конфликта интересов или по недопущению его возникновения;</w:t>
      </w:r>
    </w:p>
    <w:p w:rsidR="00BB1A64" w:rsidRDefault="00BB1A64">
      <w:pPr>
        <w:pStyle w:val="ConsPlusNormal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BB1A64" w:rsidRDefault="00BB1A64">
      <w:pPr>
        <w:pStyle w:val="ConsPlusNormal"/>
        <w:jc w:val="both"/>
      </w:pPr>
      <w:r>
        <w:t xml:space="preserve">(п. 7.4-2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7.4-3</w:t>
        </w:r>
      </w:hyperlink>
      <w:r>
        <w:t xml:space="preserve">. По итогам рассмотрения вопроса, указанного в </w:t>
      </w:r>
      <w:hyperlink w:anchor="P133" w:history="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9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B1A64" w:rsidRDefault="00BB1A64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0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 и(или) направить в срок, установленный </w:t>
      </w:r>
      <w:hyperlink w:anchor="P287" w:history="1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BB1A64" w:rsidRDefault="00BB1A64">
      <w:pPr>
        <w:pStyle w:val="ConsPlusNormal"/>
        <w:jc w:val="both"/>
      </w:pPr>
      <w:r>
        <w:t xml:space="preserve">(пункт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201)</w:t>
      </w:r>
    </w:p>
    <w:bookmarkStart w:id="20" w:name="P254"/>
    <w:bookmarkEnd w:id="20"/>
    <w:p w:rsidR="00BB1A64" w:rsidRDefault="00BB1A64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"consultantplus://offline/ref=F00336B54AB4A71C4B3DEFCA667AF832290B13D479D389E1FBA612067544E851F6FF104486D5CC5Bh9s4I" </w:instrText>
      </w:r>
      <w:r>
        <w:fldChar w:fldCharType="separate"/>
      </w:r>
      <w:r>
        <w:rPr>
          <w:color w:val="0000FF"/>
        </w:rPr>
        <w:t>7.4-4</w:t>
      </w:r>
      <w:r w:rsidRPr="00D81AD0"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13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BB1A64" w:rsidRDefault="00BB1A64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B1A64" w:rsidRDefault="00BB1A64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и(или) выполнение в коммерческой или некоммерческой организации работ (оказание услуг) нарушают требования </w:t>
      </w:r>
      <w:hyperlink r:id="rId10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BB1A64" w:rsidRDefault="00BB1A64">
      <w:pPr>
        <w:pStyle w:val="ConsPlusNormal"/>
        <w:jc w:val="both"/>
      </w:pPr>
      <w:r>
        <w:t xml:space="preserve">(пункт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  <w:r>
        <w:t xml:space="preserve">7.5. По итогам рассмотрения вопросов, предусмотренных </w:t>
      </w:r>
      <w:hyperlink w:anchor="P120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23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"г"</w:t>
        </w:r>
      </w:hyperlink>
      <w:r>
        <w:t xml:space="preserve"> и </w:t>
      </w:r>
      <w:hyperlink w:anchor="P135" w:history="1">
        <w:r>
          <w:rPr>
            <w:color w:val="0000FF"/>
          </w:rPr>
          <w:t>"д"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27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254" w:history="1">
        <w:r>
          <w:rPr>
            <w:color w:val="0000FF"/>
          </w:rPr>
          <w:t>7.4-4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B1A64" w:rsidRDefault="00BB1A64">
      <w:pPr>
        <w:pStyle w:val="ConsPlusNormal"/>
        <w:jc w:val="both"/>
      </w:pPr>
      <w:r>
        <w:t xml:space="preserve">(в ред. Постановлений Правительства Ленинградской области от 20.04.2015 </w:t>
      </w:r>
      <w:hyperlink r:id="rId105" w:history="1">
        <w:r>
          <w:rPr>
            <w:color w:val="0000FF"/>
          </w:rPr>
          <w:t>N 111</w:t>
        </w:r>
      </w:hyperlink>
      <w:r>
        <w:t xml:space="preserve">, от 21.03.2016 </w:t>
      </w:r>
      <w:hyperlink r:id="rId106" w:history="1">
        <w:r>
          <w:rPr>
            <w:color w:val="0000FF"/>
          </w:rPr>
          <w:t>N 63</w:t>
        </w:r>
      </w:hyperlink>
      <w:r>
        <w:t>)</w:t>
      </w:r>
    </w:p>
    <w:p w:rsidR="00BB1A64" w:rsidRDefault="00BB1A64">
      <w:pPr>
        <w:pStyle w:val="ConsPlusNormal"/>
        <w:ind w:firstLine="540"/>
        <w:jc w:val="both"/>
      </w:pPr>
      <w:r>
        <w:t xml:space="preserve">7.6. По итогам рассмотрения вопроса, предусмотренного </w:t>
      </w:r>
      <w:hyperlink w:anchor="P132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BB1A64" w:rsidRDefault="00BB1A64">
      <w:pPr>
        <w:pStyle w:val="ConsPlusNormal"/>
        <w:ind w:firstLine="540"/>
        <w:jc w:val="both"/>
      </w:pPr>
      <w:r>
        <w:t xml:space="preserve">7.7. Для исполнения решений комиссии могут быть подготовлены проекты правовых актов и </w:t>
      </w:r>
      <w:r>
        <w:lastRenderedPageBreak/>
        <w:t>поручений представителя нанимателя.</w:t>
      </w:r>
    </w:p>
    <w:p w:rsidR="00BB1A64" w:rsidRDefault="00BB1A64">
      <w:pPr>
        <w:pStyle w:val="ConsPlusNormal"/>
        <w:jc w:val="both"/>
      </w:pPr>
      <w:r>
        <w:t xml:space="preserve">(п. 7.7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  <w:r>
        <w:t xml:space="preserve">7.8. Решения комиссии по вопросам, указанным в </w:t>
      </w:r>
      <w:hyperlink w:anchor="P119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B1A64" w:rsidRDefault="00BB1A64">
      <w:pPr>
        <w:pStyle w:val="ConsPlusNormal"/>
        <w:ind w:firstLine="540"/>
        <w:jc w:val="both"/>
      </w:pPr>
      <w:r>
        <w:t xml:space="preserve">7.9.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BB1A64" w:rsidRDefault="00BB1A64">
      <w:pPr>
        <w:pStyle w:val="ConsPlusNormal"/>
        <w:ind w:firstLine="540"/>
        <w:jc w:val="both"/>
      </w:pPr>
      <w:r>
        <w:t>7.10. В протоколе заседания комиссии указываются:</w:t>
      </w:r>
    </w:p>
    <w:p w:rsidR="00BB1A64" w:rsidRDefault="00BB1A64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BB1A64" w:rsidRDefault="00BB1A64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BB1A64" w:rsidRDefault="00BB1A64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BB1A64" w:rsidRDefault="00BB1A64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BB1A64" w:rsidRDefault="00BB1A64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BB1A64" w:rsidRDefault="00BB1A64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области;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BB1A64" w:rsidRDefault="00BB1A64">
      <w:pPr>
        <w:pStyle w:val="ConsPlusNormal"/>
        <w:ind w:firstLine="540"/>
        <w:jc w:val="both"/>
      </w:pPr>
      <w:r>
        <w:t>ж) другие сведения;</w:t>
      </w:r>
    </w:p>
    <w:p w:rsidR="00BB1A64" w:rsidRDefault="00BB1A64">
      <w:pPr>
        <w:pStyle w:val="ConsPlusNormal"/>
        <w:ind w:firstLine="540"/>
        <w:jc w:val="both"/>
      </w:pPr>
      <w:r>
        <w:t>з) результаты голосования;</w:t>
      </w:r>
    </w:p>
    <w:p w:rsidR="00BB1A64" w:rsidRDefault="00BB1A64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BB1A64" w:rsidRDefault="00BB1A64">
      <w:pPr>
        <w:pStyle w:val="ConsPlusNormal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BB1A64" w:rsidRDefault="00BB1A64">
      <w:pPr>
        <w:pStyle w:val="ConsPlusNormal"/>
        <w:ind w:firstLine="540"/>
        <w:jc w:val="both"/>
      </w:pPr>
      <w:r>
        <w:t>7.12.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руководителю органа исполнительной власти Ленинградской области, гражданскому служащему, а также по решению комиссии - иным заинтересованным лицам.</w:t>
      </w:r>
    </w:p>
    <w:p w:rsidR="00BB1A64" w:rsidRDefault="00BB1A6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BB1A64" w:rsidRDefault="00BB1A64">
      <w:pPr>
        <w:pStyle w:val="ConsPlusNormal"/>
        <w:ind w:firstLine="540"/>
        <w:jc w:val="both"/>
      </w:pPr>
      <w:r>
        <w:t>7.13.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руководителя органа исполнительной власти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комиссии.</w:t>
      </w:r>
    </w:p>
    <w:p w:rsidR="00BB1A64" w:rsidRDefault="00BB1A64">
      <w:pPr>
        <w:pStyle w:val="ConsPlusNormal"/>
        <w:jc w:val="both"/>
      </w:pPr>
      <w:r>
        <w:t xml:space="preserve">(п. 7.13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BB1A64" w:rsidRDefault="00BB1A64">
      <w:pPr>
        <w:pStyle w:val="ConsPlusNormal"/>
        <w:ind w:firstLine="540"/>
        <w:jc w:val="both"/>
      </w:pPr>
      <w:r>
        <w:t xml:space="preserve">7.14. 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2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</w:t>
      </w:r>
      <w:r>
        <w:lastRenderedPageBreak/>
        <w:t>проведения соответствующего заседания комиссии.</w:t>
      </w:r>
    </w:p>
    <w:p w:rsidR="00BB1A64" w:rsidRDefault="00BB1A64">
      <w:pPr>
        <w:pStyle w:val="ConsPlusNormal"/>
        <w:jc w:val="both"/>
      </w:pPr>
      <w:r>
        <w:t xml:space="preserve">(п. 7.14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  <w:outlineLvl w:val="1"/>
      </w:pPr>
      <w:r>
        <w:t>8. Заключительные положения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BB1A64" w:rsidRDefault="00BB1A64">
      <w:pPr>
        <w:pStyle w:val="ConsPlusNormal"/>
        <w:ind w:firstLine="540"/>
        <w:jc w:val="both"/>
      </w:pPr>
      <w:bookmarkStart w:id="21" w:name="P287"/>
      <w:bookmarkEnd w:id="21"/>
      <w:r>
        <w:t>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B1A64" w:rsidRDefault="00BB1A64">
      <w:pPr>
        <w:pStyle w:val="ConsPlusNormal"/>
        <w:ind w:firstLine="540"/>
        <w:jc w:val="both"/>
      </w:pPr>
      <w:r>
        <w:t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и(или) требований об урегулировании конфликта интересов.</w:t>
      </w:r>
    </w:p>
    <w:p w:rsidR="00BB1A64" w:rsidRDefault="00BB1A64">
      <w:pPr>
        <w:pStyle w:val="ConsPlusNormal"/>
        <w:jc w:val="both"/>
      </w:pPr>
      <w:r>
        <w:t xml:space="preserve">(п. 8.3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ind w:firstLine="540"/>
        <w:jc w:val="both"/>
      </w:pPr>
    </w:p>
    <w:p w:rsidR="00BB1A64" w:rsidRDefault="00BB1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9A9" w:rsidRDefault="005B09A9">
      <w:bookmarkStart w:id="22" w:name="_GoBack"/>
      <w:bookmarkEnd w:id="22"/>
    </w:p>
    <w:sectPr w:rsidR="005B09A9" w:rsidSect="00EF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64"/>
    <w:rsid w:val="005B09A9"/>
    <w:rsid w:val="00B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0336B54AB4A71C4B3DEFCA667AF832290E11D378DD89E1FBA612067544E851F6FF104486D5CC58h9sEI" TargetMode="External"/><Relationship Id="rId21" Type="http://schemas.openxmlformats.org/officeDocument/2006/relationships/hyperlink" Target="consultantplus://offline/ref=F00336B54AB4A71C4B3DEFCA667AF832290E11D378DD89E1FBA612067544E851F6FF104486D5CC58h9sEI" TargetMode="External"/><Relationship Id="rId42" Type="http://schemas.openxmlformats.org/officeDocument/2006/relationships/hyperlink" Target="consultantplus://offline/ref=F00336B54AB4A71C4B3DEFCA667AF832290F1AD375D589E1FBA612067544E851F6FF104486D5CC58h9s0I" TargetMode="External"/><Relationship Id="rId47" Type="http://schemas.openxmlformats.org/officeDocument/2006/relationships/hyperlink" Target="consultantplus://offline/ref=F00336B54AB4A71C4B3DEFCA667AF832290B13D479D389E1FBA612067544E851F6FF104486D5CC58h9s2I" TargetMode="External"/><Relationship Id="rId63" Type="http://schemas.openxmlformats.org/officeDocument/2006/relationships/hyperlink" Target="consultantplus://offline/ref=F00336B54AB4A71C4B3DEFCA667AF832290A14D775DD89E1FBA612067544E851F6FF104486D5CC59h9sFI" TargetMode="External"/><Relationship Id="rId68" Type="http://schemas.openxmlformats.org/officeDocument/2006/relationships/hyperlink" Target="consultantplus://offline/ref=F00336B54AB4A71C4B3DEFCA667AF832290B13D479D389E1FBA612067544E851F6FF104486D5CC59h9s5I" TargetMode="External"/><Relationship Id="rId84" Type="http://schemas.openxmlformats.org/officeDocument/2006/relationships/hyperlink" Target="consultantplus://offline/ref=F00336B54AB4A71C4B3DEFCA667AF832290B13D371D289E1FBA6120675h4s4I" TargetMode="External"/><Relationship Id="rId89" Type="http://schemas.openxmlformats.org/officeDocument/2006/relationships/hyperlink" Target="consultantplus://offline/ref=F00336B54AB4A71C4B3DEFCA667AF832290D12D075D789E1FBA612067544E851F6FF104486D5CC5Ch9sFI" TargetMode="External"/><Relationship Id="rId112" Type="http://schemas.openxmlformats.org/officeDocument/2006/relationships/hyperlink" Target="consultantplus://offline/ref=F00336B54AB4A71C4B3DEFCA667AF83229081BD172D589E1FBA612067544E851F6FF104486D5CC5Eh9s1I" TargetMode="External"/><Relationship Id="rId16" Type="http://schemas.openxmlformats.org/officeDocument/2006/relationships/hyperlink" Target="consultantplus://offline/ref=F00336B54AB4A71C4B3DF0DB737AF832290512DC72D389E1FBA612067544E851F6FF104486D5CC5Ch9s1I" TargetMode="External"/><Relationship Id="rId107" Type="http://schemas.openxmlformats.org/officeDocument/2006/relationships/hyperlink" Target="consultantplus://offline/ref=F00336B54AB4A71C4B3DEFCA667AF832290D12D075D789E1FBA612067544E851F6FF104486D5CC5Dh9s7I" TargetMode="External"/><Relationship Id="rId11" Type="http://schemas.openxmlformats.org/officeDocument/2006/relationships/hyperlink" Target="consultantplus://offline/ref=F00336B54AB4A71C4B3DEFCA667AF832290913D771D389E1FBA612067544E851F6FF104486D5CC58h9s2I" TargetMode="External"/><Relationship Id="rId32" Type="http://schemas.openxmlformats.org/officeDocument/2006/relationships/hyperlink" Target="consultantplus://offline/ref=F00336B54AB4A71C4B3DEFCA667AF832200D15D575DED4EBF3FF1E04h7s2I" TargetMode="External"/><Relationship Id="rId37" Type="http://schemas.openxmlformats.org/officeDocument/2006/relationships/hyperlink" Target="consultantplus://offline/ref=F00336B54AB4A71C4B3DEFCA667AF83229081BD172D589E1FBA612067544E851F6FF104486D5CC5Bh9sEI" TargetMode="External"/><Relationship Id="rId53" Type="http://schemas.openxmlformats.org/officeDocument/2006/relationships/hyperlink" Target="consultantplus://offline/ref=F00336B54AB4A71C4B3DEFCA667AF832290B12D773D089E1FBA612067544E851F6FF104486D5CC5Bh9s1I" TargetMode="External"/><Relationship Id="rId58" Type="http://schemas.openxmlformats.org/officeDocument/2006/relationships/hyperlink" Target="consultantplus://offline/ref=F00336B54AB4A71C4B3DF0DB737AF83229041AD677D189E1FBA612067544E851F6FF104486D5CD5Ah9sFI" TargetMode="External"/><Relationship Id="rId74" Type="http://schemas.openxmlformats.org/officeDocument/2006/relationships/hyperlink" Target="consultantplus://offline/ref=F00336B54AB4A71C4B3DEFCA667AF832290B13D479D389E1FBA612067544E851F6FF104486D5CC59h9s3I" TargetMode="External"/><Relationship Id="rId79" Type="http://schemas.openxmlformats.org/officeDocument/2006/relationships/hyperlink" Target="consultantplus://offline/ref=F00336B54AB4A71C4B3DEFCA667AF832290D12D075D789E1FBA612067544E851F6FF104486D5CC5Ah9s3I" TargetMode="External"/><Relationship Id="rId102" Type="http://schemas.openxmlformats.org/officeDocument/2006/relationships/hyperlink" Target="consultantplus://offline/ref=F00336B54AB4A71C4B3DEFCA667AF832290F14DC77D289E1FBA612067544E851F6FF104486D5CC58h9sF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F00336B54AB4A71C4B3DEFCA667AF832290913D771D389E1FBA612067544E851F6FF104486D5CC5Ah9s2I" TargetMode="External"/><Relationship Id="rId95" Type="http://schemas.openxmlformats.org/officeDocument/2006/relationships/hyperlink" Target="consultantplus://offline/ref=F00336B54AB4A71C4B3DF0DB737AF83229041BD079D489E1FBA6120675h4s4I" TargetMode="External"/><Relationship Id="rId22" Type="http://schemas.openxmlformats.org/officeDocument/2006/relationships/hyperlink" Target="consultantplus://offline/ref=F00336B54AB4A71C4B3DEFCA667AF832290E11D378DD89E1FBA612067544E851F6FF104486D5CC58h9sEI" TargetMode="External"/><Relationship Id="rId27" Type="http://schemas.openxmlformats.org/officeDocument/2006/relationships/hyperlink" Target="consultantplus://offline/ref=F00336B54AB4A71C4B3DEFCA667AF832290E11D378DD89E1FBA612067544E851F6FF104486D5CC59h9s7I" TargetMode="External"/><Relationship Id="rId43" Type="http://schemas.openxmlformats.org/officeDocument/2006/relationships/hyperlink" Target="consultantplus://offline/ref=F00336B54AB4A71C4B3DEFCA667AF83229081BD172D589E1FBA612067544E851F6FF104486D5CC5Ch9sEI" TargetMode="External"/><Relationship Id="rId48" Type="http://schemas.openxmlformats.org/officeDocument/2006/relationships/hyperlink" Target="consultantplus://offline/ref=F00336B54AB4A71C4B3DF0DB737AF8322A0415D07B83DEE3AAF31Ch0s3I" TargetMode="External"/><Relationship Id="rId64" Type="http://schemas.openxmlformats.org/officeDocument/2006/relationships/hyperlink" Target="consultantplus://offline/ref=F00336B54AB4A71C4B3DEFCA667AF832290D12D075D789E1FBA612067544E851F6FF104486D5CC59h9s3I" TargetMode="External"/><Relationship Id="rId69" Type="http://schemas.openxmlformats.org/officeDocument/2006/relationships/hyperlink" Target="consultantplus://offline/ref=F00336B54AB4A71C4B3DEFCA667AF832290913D771D389E1FBA612067544E851F6FF104486D5CC59h9s0I" TargetMode="External"/><Relationship Id="rId113" Type="http://schemas.openxmlformats.org/officeDocument/2006/relationships/fontTable" Target="fontTable.xml"/><Relationship Id="rId80" Type="http://schemas.openxmlformats.org/officeDocument/2006/relationships/hyperlink" Target="consultantplus://offline/ref=F00336B54AB4A71C4B3DEFCA667AF832290B13D479D389E1FBA612067544E851F6FF104486D5CC59h9sEI" TargetMode="External"/><Relationship Id="rId85" Type="http://schemas.openxmlformats.org/officeDocument/2006/relationships/hyperlink" Target="consultantplus://offline/ref=F00336B54AB4A71C4B3DEFCA667AF83229081BD172D589E1FBA612067544E851F6FF104486D5CC5Dh9s5I" TargetMode="External"/><Relationship Id="rId12" Type="http://schemas.openxmlformats.org/officeDocument/2006/relationships/hyperlink" Target="consultantplus://offline/ref=F00336B54AB4A71C4B3DEFCA667AF832290A14D775DD89E1FBA612067544E851F6FF104486D5CC59h9s2I" TargetMode="External"/><Relationship Id="rId17" Type="http://schemas.openxmlformats.org/officeDocument/2006/relationships/hyperlink" Target="consultantplus://offline/ref=F00336B54AB4A71C4B3DEFCA667AF832290E11D378DD89E1FBA612067544E851F6FF104486D5CC58h9s1I" TargetMode="External"/><Relationship Id="rId33" Type="http://schemas.openxmlformats.org/officeDocument/2006/relationships/hyperlink" Target="consultantplus://offline/ref=F00336B54AB4A71C4B3DEFCA667AF832210911D071DED4EBF3FF1E04h7s2I" TargetMode="External"/><Relationship Id="rId38" Type="http://schemas.openxmlformats.org/officeDocument/2006/relationships/hyperlink" Target="consultantplus://offline/ref=F00336B54AB4A71C4B3DEFCA667AF832290B12D773D089E1FBA612067544E851F6FF104486D5CC5Bh9s7I" TargetMode="External"/><Relationship Id="rId59" Type="http://schemas.openxmlformats.org/officeDocument/2006/relationships/hyperlink" Target="consultantplus://offline/ref=F00336B54AB4A71C4B3DEFCA667AF832290F14DC77D289E1FBA612067544E851F6FF104486D5CC58h9s1I" TargetMode="External"/><Relationship Id="rId103" Type="http://schemas.openxmlformats.org/officeDocument/2006/relationships/hyperlink" Target="consultantplus://offline/ref=F00336B54AB4A71C4B3DF0DB737AF8322A0C12D076DC89E1FBA612067544E851F6FF1047h8sEI" TargetMode="External"/><Relationship Id="rId108" Type="http://schemas.openxmlformats.org/officeDocument/2006/relationships/hyperlink" Target="consultantplus://offline/ref=F00336B54AB4A71C4B3DEFCA667AF832290B12D773D089E1FBA612067544E851F6FF104486D5CC5Bh9sFI" TargetMode="External"/><Relationship Id="rId54" Type="http://schemas.openxmlformats.org/officeDocument/2006/relationships/hyperlink" Target="consultantplus://offline/ref=F00336B54AB4A71C4B3DEFCA667AF832290913D771D389E1FBA612067544E851F6FF104486D5CC59h9s6I" TargetMode="External"/><Relationship Id="rId70" Type="http://schemas.openxmlformats.org/officeDocument/2006/relationships/hyperlink" Target="consultantplus://offline/ref=F00336B54AB4A71C4B3DF0DB737AF8322A0C12D076DC89E1FBA612067544E851F6FF1047h8sEI" TargetMode="External"/><Relationship Id="rId75" Type="http://schemas.openxmlformats.org/officeDocument/2006/relationships/hyperlink" Target="consultantplus://offline/ref=F00336B54AB4A71C4B3DEFCA667AF832290B13D479D389E1FBA612067544E851F6FF104486D5CC59h9s1I" TargetMode="External"/><Relationship Id="rId91" Type="http://schemas.openxmlformats.org/officeDocument/2006/relationships/hyperlink" Target="consultantplus://offline/ref=F00336B54AB4A71C4B3DEFCA667AF832290913D771D389E1FBA612067544E851F6FF104486D5CC5Ah9s0I" TargetMode="External"/><Relationship Id="rId96" Type="http://schemas.openxmlformats.org/officeDocument/2006/relationships/hyperlink" Target="consultantplus://offline/ref=F00336B54AB4A71C4B3DEFCA667AF832290A14D775DD89E1FBA612067544E851F6FF104486D5CC5Ah9s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336B54AB4A71C4B3DEFCA667AF832290D12D075D789E1FBA612067544E851F6FF104486D5CC58h9s2I" TargetMode="External"/><Relationship Id="rId15" Type="http://schemas.openxmlformats.org/officeDocument/2006/relationships/hyperlink" Target="consultantplus://offline/ref=F00336B54AB4A71C4B3DF0DB737AF8322A0C12D076DC89E1FBA6120675h4s4I" TargetMode="External"/><Relationship Id="rId23" Type="http://schemas.openxmlformats.org/officeDocument/2006/relationships/hyperlink" Target="consultantplus://offline/ref=F00336B54AB4A71C4B3DEFCA667AF832290E11D378DD89E1FBA612067544E851F6FF104486D5CC58h9sEI" TargetMode="External"/><Relationship Id="rId28" Type="http://schemas.openxmlformats.org/officeDocument/2006/relationships/hyperlink" Target="consultantplus://offline/ref=F00336B54AB4A71C4B3DEFCA667AF832290E11D378DD89E1FBA612067544E851F6FF104486D5CC58h9sEI" TargetMode="External"/><Relationship Id="rId36" Type="http://schemas.openxmlformats.org/officeDocument/2006/relationships/hyperlink" Target="consultantplus://offline/ref=F00336B54AB4A71C4B3DEFCA667AF832290D12D075D789E1FBA612067544E851F6FF104486D5CC59h9s7I" TargetMode="External"/><Relationship Id="rId49" Type="http://schemas.openxmlformats.org/officeDocument/2006/relationships/hyperlink" Target="consultantplus://offline/ref=F00336B54AB4A71C4B3DF0DB737AF8322A0C12D076DC89E1FBA6120675h4s4I" TargetMode="External"/><Relationship Id="rId57" Type="http://schemas.openxmlformats.org/officeDocument/2006/relationships/hyperlink" Target="consultantplus://offline/ref=F00336B54AB4A71C4B3DEFCA667AF832290B13D479D389E1FBA612067544E851F6FF104486D5CC59h9s7I" TargetMode="External"/><Relationship Id="rId106" Type="http://schemas.openxmlformats.org/officeDocument/2006/relationships/hyperlink" Target="consultantplus://offline/ref=F00336B54AB4A71C4B3DEFCA667AF832290B13D479D389E1FBA612067544E851F6FF104486D5CC5Bh9s3I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F00336B54AB4A71C4B3DEFCA667AF83229081BD172D589E1FBA612067544E851F6FF104486D5CC5Bh9s0I" TargetMode="External"/><Relationship Id="rId31" Type="http://schemas.openxmlformats.org/officeDocument/2006/relationships/hyperlink" Target="consultantplus://offline/ref=F00336B54AB4A71C4B3DEFCA667AF832290C11DC72D689E1FBA6120675h4s4I" TargetMode="External"/><Relationship Id="rId44" Type="http://schemas.openxmlformats.org/officeDocument/2006/relationships/hyperlink" Target="consultantplus://offline/ref=F00336B54AB4A71C4B3DEFCA667AF832290913D771D389E1FBA612067544E851F6FF104486D5CC58h9s2I" TargetMode="External"/><Relationship Id="rId52" Type="http://schemas.openxmlformats.org/officeDocument/2006/relationships/hyperlink" Target="consultantplus://offline/ref=F00336B54AB4A71C4B3DEFCA667AF832290B13D371D289E1FBA612067544E851F6FF104486D5CC59h9s5I" TargetMode="External"/><Relationship Id="rId60" Type="http://schemas.openxmlformats.org/officeDocument/2006/relationships/hyperlink" Target="consultantplus://offline/ref=F00336B54AB4A71C4B3DEFCA667AF832290F1AD375D589E1FBA612067544E851F6FF104486D5CC58h9sFI" TargetMode="External"/><Relationship Id="rId65" Type="http://schemas.openxmlformats.org/officeDocument/2006/relationships/hyperlink" Target="consultantplus://offline/ref=F00336B54AB4A71C4B3DF0DB737AF8322A0C12D076DC89E1FBA612067544E851F6FF1047h8sEI" TargetMode="External"/><Relationship Id="rId73" Type="http://schemas.openxmlformats.org/officeDocument/2006/relationships/hyperlink" Target="consultantplus://offline/ref=F00336B54AB4A71C4B3DEFCA667AF832290B13D479D389E1FBA612067544E851F6FF104486D5CC59h9s4I" TargetMode="External"/><Relationship Id="rId78" Type="http://schemas.openxmlformats.org/officeDocument/2006/relationships/hyperlink" Target="consultantplus://offline/ref=F00336B54AB4A71C4B3DEFCA667AF832290913D771D389E1FBA612067544E851F6FF104486D5CC5Ah9s7I" TargetMode="External"/><Relationship Id="rId81" Type="http://schemas.openxmlformats.org/officeDocument/2006/relationships/hyperlink" Target="consultantplus://offline/ref=F00336B54AB4A71C4B3DEFCA667AF832290913D771D389E1FBA612067544E851F6FF104486D5CC5Ah9s6I" TargetMode="External"/><Relationship Id="rId86" Type="http://schemas.openxmlformats.org/officeDocument/2006/relationships/hyperlink" Target="consultantplus://offline/ref=F00336B54AB4A71C4B3DEFCA667AF832290B12D773D089E1FBA612067544E851F6FF104486D5CC5Bh9s0I" TargetMode="External"/><Relationship Id="rId94" Type="http://schemas.openxmlformats.org/officeDocument/2006/relationships/hyperlink" Target="consultantplus://offline/ref=F00336B54AB4A71C4B3DF0DB737AF83229041BD079D489E1FBA6120675h4s4I" TargetMode="External"/><Relationship Id="rId99" Type="http://schemas.openxmlformats.org/officeDocument/2006/relationships/hyperlink" Target="consultantplus://offline/ref=F00336B54AB4A71C4B3DF0DB737AF83229041AD677D189E1FBA612067544E851F6FF104486D5CD5Ah9sFI" TargetMode="External"/><Relationship Id="rId101" Type="http://schemas.openxmlformats.org/officeDocument/2006/relationships/hyperlink" Target="consultantplus://offline/ref=F00336B54AB4A71C4B3DEFCA667AF832290F1AD375D589E1FBA612067544E851F6FF104486D5CC58h9s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336B54AB4A71C4B3DEFCA667AF832290F1AD375D589E1FBA612067544E851F6FF104486D5CC58h9s2I" TargetMode="External"/><Relationship Id="rId13" Type="http://schemas.openxmlformats.org/officeDocument/2006/relationships/hyperlink" Target="consultantplus://offline/ref=F00336B54AB4A71C4B3DEFCA667AF832290B12D773D089E1FBA612067544E851F6FF104486D5CC5Ah9sFI" TargetMode="External"/><Relationship Id="rId18" Type="http://schemas.openxmlformats.org/officeDocument/2006/relationships/hyperlink" Target="consultantplus://offline/ref=F00336B54AB4A71C4B3DF0DB737AF8322A0C12D076DC89E1FBA6120675h4s4I" TargetMode="External"/><Relationship Id="rId39" Type="http://schemas.openxmlformats.org/officeDocument/2006/relationships/hyperlink" Target="consultantplus://offline/ref=F00336B54AB4A71C4B3DEFCA667AF832290D12D075D789E1FBA612067544E851F6FF104486D5CC59h9s4I" TargetMode="External"/><Relationship Id="rId109" Type="http://schemas.openxmlformats.org/officeDocument/2006/relationships/hyperlink" Target="consultantplus://offline/ref=F00336B54AB4A71C4B3DEFCA667AF832290B13D479D389E1FBA612067544E851F6FF104486D5CC5Bh9s2I" TargetMode="External"/><Relationship Id="rId34" Type="http://schemas.openxmlformats.org/officeDocument/2006/relationships/hyperlink" Target="consultantplus://offline/ref=F00336B54AB4A71C4B3DEFCA667AF832290E11D378DD89E1FBA612067544E851F6FF104486D5CC58h9sEI" TargetMode="External"/><Relationship Id="rId50" Type="http://schemas.openxmlformats.org/officeDocument/2006/relationships/hyperlink" Target="consultantplus://offline/ref=F00336B54AB4A71C4B3DEFCA667AF832290E11D378DD89E1FBA612067544E851F6FF104486D5CC59h9s6I" TargetMode="External"/><Relationship Id="rId55" Type="http://schemas.openxmlformats.org/officeDocument/2006/relationships/hyperlink" Target="consultantplus://offline/ref=F00336B54AB4A71C4B3DF0DB737AF83229041BD079D489E1FBA6120675h4s4I" TargetMode="External"/><Relationship Id="rId76" Type="http://schemas.openxmlformats.org/officeDocument/2006/relationships/hyperlink" Target="consultantplus://offline/ref=F00336B54AB4A71C4B3DEFCA667AF832290913D771D389E1FBA612067544E851F6FF104486D5CC59h9sEI" TargetMode="External"/><Relationship Id="rId97" Type="http://schemas.openxmlformats.org/officeDocument/2006/relationships/hyperlink" Target="consultantplus://offline/ref=F00336B54AB4A71C4B3DEFCA667AF832290B13D479D389E1FBA612067544E851F6FF104486D5CC5Ah9sFI" TargetMode="External"/><Relationship Id="rId104" Type="http://schemas.openxmlformats.org/officeDocument/2006/relationships/hyperlink" Target="consultantplus://offline/ref=F00336B54AB4A71C4B3DEFCA667AF832290913D771D389E1FBA612067544E851F6FF104486D5CC5Ah9sFI" TargetMode="External"/><Relationship Id="rId7" Type="http://schemas.openxmlformats.org/officeDocument/2006/relationships/hyperlink" Target="consultantplus://offline/ref=F00336B54AB4A71C4B3DEFCA667AF832290E11D378DD89E1FBA612067544E851F6FF104486D5CC58h9s2I" TargetMode="External"/><Relationship Id="rId71" Type="http://schemas.openxmlformats.org/officeDocument/2006/relationships/hyperlink" Target="consultantplus://offline/ref=F00336B54AB4A71C4B3DEFCA667AF832290913D771D389E1FBA612067544E851F6FF104486D5CC59h9sFI" TargetMode="External"/><Relationship Id="rId92" Type="http://schemas.openxmlformats.org/officeDocument/2006/relationships/hyperlink" Target="consultantplus://offline/ref=F00336B54AB4A71C4B3DEFCA667AF832290B13D371D289E1FBA612067544E851F6FF104486D5CD5Bh9sE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00336B54AB4A71C4B3DEFCA667AF83229081BD172D589E1FBA612067544E851F6FF104486D5CC5Bh9sFI" TargetMode="External"/><Relationship Id="rId24" Type="http://schemas.openxmlformats.org/officeDocument/2006/relationships/hyperlink" Target="consultantplus://offline/ref=F00336B54AB4A71C4B3DEFCA667AF832290B12D773D089E1FBA612067544E851F6FF104486D5CC5Ah9sEI" TargetMode="External"/><Relationship Id="rId40" Type="http://schemas.openxmlformats.org/officeDocument/2006/relationships/hyperlink" Target="consultantplus://offline/ref=F00336B54AB4A71C4B3DEFCA667AF832290E11D378DD89E1FBA612067544E851F6FF104486D5CC59h9s6I" TargetMode="External"/><Relationship Id="rId45" Type="http://schemas.openxmlformats.org/officeDocument/2006/relationships/hyperlink" Target="consultantplus://offline/ref=F00336B54AB4A71C4B3DEFCA667AF832290A14D775DD89E1FBA612067544E851F6FF104486D5CC59h9s2I" TargetMode="External"/><Relationship Id="rId66" Type="http://schemas.openxmlformats.org/officeDocument/2006/relationships/hyperlink" Target="consultantplus://offline/ref=F00336B54AB4A71C4B3DEFCA667AF832290913D771D389E1FBA612067544E851F6FF104486D5CC59h9s2I" TargetMode="External"/><Relationship Id="rId87" Type="http://schemas.openxmlformats.org/officeDocument/2006/relationships/hyperlink" Target="consultantplus://offline/ref=F00336B54AB4A71C4B3DEFCA667AF832290B13D479D389E1FBA612067544E851F6FF104486D5CC5Ah9s5I" TargetMode="External"/><Relationship Id="rId110" Type="http://schemas.openxmlformats.org/officeDocument/2006/relationships/hyperlink" Target="consultantplus://offline/ref=F00336B54AB4A71C4B3DEFCA667AF832290D12D075D789E1FBA612067544E851F6FF104486D5CC5Dh9s5I" TargetMode="External"/><Relationship Id="rId61" Type="http://schemas.openxmlformats.org/officeDocument/2006/relationships/hyperlink" Target="consultantplus://offline/ref=F00336B54AB4A71C4B3DF0DB737AF8322A0C12D076DC89E1FBA612067544E851F6FF1046h8s5I" TargetMode="External"/><Relationship Id="rId82" Type="http://schemas.openxmlformats.org/officeDocument/2006/relationships/hyperlink" Target="consultantplus://offline/ref=F00336B54AB4A71C4B3DEFCA667AF832290B13D479D389E1FBA612067544E851F6FF104486D5CC5Ah9s6I" TargetMode="External"/><Relationship Id="rId19" Type="http://schemas.openxmlformats.org/officeDocument/2006/relationships/hyperlink" Target="consultantplus://offline/ref=F00336B54AB4A71C4B3DEFCA667AF832290E11D378DD89E1FBA612067544E851F6FF104486D5CC58h9sFI" TargetMode="External"/><Relationship Id="rId14" Type="http://schemas.openxmlformats.org/officeDocument/2006/relationships/hyperlink" Target="consultantplus://offline/ref=F00336B54AB4A71C4B3DEFCA667AF832290B13D479D389E1FBA612067544E851F6FF104486D5CC58h9s2I" TargetMode="External"/><Relationship Id="rId30" Type="http://schemas.openxmlformats.org/officeDocument/2006/relationships/hyperlink" Target="consultantplus://offline/ref=F00336B54AB4A71C4B3DEFCA667AF832290E11D378DD89E1FBA612067544E851F6FF104486D5CC58h9sEI" TargetMode="External"/><Relationship Id="rId35" Type="http://schemas.openxmlformats.org/officeDocument/2006/relationships/hyperlink" Target="consultantplus://offline/ref=F00336B54AB4A71C4B3DEFCA667AF832290E11D378DD89E1FBA612067544E851F6FF104486D5CC58h9sEI" TargetMode="External"/><Relationship Id="rId56" Type="http://schemas.openxmlformats.org/officeDocument/2006/relationships/hyperlink" Target="consultantplus://offline/ref=F00336B54AB4A71C4B3DEFCA667AF832290A14D775DD89E1FBA612067544E851F6FF104486D5CC59h9s1I" TargetMode="External"/><Relationship Id="rId77" Type="http://schemas.openxmlformats.org/officeDocument/2006/relationships/hyperlink" Target="consultantplus://offline/ref=F00336B54AB4A71C4B3DEFCA667AF832290B13D479D389E1FBA612067544E851F6FF104486D5CC59h9s0I" TargetMode="External"/><Relationship Id="rId100" Type="http://schemas.openxmlformats.org/officeDocument/2006/relationships/hyperlink" Target="consultantplus://offline/ref=F00336B54AB4A71C4B3DF0DB737AF83229041AD677D189E1FBA612067544E851F6FF104486D5CD5Ah9sFI" TargetMode="External"/><Relationship Id="rId105" Type="http://schemas.openxmlformats.org/officeDocument/2006/relationships/hyperlink" Target="consultantplus://offline/ref=F00336B54AB4A71C4B3DEFCA667AF832290A14D775DD89E1FBA612067544E851F6FF104486D5CC5Ah9s0I" TargetMode="External"/><Relationship Id="rId8" Type="http://schemas.openxmlformats.org/officeDocument/2006/relationships/hyperlink" Target="consultantplus://offline/ref=F00336B54AB4A71C4B3DEFCA667AF832290F14DC77D289E1FBA612067544E851F6FF104486D5CC58h9s2I" TargetMode="External"/><Relationship Id="rId51" Type="http://schemas.openxmlformats.org/officeDocument/2006/relationships/hyperlink" Target="consultantplus://offline/ref=F00336B54AB4A71C4B3DEFCA667AF832290B13D371D289E1FBA612067544E851F6FF104486D5CD5Ah9s0I" TargetMode="External"/><Relationship Id="rId72" Type="http://schemas.openxmlformats.org/officeDocument/2006/relationships/hyperlink" Target="consultantplus://offline/ref=F00336B54AB4A71C4B3DEFCA667AF832290B12D773D089E1FBA612067544E851F6FF104486D5CC5Bh9s1I" TargetMode="External"/><Relationship Id="rId93" Type="http://schemas.openxmlformats.org/officeDocument/2006/relationships/hyperlink" Target="consultantplus://offline/ref=F00336B54AB4A71C4B3DEFCA667AF832290B13D371D289E1FBA612067544E851F6FF104486D5CD5Bh9sEI" TargetMode="External"/><Relationship Id="rId98" Type="http://schemas.openxmlformats.org/officeDocument/2006/relationships/hyperlink" Target="consultantplus://offline/ref=F00336B54AB4A71C4B3DEFCA667AF832290B13D479D389E1FBA612067544E851F6FF104486D5CC5Bh9s4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00336B54AB4A71C4B3DEFCA667AF832290D12D075D789E1FBA612067544E851F6FF104486D5CC58h9s1I" TargetMode="External"/><Relationship Id="rId46" Type="http://schemas.openxmlformats.org/officeDocument/2006/relationships/hyperlink" Target="consultantplus://offline/ref=F00336B54AB4A71C4B3DEFCA667AF832290B12D773D089E1FBA612067544E851F6FF104486D5CC5Bh9s2I" TargetMode="External"/><Relationship Id="rId67" Type="http://schemas.openxmlformats.org/officeDocument/2006/relationships/hyperlink" Target="consultantplus://offline/ref=F00336B54AB4A71C4B3DEFCA667AF832290B12D773D089E1FBA612067544E851F6FF104486D5CC5Bh9s1I" TargetMode="External"/><Relationship Id="rId20" Type="http://schemas.openxmlformats.org/officeDocument/2006/relationships/hyperlink" Target="consultantplus://offline/ref=F00336B54AB4A71C4B3DEFCA667AF832290F1AD375D589E1FBA612067544E851F6FF104486D5CC58h9s1I" TargetMode="External"/><Relationship Id="rId41" Type="http://schemas.openxmlformats.org/officeDocument/2006/relationships/hyperlink" Target="consultantplus://offline/ref=F00336B54AB4A71C4B3DEFCA667AF832290F14DC77D289E1FBA612067544E851F6FF104486D5CC58h9s2I" TargetMode="External"/><Relationship Id="rId62" Type="http://schemas.openxmlformats.org/officeDocument/2006/relationships/hyperlink" Target="consultantplus://offline/ref=F00336B54AB4A71C4B3DF0DB737AF8322A0C12DC77DC89E1FBA612067544E851F6FF104481D4hCsFI" TargetMode="External"/><Relationship Id="rId83" Type="http://schemas.openxmlformats.org/officeDocument/2006/relationships/hyperlink" Target="consultantplus://offline/ref=F00336B54AB4A71C4B3DEFCA667AF83229081BD172D589E1FBA612067544E851F6FF104486D5CC5Dh9s7I" TargetMode="External"/><Relationship Id="rId88" Type="http://schemas.openxmlformats.org/officeDocument/2006/relationships/hyperlink" Target="consultantplus://offline/ref=F00336B54AB4A71C4B3DEFCA667AF832290B13D479D389E1FBA612067544E851F6FF104486D5CC5Ah9s3I" TargetMode="External"/><Relationship Id="rId111" Type="http://schemas.openxmlformats.org/officeDocument/2006/relationships/hyperlink" Target="consultantplus://offline/ref=F00336B54AB4A71C4B3DEFCA667AF832290913D771D389E1FBA612067544E851F6FF104486D5CC5Bh9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9417</Words>
  <Characters>53682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2016-12-07T08:44:00Z</dcterms:created>
  <dcterms:modified xsi:type="dcterms:W3CDTF">2016-12-07T08:44:00Z</dcterms:modified>
</cp:coreProperties>
</file>