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62" w:rsidRDefault="00A32362" w:rsidP="00EA0456">
      <w:pPr>
        <w:jc w:val="center"/>
        <w:rPr>
          <w:b/>
          <w:sz w:val="28"/>
          <w:szCs w:val="28"/>
        </w:rPr>
      </w:pPr>
    </w:p>
    <w:p w:rsidR="00D974A4" w:rsidRPr="00D974A4" w:rsidRDefault="00D974A4" w:rsidP="00670F34">
      <w:pPr>
        <w:jc w:val="right"/>
        <w:rPr>
          <w:sz w:val="28"/>
          <w:szCs w:val="28"/>
        </w:rPr>
      </w:pPr>
      <w:r w:rsidRPr="00D974A4">
        <w:rPr>
          <w:sz w:val="28"/>
          <w:szCs w:val="28"/>
        </w:rPr>
        <w:t>Приложение № 3</w:t>
      </w:r>
    </w:p>
    <w:p w:rsidR="00D974A4" w:rsidRPr="00D974A4" w:rsidRDefault="00D974A4" w:rsidP="00D974A4">
      <w:pPr>
        <w:ind w:left="6804"/>
        <w:jc w:val="center"/>
        <w:rPr>
          <w:sz w:val="28"/>
          <w:szCs w:val="28"/>
        </w:rPr>
      </w:pPr>
      <w:r w:rsidRPr="00D974A4">
        <w:rPr>
          <w:sz w:val="28"/>
          <w:szCs w:val="28"/>
        </w:rPr>
        <w:t>к протоколу коллегии № 1</w:t>
      </w:r>
    </w:p>
    <w:p w:rsidR="00D974A4" w:rsidRPr="00D974A4" w:rsidRDefault="00D974A4" w:rsidP="00D974A4">
      <w:pPr>
        <w:spacing w:line="276" w:lineRule="auto"/>
        <w:ind w:left="6804"/>
        <w:jc w:val="center"/>
        <w:rPr>
          <w:rFonts w:eastAsia="Calibri"/>
          <w:b/>
          <w:sz w:val="28"/>
          <w:szCs w:val="28"/>
        </w:rPr>
      </w:pPr>
      <w:r w:rsidRPr="00D974A4">
        <w:rPr>
          <w:sz w:val="28"/>
          <w:szCs w:val="28"/>
        </w:rPr>
        <w:t>от 06 марта 2017 года</w:t>
      </w:r>
    </w:p>
    <w:p w:rsidR="00D974A4" w:rsidRPr="00D974A4" w:rsidRDefault="00D974A4" w:rsidP="00D974A4">
      <w:pPr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D974A4" w:rsidRPr="00D974A4" w:rsidRDefault="00D974A4" w:rsidP="00D974A4">
      <w:pPr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D974A4" w:rsidRPr="00D974A4" w:rsidRDefault="00D974A4" w:rsidP="00D974A4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D974A4">
        <w:rPr>
          <w:rFonts w:eastAsia="Calibri"/>
          <w:b/>
          <w:sz w:val="28"/>
          <w:szCs w:val="28"/>
        </w:rPr>
        <w:t>ОСНОВНЫЕ НАПРАВЛЕНИЯ</w:t>
      </w:r>
    </w:p>
    <w:p w:rsidR="00D974A4" w:rsidRPr="00D974A4" w:rsidRDefault="00D974A4" w:rsidP="00D974A4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D974A4">
        <w:rPr>
          <w:rFonts w:eastAsia="Calibri"/>
          <w:b/>
          <w:sz w:val="28"/>
          <w:szCs w:val="28"/>
        </w:rPr>
        <w:t>деятельности комитета по социальной защите населения</w:t>
      </w:r>
    </w:p>
    <w:p w:rsidR="00D974A4" w:rsidRPr="00D974A4" w:rsidRDefault="00D974A4" w:rsidP="00D974A4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D974A4">
        <w:rPr>
          <w:rFonts w:eastAsia="Calibri"/>
          <w:b/>
          <w:sz w:val="28"/>
          <w:szCs w:val="28"/>
        </w:rPr>
        <w:t>Ленинградской области на 2017 год</w:t>
      </w:r>
    </w:p>
    <w:p w:rsidR="00D974A4" w:rsidRPr="00D974A4" w:rsidRDefault="00D974A4" w:rsidP="00D974A4">
      <w:pPr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D974A4" w:rsidRPr="00D974A4" w:rsidRDefault="00D974A4" w:rsidP="00D974A4">
      <w:pPr>
        <w:spacing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974A4">
        <w:rPr>
          <w:rFonts w:eastAsia="Calibri"/>
          <w:b/>
          <w:sz w:val="28"/>
          <w:szCs w:val="28"/>
          <w:lang w:eastAsia="en-US"/>
        </w:rPr>
        <w:t>В сфере социального обслуживания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74A4">
        <w:rPr>
          <w:rFonts w:eastAsia="Calibri"/>
          <w:sz w:val="28"/>
          <w:szCs w:val="28"/>
          <w:lang w:eastAsia="en-US"/>
        </w:rPr>
        <w:t>1. Ликвидация очереди в психоневрологические интернаты: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74A4">
        <w:rPr>
          <w:rFonts w:eastAsia="Calibri"/>
          <w:sz w:val="28"/>
          <w:szCs w:val="28"/>
          <w:lang w:eastAsia="en-US"/>
        </w:rPr>
        <w:t xml:space="preserve">- создание 45 дополнительных мест в </w:t>
      </w:r>
      <w:proofErr w:type="spellStart"/>
      <w:r w:rsidRPr="00D974A4">
        <w:rPr>
          <w:rFonts w:eastAsia="Calibri"/>
          <w:sz w:val="28"/>
          <w:szCs w:val="28"/>
          <w:lang w:eastAsia="en-US"/>
        </w:rPr>
        <w:t>Лодейнопольском</w:t>
      </w:r>
      <w:proofErr w:type="spellEnd"/>
      <w:r w:rsidRPr="00D974A4">
        <w:rPr>
          <w:rFonts w:eastAsia="Calibri"/>
          <w:sz w:val="28"/>
          <w:szCs w:val="28"/>
          <w:lang w:eastAsia="en-US"/>
        </w:rPr>
        <w:t xml:space="preserve"> районе;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74A4">
        <w:rPr>
          <w:rFonts w:eastAsia="Calibri"/>
          <w:sz w:val="28"/>
          <w:szCs w:val="28"/>
          <w:lang w:eastAsia="en-US"/>
        </w:rPr>
        <w:t xml:space="preserve">- открытие </w:t>
      </w:r>
      <w:proofErr w:type="spellStart"/>
      <w:r w:rsidRPr="00D974A4">
        <w:rPr>
          <w:rFonts w:eastAsia="Calibri"/>
          <w:sz w:val="28"/>
          <w:szCs w:val="28"/>
          <w:lang w:eastAsia="en-US"/>
        </w:rPr>
        <w:t>геронто</w:t>
      </w:r>
      <w:proofErr w:type="spellEnd"/>
      <w:r w:rsidRPr="00D974A4">
        <w:rPr>
          <w:rFonts w:eastAsia="Calibri"/>
          <w:sz w:val="28"/>
          <w:szCs w:val="28"/>
          <w:lang w:eastAsia="en-US"/>
        </w:rPr>
        <w:t>-психиатрических отделений на базе существующих домо</w:t>
      </w:r>
      <w:proofErr w:type="gramStart"/>
      <w:r w:rsidRPr="00D974A4">
        <w:rPr>
          <w:rFonts w:eastAsia="Calibri"/>
          <w:sz w:val="28"/>
          <w:szCs w:val="28"/>
          <w:lang w:eastAsia="en-US"/>
        </w:rPr>
        <w:t>в-</w:t>
      </w:r>
      <w:proofErr w:type="gramEnd"/>
      <w:r w:rsidRPr="00D974A4">
        <w:rPr>
          <w:rFonts w:eastAsia="Calibri"/>
          <w:sz w:val="28"/>
          <w:szCs w:val="28"/>
          <w:lang w:eastAsia="en-US"/>
        </w:rPr>
        <w:t xml:space="preserve"> интернатов.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74A4">
        <w:rPr>
          <w:rFonts w:eastAsia="Calibri"/>
          <w:sz w:val="28"/>
          <w:szCs w:val="28"/>
          <w:lang w:eastAsia="en-US"/>
        </w:rPr>
        <w:t>2. Продолжение работы над созданием геронтологической службы  в Ленинградской области: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74A4">
        <w:rPr>
          <w:rFonts w:eastAsia="Calibri"/>
          <w:sz w:val="28"/>
          <w:szCs w:val="28"/>
          <w:lang w:eastAsia="en-US"/>
        </w:rPr>
        <w:t xml:space="preserve"> - обучение специалистов по социальной работе;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74A4">
        <w:rPr>
          <w:rFonts w:eastAsia="Calibri"/>
          <w:sz w:val="28"/>
          <w:szCs w:val="28"/>
          <w:lang w:eastAsia="en-US"/>
        </w:rPr>
        <w:t>- открытие геронтологических отделений.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74A4">
        <w:rPr>
          <w:rFonts w:eastAsia="Calibri"/>
          <w:sz w:val="28"/>
          <w:szCs w:val="28"/>
          <w:lang w:eastAsia="en-US"/>
        </w:rPr>
        <w:t>3. Изменение типа психоневрологических интернатов  и внедрение новых видов хозяйственной деятельности в психоневрологических интернатах, на основе межведомственного и межуровневого взаимодействия со службой занятости населения Ленинградской области и администрациями муниципальных образований Ленинградской области.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74A4">
        <w:rPr>
          <w:rFonts w:eastAsia="Calibri"/>
          <w:sz w:val="28"/>
          <w:szCs w:val="28"/>
          <w:lang w:eastAsia="en-US"/>
        </w:rPr>
        <w:t xml:space="preserve">4. Организация работы по социализации, трудоустройству и </w:t>
      </w:r>
      <w:proofErr w:type="spellStart"/>
      <w:r w:rsidRPr="00D974A4">
        <w:rPr>
          <w:rFonts w:eastAsia="Calibri"/>
          <w:sz w:val="28"/>
          <w:szCs w:val="28"/>
          <w:lang w:eastAsia="en-US"/>
        </w:rPr>
        <w:t>постинтернатному</w:t>
      </w:r>
      <w:proofErr w:type="spellEnd"/>
      <w:r w:rsidRPr="00D974A4">
        <w:rPr>
          <w:rFonts w:eastAsia="Calibri"/>
          <w:sz w:val="28"/>
          <w:szCs w:val="28"/>
          <w:lang w:eastAsia="en-US"/>
        </w:rPr>
        <w:t xml:space="preserve"> сопровождению инвалидов, проживающих в подведомственных учреждениях и по состоянию здоровья способных проживать самостоятельно.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74A4">
        <w:rPr>
          <w:rFonts w:eastAsia="Calibri"/>
          <w:sz w:val="28"/>
          <w:szCs w:val="28"/>
          <w:lang w:eastAsia="en-US"/>
        </w:rPr>
        <w:t>5. Развитие информационной системы АИС «Социальные услуги».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74A4">
        <w:rPr>
          <w:rFonts w:eastAsia="Calibri"/>
          <w:sz w:val="28"/>
          <w:szCs w:val="28"/>
          <w:lang w:eastAsia="en-US"/>
        </w:rPr>
        <w:t>6. Разработка системы организации оказания ранней помощи несовершеннолетним детям до 3 лет.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74A4">
        <w:rPr>
          <w:rFonts w:eastAsia="Calibri"/>
          <w:sz w:val="28"/>
          <w:szCs w:val="28"/>
          <w:lang w:eastAsia="en-US"/>
        </w:rPr>
        <w:t xml:space="preserve">7. Включение в проведение независимой </w:t>
      </w:r>
      <w:proofErr w:type="gramStart"/>
      <w:r w:rsidRPr="00D974A4">
        <w:rPr>
          <w:rFonts w:eastAsia="Calibri"/>
          <w:sz w:val="28"/>
          <w:szCs w:val="28"/>
          <w:lang w:eastAsia="en-US"/>
        </w:rPr>
        <w:t>оценки качества оказания социальных услуг негосударственных поставщиков социальных услуг</w:t>
      </w:r>
      <w:proofErr w:type="gramEnd"/>
      <w:r w:rsidRPr="00D974A4">
        <w:rPr>
          <w:rFonts w:eastAsia="Calibri"/>
          <w:sz w:val="28"/>
          <w:szCs w:val="28"/>
          <w:lang w:eastAsia="en-US"/>
        </w:rPr>
        <w:t>.</w:t>
      </w:r>
    </w:p>
    <w:p w:rsidR="00D974A4" w:rsidRPr="00D974A4" w:rsidRDefault="00D974A4" w:rsidP="00D974A4">
      <w:pPr>
        <w:widowControl w:val="0"/>
        <w:spacing w:line="360" w:lineRule="auto"/>
        <w:jc w:val="center"/>
        <w:rPr>
          <w:rFonts w:eastAsia="Calibri"/>
          <w:b/>
          <w:color w:val="000000"/>
          <w:sz w:val="28"/>
          <w:szCs w:val="28"/>
        </w:rPr>
      </w:pPr>
    </w:p>
    <w:p w:rsidR="00D974A4" w:rsidRPr="00D974A4" w:rsidRDefault="00D974A4" w:rsidP="00D974A4">
      <w:pPr>
        <w:widowControl w:val="0"/>
        <w:spacing w:line="360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D974A4">
        <w:rPr>
          <w:rFonts w:eastAsia="Calibri"/>
          <w:b/>
          <w:color w:val="000000"/>
          <w:sz w:val="28"/>
          <w:szCs w:val="28"/>
        </w:rPr>
        <w:t>В  сфере модернизации системы социальной защиты населения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sz w:val="28"/>
          <w:szCs w:val="28"/>
        </w:rPr>
      </w:pPr>
      <w:r w:rsidRPr="00D974A4">
        <w:rPr>
          <w:sz w:val="28"/>
          <w:szCs w:val="28"/>
        </w:rPr>
        <w:t>1. Принятие  Социального кодекса.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sz w:val="28"/>
          <w:szCs w:val="28"/>
        </w:rPr>
      </w:pPr>
      <w:r w:rsidRPr="00D974A4">
        <w:rPr>
          <w:sz w:val="28"/>
          <w:szCs w:val="28"/>
        </w:rPr>
        <w:t xml:space="preserve">          Для этого необходимо будет  переработать порядка 20 существующих порядков, регулирующих предоставление  мер социальной поддержки и социальных выплат, сократив их до 4 порядков.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sz w:val="28"/>
          <w:szCs w:val="28"/>
        </w:rPr>
      </w:pPr>
      <w:r w:rsidRPr="00D974A4">
        <w:rPr>
          <w:b/>
          <w:sz w:val="28"/>
          <w:szCs w:val="28"/>
        </w:rPr>
        <w:t xml:space="preserve">     </w:t>
      </w:r>
      <w:r w:rsidRPr="00D974A4">
        <w:rPr>
          <w:sz w:val="28"/>
          <w:szCs w:val="28"/>
        </w:rPr>
        <w:t xml:space="preserve"> </w:t>
      </w:r>
      <w:r w:rsidRPr="00D974A4">
        <w:rPr>
          <w:sz w:val="28"/>
          <w:szCs w:val="28"/>
        </w:rPr>
        <w:tab/>
        <w:t>2. Повышение качества  предоставления государственных услуг: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sz w:val="28"/>
          <w:szCs w:val="28"/>
        </w:rPr>
      </w:pPr>
      <w:r w:rsidRPr="00D974A4">
        <w:rPr>
          <w:sz w:val="28"/>
          <w:szCs w:val="28"/>
        </w:rPr>
        <w:t>- оптимизация административных регламентов путем сокращения перечня документов и сроко</w:t>
      </w:r>
      <w:bookmarkStart w:id="0" w:name="_GoBack"/>
      <w:bookmarkEnd w:id="0"/>
      <w:r w:rsidRPr="00D974A4">
        <w:rPr>
          <w:sz w:val="28"/>
          <w:szCs w:val="28"/>
        </w:rPr>
        <w:t>в их рассмотрения, усовершенствования  межведомственного взаимодействия;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sz w:val="28"/>
          <w:szCs w:val="28"/>
        </w:rPr>
      </w:pPr>
      <w:r w:rsidRPr="00D974A4">
        <w:rPr>
          <w:sz w:val="28"/>
          <w:szCs w:val="28"/>
        </w:rPr>
        <w:t>- налаживание информационного взаимодействия с государственными информационными системами ГИС «ЖКХ» и «Реестр инвалидов»;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sz w:val="28"/>
          <w:szCs w:val="28"/>
        </w:rPr>
      </w:pPr>
      <w:r w:rsidRPr="00D974A4">
        <w:rPr>
          <w:sz w:val="28"/>
          <w:szCs w:val="28"/>
        </w:rPr>
        <w:t>- подготовка к интеграции АИС «Соцзащита» с Единой государственной информационной системой социального обеспечения (ЕГИССО).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sz w:val="28"/>
          <w:szCs w:val="28"/>
        </w:rPr>
      </w:pPr>
    </w:p>
    <w:p w:rsidR="00D974A4" w:rsidRPr="00D974A4" w:rsidRDefault="00D974A4" w:rsidP="00D974A4">
      <w:pPr>
        <w:spacing w:line="360" w:lineRule="auto"/>
        <w:jc w:val="center"/>
        <w:rPr>
          <w:rFonts w:eastAsia="Calibri"/>
          <w:b/>
          <w:iCs/>
          <w:sz w:val="28"/>
          <w:szCs w:val="28"/>
        </w:rPr>
      </w:pPr>
      <w:r w:rsidRPr="00D974A4">
        <w:rPr>
          <w:rFonts w:eastAsia="Calibri"/>
          <w:b/>
          <w:iCs/>
          <w:sz w:val="28"/>
          <w:szCs w:val="28"/>
        </w:rPr>
        <w:t>В сфере формирования  Доступной среды жизнедеятельности для маломобильных групп населения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D974A4">
        <w:rPr>
          <w:rFonts w:eastAsia="Calibri"/>
          <w:bCs/>
          <w:iCs/>
          <w:sz w:val="28"/>
          <w:szCs w:val="28"/>
        </w:rPr>
        <w:t>- достижение  показателей, установленных в «дорожных картах</w:t>
      </w:r>
      <w:r w:rsidRPr="00D974A4">
        <w:rPr>
          <w:rFonts w:eastAsia="Calibri"/>
          <w:iCs/>
          <w:sz w:val="28"/>
          <w:szCs w:val="28"/>
        </w:rPr>
        <w:t>»;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D974A4">
        <w:rPr>
          <w:rFonts w:eastAsia="Calibri"/>
          <w:iCs/>
          <w:sz w:val="28"/>
          <w:szCs w:val="28"/>
        </w:rPr>
        <w:t>- работа с негосударственным сектором по организации доступной среды;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74A4">
        <w:rPr>
          <w:sz w:val="28"/>
          <w:szCs w:val="28"/>
        </w:rPr>
        <w:t xml:space="preserve">- координация работы по обследованию многоквартирных домов, входящих в состав жилищного фонда Ленинградской области, </w:t>
      </w:r>
      <w:r w:rsidRPr="00D974A4">
        <w:rPr>
          <w:rFonts w:eastAsia="Calibri"/>
          <w:sz w:val="28"/>
          <w:szCs w:val="28"/>
          <w:lang w:eastAsia="en-US"/>
        </w:rPr>
        <w:t xml:space="preserve">муниципального,  </w:t>
      </w:r>
      <w:r w:rsidRPr="00D974A4">
        <w:rPr>
          <w:sz w:val="28"/>
          <w:szCs w:val="28"/>
        </w:rPr>
        <w:t xml:space="preserve">частного жилищного фонда.  Координация  мероприятий </w:t>
      </w:r>
      <w:r w:rsidRPr="00D974A4">
        <w:rPr>
          <w:rFonts w:eastAsia="Calibri"/>
          <w:sz w:val="28"/>
          <w:szCs w:val="28"/>
          <w:lang w:eastAsia="en-US"/>
        </w:rPr>
        <w:t>по приспособлению жилых помещений инвалидов с учетом потребностей инвалидов.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74A4" w:rsidRPr="00D974A4" w:rsidRDefault="00D974A4" w:rsidP="00D974A4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 w:rsidRPr="00D974A4">
        <w:rPr>
          <w:rFonts w:eastAsia="Calibri"/>
          <w:b/>
          <w:sz w:val="28"/>
          <w:szCs w:val="28"/>
        </w:rPr>
        <w:t>В области информационной открытости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974A4">
        <w:rPr>
          <w:rFonts w:eastAsia="Calibri"/>
          <w:sz w:val="28"/>
          <w:szCs w:val="28"/>
        </w:rPr>
        <w:t>- совершенствование показателей, независимой системы оценки качества социального обслуживания;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974A4">
        <w:rPr>
          <w:rFonts w:eastAsia="Calibri"/>
          <w:sz w:val="28"/>
          <w:szCs w:val="28"/>
        </w:rPr>
        <w:t xml:space="preserve">- разработка и внедрение новых форм информирования граждан о деятельности комитета, в том числе об оказываемых комитетом государственных услугах, через официальный сайт комитета в сети «Интернет», единый телефон </w:t>
      </w:r>
      <w:r w:rsidRPr="00D974A4">
        <w:rPr>
          <w:rFonts w:eastAsia="Calibri"/>
          <w:sz w:val="28"/>
          <w:szCs w:val="28"/>
        </w:rPr>
        <w:lastRenderedPageBreak/>
        <w:t>справочной службы комитета и иным способом, предусмотренным федеральным и областным законодательством, а также посредством регулярных встреч с населением, социальной рекламы и размещения информации в СМИ;</w:t>
      </w:r>
      <w:proofErr w:type="gramEnd"/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974A4">
        <w:rPr>
          <w:rFonts w:eastAsia="Calibri"/>
          <w:sz w:val="28"/>
          <w:szCs w:val="28"/>
        </w:rPr>
        <w:t>- организация оказания бесплатной юридической помощи гражданам комитетом и подведомственными ему государственными учреждениями, а также адвокатами, входящими в государственную систему оказания бесплатной юридической помощи гражданам;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974A4">
        <w:rPr>
          <w:rFonts w:eastAsia="Calibri"/>
          <w:sz w:val="28"/>
          <w:szCs w:val="28"/>
        </w:rPr>
        <w:t>- организация правового информирования и правового просвещения населения комитетом и подведомственными ему государственными учреждениями.</w:t>
      </w:r>
    </w:p>
    <w:p w:rsidR="00D974A4" w:rsidRPr="00D974A4" w:rsidRDefault="00D974A4" w:rsidP="00D974A4">
      <w:pPr>
        <w:spacing w:line="360" w:lineRule="auto"/>
        <w:ind w:firstLine="709"/>
        <w:jc w:val="center"/>
        <w:rPr>
          <w:rFonts w:eastAsia="Calibri"/>
          <w:b/>
          <w:sz w:val="28"/>
          <w:szCs w:val="22"/>
          <w:lang w:eastAsia="en-US"/>
        </w:rPr>
      </w:pPr>
    </w:p>
    <w:p w:rsidR="00D974A4" w:rsidRPr="00D974A4" w:rsidRDefault="00D974A4" w:rsidP="00D974A4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974A4">
        <w:rPr>
          <w:rFonts w:eastAsia="Calibri"/>
          <w:b/>
          <w:sz w:val="28"/>
          <w:szCs w:val="28"/>
          <w:lang w:eastAsia="en-US"/>
        </w:rPr>
        <w:t>В области финансово-экономической деятельности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74A4">
        <w:rPr>
          <w:rFonts w:eastAsia="Calibri"/>
          <w:sz w:val="28"/>
          <w:szCs w:val="28"/>
          <w:lang w:eastAsia="en-US"/>
        </w:rPr>
        <w:t>- реализация Государственной программы в связи с переходом к новой программно-целевой структуре бюджета с целью обеспечения комплексного подхода к решению стоящих перед отраслью задач, что будет способствовать внедрению общественного контроля  над  достижением целей социально-экономической политики, формированием и исполнением бюджета и повышению эффективности функционирования отрасли в целом;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74A4">
        <w:rPr>
          <w:rFonts w:eastAsia="Calibri"/>
          <w:sz w:val="28"/>
          <w:szCs w:val="28"/>
          <w:lang w:eastAsia="en-US"/>
        </w:rPr>
        <w:t>- совершенствование деятельности государственного казенного учреждения «Единый выплатной центр» в целях качественного предоставления государственных услуг, совершенствования межведомственного информационного взаимодействия, улучшения качества финансового менеджмента;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974A4">
        <w:rPr>
          <w:rFonts w:eastAsia="Calibri"/>
          <w:sz w:val="28"/>
          <w:szCs w:val="22"/>
          <w:lang w:eastAsia="en-US"/>
        </w:rPr>
        <w:t>- изменения типа 7 казенных государственных стационарных учреждений на бюджетные учреждения;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974A4">
        <w:rPr>
          <w:rFonts w:eastAsia="Calibri"/>
          <w:sz w:val="28"/>
          <w:szCs w:val="22"/>
          <w:lang w:eastAsia="en-US"/>
        </w:rPr>
        <w:t>- повышение эффективности использования бюджетных средств за счет перехода к финансовому обеспечению государственных услуг на основе государственного (муниципального) задания для государственных казенных и бюджетных учреждений социального обслуживания населения;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974A4">
        <w:rPr>
          <w:rFonts w:eastAsia="Calibri"/>
          <w:sz w:val="28"/>
          <w:szCs w:val="22"/>
          <w:lang w:eastAsia="en-US"/>
        </w:rPr>
        <w:t>- выявление резервов для улучшения финансовой деятельности учреждений социального обслуживания населения;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974A4">
        <w:rPr>
          <w:rFonts w:eastAsia="Calibri"/>
          <w:sz w:val="28"/>
          <w:szCs w:val="22"/>
          <w:lang w:eastAsia="en-US"/>
        </w:rPr>
        <w:lastRenderedPageBreak/>
        <w:t>- повышение качества и объективности администрирования доходов, усиление контрольных функций главного администратора (администраторов) доходов в муниципальных образованиях;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974A4">
        <w:rPr>
          <w:rFonts w:eastAsia="Calibri"/>
          <w:sz w:val="28"/>
          <w:szCs w:val="22"/>
          <w:lang w:eastAsia="en-US"/>
        </w:rPr>
        <w:t>- повышение ответственности администраторов доходов за качество предоставленных отчетов;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974A4">
        <w:rPr>
          <w:rFonts w:eastAsia="Calibri"/>
          <w:sz w:val="28"/>
          <w:szCs w:val="22"/>
          <w:lang w:eastAsia="en-US"/>
        </w:rPr>
        <w:t>- повышение качества государственных и муниципальных услуг, путем осуществления контрольных мероприятий в сфере финансово-экономической деятельности;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974A4">
        <w:rPr>
          <w:rFonts w:eastAsia="Calibri"/>
          <w:sz w:val="28"/>
          <w:szCs w:val="22"/>
          <w:lang w:eastAsia="en-US"/>
        </w:rPr>
        <w:t>- совершенствование системы оплаты труда в соответствии с Указами Президента Российской Федерации № 597, 1168 в рамках реализации «дорожной карты» при оказании государственных и муниципальных услуг, в том числе: повышение оплаты труда с целью повышения престижности и привлекательности профессий в системе социальной защиты населения.</w:t>
      </w:r>
    </w:p>
    <w:p w:rsidR="00D974A4" w:rsidRPr="00D974A4" w:rsidRDefault="00D974A4" w:rsidP="00D974A4">
      <w:pPr>
        <w:spacing w:line="360" w:lineRule="auto"/>
        <w:ind w:firstLine="709"/>
        <w:rPr>
          <w:rFonts w:eastAsia="Calibri"/>
          <w:b/>
          <w:sz w:val="28"/>
          <w:szCs w:val="28"/>
        </w:rPr>
      </w:pPr>
    </w:p>
    <w:p w:rsidR="00D974A4" w:rsidRPr="00D974A4" w:rsidRDefault="00D974A4" w:rsidP="00D974A4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D974A4">
        <w:rPr>
          <w:rFonts w:eastAsia="Calibri"/>
          <w:b/>
          <w:sz w:val="28"/>
          <w:szCs w:val="28"/>
        </w:rPr>
        <w:t>В области организации работы с кадрами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974A4">
        <w:rPr>
          <w:rFonts w:eastAsia="Calibri"/>
          <w:sz w:val="28"/>
          <w:szCs w:val="22"/>
          <w:lang w:eastAsia="en-US"/>
        </w:rPr>
        <w:t>- повышение профессионального уровня руководителей и специалистов органов и учреждений социальной защиты населения путём проведения аттестации, организации работы по повышению квалификации;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974A4">
        <w:rPr>
          <w:rFonts w:eastAsia="Calibri"/>
          <w:sz w:val="28"/>
          <w:szCs w:val="22"/>
          <w:lang w:eastAsia="en-US"/>
        </w:rPr>
        <w:t>- доведение доли ежегодно обученных работников отрасли на курсах повышения квалификации, семинарах, совещаниях не менее чем на 30%;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974A4">
        <w:rPr>
          <w:rFonts w:eastAsia="Calibri"/>
          <w:sz w:val="28"/>
          <w:szCs w:val="22"/>
          <w:lang w:eastAsia="en-US"/>
        </w:rPr>
        <w:t>- декларирование доходов руководителей учреждений социального обслуживания;</w:t>
      </w:r>
    </w:p>
    <w:p w:rsidR="00D974A4" w:rsidRPr="00D974A4" w:rsidRDefault="00D974A4" w:rsidP="00D974A4">
      <w:pPr>
        <w:spacing w:line="360" w:lineRule="auto"/>
        <w:ind w:firstLine="709"/>
        <w:jc w:val="both"/>
        <w:rPr>
          <w:rFonts w:eastAsia="Calibri"/>
          <w:color w:val="1F497D"/>
          <w:sz w:val="22"/>
          <w:szCs w:val="22"/>
          <w:lang w:eastAsia="en-US"/>
        </w:rPr>
      </w:pPr>
      <w:r w:rsidRPr="00D974A4">
        <w:rPr>
          <w:rFonts w:eastAsia="Calibri"/>
          <w:sz w:val="28"/>
          <w:szCs w:val="22"/>
          <w:lang w:eastAsia="en-US"/>
        </w:rPr>
        <w:t>- проведение смотра-конкурса на лучшее учреждение социального обслуживания населения, обеспечение условий для участия специалистов отрасли во Всероссийском конкурсе на звание «Лучший работник учреждения социального обслуживания».</w:t>
      </w:r>
    </w:p>
    <w:p w:rsidR="00D974A4" w:rsidRDefault="00D974A4" w:rsidP="00650704">
      <w:pPr>
        <w:jc w:val="both"/>
        <w:rPr>
          <w:sz w:val="28"/>
          <w:szCs w:val="28"/>
        </w:rPr>
      </w:pPr>
    </w:p>
    <w:p w:rsidR="00D974A4" w:rsidRDefault="00D974A4" w:rsidP="00650704">
      <w:pPr>
        <w:jc w:val="both"/>
        <w:rPr>
          <w:sz w:val="28"/>
          <w:szCs w:val="28"/>
        </w:rPr>
      </w:pPr>
    </w:p>
    <w:p w:rsidR="00D974A4" w:rsidRDefault="00D974A4" w:rsidP="00650704">
      <w:pPr>
        <w:jc w:val="both"/>
        <w:rPr>
          <w:sz w:val="28"/>
          <w:szCs w:val="28"/>
        </w:rPr>
      </w:pPr>
    </w:p>
    <w:p w:rsidR="00D974A4" w:rsidRDefault="00D974A4" w:rsidP="00650704">
      <w:pPr>
        <w:jc w:val="both"/>
        <w:rPr>
          <w:sz w:val="28"/>
          <w:szCs w:val="28"/>
        </w:rPr>
      </w:pPr>
    </w:p>
    <w:p w:rsidR="00D974A4" w:rsidRDefault="00D974A4" w:rsidP="00650704">
      <w:pPr>
        <w:jc w:val="both"/>
        <w:rPr>
          <w:sz w:val="28"/>
          <w:szCs w:val="28"/>
        </w:rPr>
      </w:pPr>
    </w:p>
    <w:p w:rsidR="00D974A4" w:rsidRDefault="00D974A4" w:rsidP="00650704">
      <w:pPr>
        <w:jc w:val="both"/>
        <w:rPr>
          <w:sz w:val="28"/>
          <w:szCs w:val="28"/>
        </w:rPr>
      </w:pPr>
    </w:p>
    <w:p w:rsidR="00D974A4" w:rsidRDefault="00D974A4" w:rsidP="00650704">
      <w:pPr>
        <w:jc w:val="both"/>
      </w:pPr>
    </w:p>
    <w:sectPr w:rsidR="00D974A4" w:rsidSect="00650704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748"/>
    <w:multiLevelType w:val="hybridMultilevel"/>
    <w:tmpl w:val="E8CA33F8"/>
    <w:lvl w:ilvl="0" w:tplc="0E9A7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56B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281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87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8A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0F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807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24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927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7720B8"/>
    <w:multiLevelType w:val="hybridMultilevel"/>
    <w:tmpl w:val="2F460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5501E"/>
    <w:multiLevelType w:val="hybridMultilevel"/>
    <w:tmpl w:val="8C8EA236"/>
    <w:lvl w:ilvl="0" w:tplc="960E2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1A3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8A0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6B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48A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A8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D8E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261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E9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6821D30"/>
    <w:multiLevelType w:val="singleLevel"/>
    <w:tmpl w:val="ED96569A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4">
    <w:nsid w:val="58E33A6B"/>
    <w:multiLevelType w:val="hybridMultilevel"/>
    <w:tmpl w:val="6CA08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56"/>
    <w:rsid w:val="000113FC"/>
    <w:rsid w:val="000144FA"/>
    <w:rsid w:val="000231C4"/>
    <w:rsid w:val="00033AC8"/>
    <w:rsid w:val="00046A65"/>
    <w:rsid w:val="000662C5"/>
    <w:rsid w:val="00067994"/>
    <w:rsid w:val="000811A6"/>
    <w:rsid w:val="00081C1C"/>
    <w:rsid w:val="00090556"/>
    <w:rsid w:val="00094213"/>
    <w:rsid w:val="000E54D3"/>
    <w:rsid w:val="000F40F1"/>
    <w:rsid w:val="000F453F"/>
    <w:rsid w:val="00102B3A"/>
    <w:rsid w:val="00113CBF"/>
    <w:rsid w:val="00125E93"/>
    <w:rsid w:val="00131AFE"/>
    <w:rsid w:val="00141DC1"/>
    <w:rsid w:val="00143D80"/>
    <w:rsid w:val="00145B41"/>
    <w:rsid w:val="00163434"/>
    <w:rsid w:val="00174413"/>
    <w:rsid w:val="001751FE"/>
    <w:rsid w:val="00186851"/>
    <w:rsid w:val="001930A3"/>
    <w:rsid w:val="00197CAB"/>
    <w:rsid w:val="001B30B0"/>
    <w:rsid w:val="001B35DD"/>
    <w:rsid w:val="001E0DDE"/>
    <w:rsid w:val="001E1081"/>
    <w:rsid w:val="001E6864"/>
    <w:rsid w:val="002075A0"/>
    <w:rsid w:val="00212AAE"/>
    <w:rsid w:val="00222352"/>
    <w:rsid w:val="00245628"/>
    <w:rsid w:val="00245ADA"/>
    <w:rsid w:val="0026625F"/>
    <w:rsid w:val="002665C5"/>
    <w:rsid w:val="0027156A"/>
    <w:rsid w:val="00277F73"/>
    <w:rsid w:val="00290A23"/>
    <w:rsid w:val="00292D53"/>
    <w:rsid w:val="002A0716"/>
    <w:rsid w:val="002C51D2"/>
    <w:rsid w:val="002C69C0"/>
    <w:rsid w:val="002D02CE"/>
    <w:rsid w:val="002E4DD9"/>
    <w:rsid w:val="002E7BCD"/>
    <w:rsid w:val="002F6E3B"/>
    <w:rsid w:val="00300660"/>
    <w:rsid w:val="00305CC4"/>
    <w:rsid w:val="00314CD4"/>
    <w:rsid w:val="00324226"/>
    <w:rsid w:val="00326E7B"/>
    <w:rsid w:val="0033255C"/>
    <w:rsid w:val="00333346"/>
    <w:rsid w:val="00342018"/>
    <w:rsid w:val="00342A51"/>
    <w:rsid w:val="00367528"/>
    <w:rsid w:val="003A4FCA"/>
    <w:rsid w:val="003A64BC"/>
    <w:rsid w:val="003B491E"/>
    <w:rsid w:val="003B7BD5"/>
    <w:rsid w:val="003E3223"/>
    <w:rsid w:val="003F3F55"/>
    <w:rsid w:val="003F4856"/>
    <w:rsid w:val="00401607"/>
    <w:rsid w:val="00413760"/>
    <w:rsid w:val="0043697B"/>
    <w:rsid w:val="004376D4"/>
    <w:rsid w:val="00442F0E"/>
    <w:rsid w:val="004625AE"/>
    <w:rsid w:val="00464114"/>
    <w:rsid w:val="0046412E"/>
    <w:rsid w:val="00472804"/>
    <w:rsid w:val="00474767"/>
    <w:rsid w:val="004E0E2B"/>
    <w:rsid w:val="004E2E87"/>
    <w:rsid w:val="004E42B2"/>
    <w:rsid w:val="004E478F"/>
    <w:rsid w:val="004F5284"/>
    <w:rsid w:val="004F6B81"/>
    <w:rsid w:val="00507388"/>
    <w:rsid w:val="00521A0C"/>
    <w:rsid w:val="00523925"/>
    <w:rsid w:val="00524A88"/>
    <w:rsid w:val="00542C53"/>
    <w:rsid w:val="00543CED"/>
    <w:rsid w:val="00543F58"/>
    <w:rsid w:val="005720AF"/>
    <w:rsid w:val="00572438"/>
    <w:rsid w:val="00577CBC"/>
    <w:rsid w:val="0058271F"/>
    <w:rsid w:val="00584343"/>
    <w:rsid w:val="00587FE9"/>
    <w:rsid w:val="005A2DDD"/>
    <w:rsid w:val="005B2D1E"/>
    <w:rsid w:val="005B7AD2"/>
    <w:rsid w:val="005C0DA9"/>
    <w:rsid w:val="005C7645"/>
    <w:rsid w:val="005D0A58"/>
    <w:rsid w:val="005D110F"/>
    <w:rsid w:val="005D6222"/>
    <w:rsid w:val="005E23BE"/>
    <w:rsid w:val="005E4F22"/>
    <w:rsid w:val="0061217E"/>
    <w:rsid w:val="006127B7"/>
    <w:rsid w:val="006237E3"/>
    <w:rsid w:val="006323E4"/>
    <w:rsid w:val="006352C9"/>
    <w:rsid w:val="0064485D"/>
    <w:rsid w:val="00645883"/>
    <w:rsid w:val="006465DD"/>
    <w:rsid w:val="00650704"/>
    <w:rsid w:val="00660974"/>
    <w:rsid w:val="00670F34"/>
    <w:rsid w:val="00673085"/>
    <w:rsid w:val="00677E90"/>
    <w:rsid w:val="00681209"/>
    <w:rsid w:val="006914A3"/>
    <w:rsid w:val="006B4C7E"/>
    <w:rsid w:val="006E0015"/>
    <w:rsid w:val="006E3428"/>
    <w:rsid w:val="006F1F1C"/>
    <w:rsid w:val="0070557E"/>
    <w:rsid w:val="007101D8"/>
    <w:rsid w:val="00712FC2"/>
    <w:rsid w:val="00723749"/>
    <w:rsid w:val="00733297"/>
    <w:rsid w:val="00750B3F"/>
    <w:rsid w:val="007537AE"/>
    <w:rsid w:val="00767706"/>
    <w:rsid w:val="007732A6"/>
    <w:rsid w:val="00773563"/>
    <w:rsid w:val="00786726"/>
    <w:rsid w:val="007A55B5"/>
    <w:rsid w:val="007A64FD"/>
    <w:rsid w:val="007B4586"/>
    <w:rsid w:val="007D34B5"/>
    <w:rsid w:val="007E5603"/>
    <w:rsid w:val="007E77B4"/>
    <w:rsid w:val="007E78F3"/>
    <w:rsid w:val="007F2331"/>
    <w:rsid w:val="007F56DA"/>
    <w:rsid w:val="008059FD"/>
    <w:rsid w:val="008142EE"/>
    <w:rsid w:val="00836F16"/>
    <w:rsid w:val="00871DC5"/>
    <w:rsid w:val="00883858"/>
    <w:rsid w:val="00887544"/>
    <w:rsid w:val="008908CC"/>
    <w:rsid w:val="008A1582"/>
    <w:rsid w:val="008B1C9A"/>
    <w:rsid w:val="008B3FB3"/>
    <w:rsid w:val="008D6E0F"/>
    <w:rsid w:val="008E6A96"/>
    <w:rsid w:val="008E7D50"/>
    <w:rsid w:val="00904083"/>
    <w:rsid w:val="00911709"/>
    <w:rsid w:val="009157B5"/>
    <w:rsid w:val="00926875"/>
    <w:rsid w:val="00930C67"/>
    <w:rsid w:val="009340A0"/>
    <w:rsid w:val="0095735F"/>
    <w:rsid w:val="0097486B"/>
    <w:rsid w:val="009903AD"/>
    <w:rsid w:val="00994115"/>
    <w:rsid w:val="00995830"/>
    <w:rsid w:val="009A1290"/>
    <w:rsid w:val="009A75D3"/>
    <w:rsid w:val="009A7D76"/>
    <w:rsid w:val="009B3389"/>
    <w:rsid w:val="009C31F0"/>
    <w:rsid w:val="009E49FB"/>
    <w:rsid w:val="009F35C1"/>
    <w:rsid w:val="009F57A1"/>
    <w:rsid w:val="00A028DC"/>
    <w:rsid w:val="00A14E1E"/>
    <w:rsid w:val="00A15492"/>
    <w:rsid w:val="00A32362"/>
    <w:rsid w:val="00A34CBE"/>
    <w:rsid w:val="00A35E56"/>
    <w:rsid w:val="00A42497"/>
    <w:rsid w:val="00A443B0"/>
    <w:rsid w:val="00A645DB"/>
    <w:rsid w:val="00A74AB5"/>
    <w:rsid w:val="00A83F04"/>
    <w:rsid w:val="00A8519F"/>
    <w:rsid w:val="00AB383C"/>
    <w:rsid w:val="00AC31EA"/>
    <w:rsid w:val="00AC69C4"/>
    <w:rsid w:val="00AD0D2B"/>
    <w:rsid w:val="00B00753"/>
    <w:rsid w:val="00B239A4"/>
    <w:rsid w:val="00B25ED0"/>
    <w:rsid w:val="00B31509"/>
    <w:rsid w:val="00B33384"/>
    <w:rsid w:val="00B40844"/>
    <w:rsid w:val="00B43A22"/>
    <w:rsid w:val="00B45F24"/>
    <w:rsid w:val="00B53B45"/>
    <w:rsid w:val="00B70A99"/>
    <w:rsid w:val="00B72E63"/>
    <w:rsid w:val="00B75D37"/>
    <w:rsid w:val="00B82AC8"/>
    <w:rsid w:val="00B8312F"/>
    <w:rsid w:val="00B84934"/>
    <w:rsid w:val="00BA24C5"/>
    <w:rsid w:val="00BB461A"/>
    <w:rsid w:val="00BC16D8"/>
    <w:rsid w:val="00BC43CD"/>
    <w:rsid w:val="00BC5170"/>
    <w:rsid w:val="00BD106C"/>
    <w:rsid w:val="00BD4680"/>
    <w:rsid w:val="00BD5A6E"/>
    <w:rsid w:val="00BE59FA"/>
    <w:rsid w:val="00BE7F71"/>
    <w:rsid w:val="00BF79FC"/>
    <w:rsid w:val="00BF7DD0"/>
    <w:rsid w:val="00C0301C"/>
    <w:rsid w:val="00C10C16"/>
    <w:rsid w:val="00C14BD0"/>
    <w:rsid w:val="00C210E3"/>
    <w:rsid w:val="00C32E1A"/>
    <w:rsid w:val="00C346C8"/>
    <w:rsid w:val="00C349ED"/>
    <w:rsid w:val="00C351B4"/>
    <w:rsid w:val="00C44F96"/>
    <w:rsid w:val="00C46D5D"/>
    <w:rsid w:val="00C51DCF"/>
    <w:rsid w:val="00C5775B"/>
    <w:rsid w:val="00C77232"/>
    <w:rsid w:val="00C8069D"/>
    <w:rsid w:val="00C8348D"/>
    <w:rsid w:val="00C849E5"/>
    <w:rsid w:val="00C92C9F"/>
    <w:rsid w:val="00C977EF"/>
    <w:rsid w:val="00CC539D"/>
    <w:rsid w:val="00CC75A3"/>
    <w:rsid w:val="00D01A8F"/>
    <w:rsid w:val="00D01C36"/>
    <w:rsid w:val="00D073ED"/>
    <w:rsid w:val="00D24736"/>
    <w:rsid w:val="00D3292A"/>
    <w:rsid w:val="00D50430"/>
    <w:rsid w:val="00D564A2"/>
    <w:rsid w:val="00D65092"/>
    <w:rsid w:val="00D821B7"/>
    <w:rsid w:val="00D85A3B"/>
    <w:rsid w:val="00D92C02"/>
    <w:rsid w:val="00D974A4"/>
    <w:rsid w:val="00DA567F"/>
    <w:rsid w:val="00DB712B"/>
    <w:rsid w:val="00DC2934"/>
    <w:rsid w:val="00DC2BDC"/>
    <w:rsid w:val="00DD1F4B"/>
    <w:rsid w:val="00DD42B7"/>
    <w:rsid w:val="00DE018E"/>
    <w:rsid w:val="00E005D4"/>
    <w:rsid w:val="00E07E7E"/>
    <w:rsid w:val="00E149C0"/>
    <w:rsid w:val="00E20927"/>
    <w:rsid w:val="00E332C8"/>
    <w:rsid w:val="00E35453"/>
    <w:rsid w:val="00E40BC6"/>
    <w:rsid w:val="00E45A1B"/>
    <w:rsid w:val="00E76C6E"/>
    <w:rsid w:val="00E77522"/>
    <w:rsid w:val="00E838B7"/>
    <w:rsid w:val="00E945B5"/>
    <w:rsid w:val="00EA0456"/>
    <w:rsid w:val="00EA14C8"/>
    <w:rsid w:val="00EA2AFF"/>
    <w:rsid w:val="00EC039D"/>
    <w:rsid w:val="00ED0A06"/>
    <w:rsid w:val="00ED2DFE"/>
    <w:rsid w:val="00EE0D84"/>
    <w:rsid w:val="00EE71D2"/>
    <w:rsid w:val="00F10B23"/>
    <w:rsid w:val="00F15BF4"/>
    <w:rsid w:val="00F16380"/>
    <w:rsid w:val="00F26A2A"/>
    <w:rsid w:val="00F26A56"/>
    <w:rsid w:val="00F50176"/>
    <w:rsid w:val="00F61723"/>
    <w:rsid w:val="00F66A38"/>
    <w:rsid w:val="00F74F75"/>
    <w:rsid w:val="00F77012"/>
    <w:rsid w:val="00F93A62"/>
    <w:rsid w:val="00F96FC0"/>
    <w:rsid w:val="00FB340C"/>
    <w:rsid w:val="00FB5DCE"/>
    <w:rsid w:val="00FD2CA5"/>
    <w:rsid w:val="00FD5290"/>
    <w:rsid w:val="00FD70A2"/>
    <w:rsid w:val="00FF1F3B"/>
    <w:rsid w:val="00F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0456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A0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A0456"/>
    <w:pPr>
      <w:spacing w:after="120"/>
    </w:pPr>
  </w:style>
  <w:style w:type="character" w:customStyle="1" w:styleId="a6">
    <w:name w:val="Основной текст Знак"/>
    <w:basedOn w:val="a0"/>
    <w:link w:val="a5"/>
    <w:rsid w:val="00EA0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04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A04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EA0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5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A64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4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0456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A0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A0456"/>
    <w:pPr>
      <w:spacing w:after="120"/>
    </w:pPr>
  </w:style>
  <w:style w:type="character" w:customStyle="1" w:styleId="a6">
    <w:name w:val="Основной текст Знак"/>
    <w:basedOn w:val="a0"/>
    <w:link w:val="a5"/>
    <w:rsid w:val="00EA0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04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A04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EA0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5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A64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4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37AF-4331-4A83-9D0B-6F4924EF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zapara</dc:creator>
  <cp:lastModifiedBy>Чешева Алла Дмитриевна.</cp:lastModifiedBy>
  <cp:revision>2</cp:revision>
  <cp:lastPrinted>2014-02-26T12:01:00Z</cp:lastPrinted>
  <dcterms:created xsi:type="dcterms:W3CDTF">2018-01-29T14:24:00Z</dcterms:created>
  <dcterms:modified xsi:type="dcterms:W3CDTF">2018-01-29T14:24:00Z</dcterms:modified>
</cp:coreProperties>
</file>