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2362" w:rsidRDefault="00A32362" w:rsidP="00EA0456">
      <w:pPr>
        <w:jc w:val="center"/>
        <w:rPr>
          <w:b/>
          <w:sz w:val="28"/>
          <w:szCs w:val="28"/>
        </w:rPr>
      </w:pPr>
    </w:p>
    <w:p w:rsidR="00D974A4" w:rsidRDefault="00D974A4" w:rsidP="00650704">
      <w:pPr>
        <w:jc w:val="both"/>
        <w:rPr>
          <w:sz w:val="28"/>
          <w:szCs w:val="28"/>
        </w:rPr>
      </w:pPr>
    </w:p>
    <w:p w:rsidR="00D974A4" w:rsidRDefault="00D974A4" w:rsidP="00650704">
      <w:pPr>
        <w:jc w:val="both"/>
        <w:rPr>
          <w:sz w:val="28"/>
          <w:szCs w:val="28"/>
        </w:rPr>
      </w:pPr>
    </w:p>
    <w:p w:rsidR="00D974A4" w:rsidRDefault="00D974A4" w:rsidP="00650704">
      <w:pPr>
        <w:jc w:val="both"/>
        <w:rPr>
          <w:sz w:val="28"/>
          <w:szCs w:val="28"/>
        </w:rPr>
      </w:pPr>
    </w:p>
    <w:p w:rsidR="00D974A4" w:rsidRDefault="00D974A4" w:rsidP="00650704">
      <w:pPr>
        <w:jc w:val="both"/>
        <w:rPr>
          <w:sz w:val="28"/>
          <w:szCs w:val="28"/>
        </w:rPr>
      </w:pPr>
    </w:p>
    <w:p w:rsidR="00A35E56" w:rsidRPr="00D974A4" w:rsidRDefault="00A35E56" w:rsidP="00A35E56">
      <w:pPr>
        <w:ind w:left="6804"/>
        <w:jc w:val="center"/>
        <w:rPr>
          <w:sz w:val="28"/>
          <w:szCs w:val="28"/>
        </w:rPr>
      </w:pPr>
      <w:r w:rsidRPr="00D974A4">
        <w:rPr>
          <w:sz w:val="28"/>
          <w:szCs w:val="28"/>
        </w:rPr>
        <w:t xml:space="preserve">Приложение № </w:t>
      </w:r>
      <w:r>
        <w:rPr>
          <w:sz w:val="28"/>
          <w:szCs w:val="28"/>
        </w:rPr>
        <w:t>1</w:t>
      </w:r>
    </w:p>
    <w:p w:rsidR="00A35E56" w:rsidRPr="00D974A4" w:rsidRDefault="00A35E56" w:rsidP="00A35E56">
      <w:pPr>
        <w:ind w:left="6804"/>
        <w:jc w:val="center"/>
        <w:rPr>
          <w:sz w:val="28"/>
          <w:szCs w:val="28"/>
        </w:rPr>
      </w:pPr>
      <w:r w:rsidRPr="00D974A4">
        <w:rPr>
          <w:sz w:val="28"/>
          <w:szCs w:val="28"/>
        </w:rPr>
        <w:t>к протоколу коллегии № 1</w:t>
      </w:r>
    </w:p>
    <w:p w:rsidR="00A35E56" w:rsidRDefault="00A35E56" w:rsidP="00A35E56">
      <w:pPr>
        <w:ind w:left="6804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D974A4">
        <w:rPr>
          <w:sz w:val="28"/>
          <w:szCs w:val="28"/>
        </w:rPr>
        <w:t>от 06 марта 2017 года</w:t>
      </w:r>
    </w:p>
    <w:p w:rsidR="00A35E56" w:rsidRDefault="00A35E56" w:rsidP="00F61723">
      <w:pPr>
        <w:ind w:left="6804"/>
        <w:jc w:val="center"/>
        <w:rPr>
          <w:sz w:val="28"/>
          <w:szCs w:val="28"/>
        </w:rPr>
      </w:pPr>
    </w:p>
    <w:p w:rsidR="00A35E56" w:rsidRDefault="00A35E56" w:rsidP="00F61723">
      <w:pPr>
        <w:ind w:left="6804"/>
        <w:jc w:val="center"/>
        <w:rPr>
          <w:sz w:val="28"/>
          <w:szCs w:val="28"/>
        </w:rPr>
      </w:pPr>
    </w:p>
    <w:p w:rsidR="006352C9" w:rsidRDefault="006352C9" w:rsidP="006352C9">
      <w:pPr>
        <w:spacing w:line="360" w:lineRule="auto"/>
        <w:jc w:val="center"/>
        <w:outlineLvl w:val="0"/>
        <w:rPr>
          <w:rFonts w:eastAsia="Calibri"/>
          <w:b/>
          <w:bCs/>
          <w:kern w:val="36"/>
          <w:sz w:val="28"/>
          <w:szCs w:val="28"/>
        </w:rPr>
      </w:pPr>
      <w:r w:rsidRPr="006352C9">
        <w:rPr>
          <w:rFonts w:eastAsia="Calibri"/>
          <w:b/>
          <w:bCs/>
          <w:kern w:val="36"/>
          <w:sz w:val="28"/>
          <w:szCs w:val="28"/>
        </w:rPr>
        <w:t xml:space="preserve">Доклад председателя комитета Л.Н. </w:t>
      </w:r>
      <w:proofErr w:type="spellStart"/>
      <w:r w:rsidRPr="006352C9">
        <w:rPr>
          <w:rFonts w:eastAsia="Calibri"/>
          <w:b/>
          <w:bCs/>
          <w:kern w:val="36"/>
          <w:sz w:val="28"/>
          <w:szCs w:val="28"/>
        </w:rPr>
        <w:t>Нещадим</w:t>
      </w:r>
      <w:proofErr w:type="spellEnd"/>
      <w:r w:rsidRPr="006352C9">
        <w:rPr>
          <w:rFonts w:eastAsia="Calibri"/>
          <w:b/>
          <w:bCs/>
          <w:kern w:val="36"/>
          <w:sz w:val="28"/>
          <w:szCs w:val="28"/>
        </w:rPr>
        <w:t xml:space="preserve"> </w:t>
      </w:r>
    </w:p>
    <w:p w:rsidR="006352C9" w:rsidRPr="006352C9" w:rsidRDefault="006352C9" w:rsidP="006352C9">
      <w:pPr>
        <w:spacing w:line="360" w:lineRule="auto"/>
        <w:jc w:val="center"/>
        <w:outlineLvl w:val="0"/>
        <w:rPr>
          <w:rFonts w:eastAsia="Calibri"/>
          <w:b/>
          <w:bCs/>
          <w:kern w:val="36"/>
          <w:sz w:val="28"/>
          <w:szCs w:val="28"/>
        </w:rPr>
      </w:pPr>
      <w:r w:rsidRPr="006352C9">
        <w:rPr>
          <w:rFonts w:eastAsia="Calibri"/>
          <w:b/>
          <w:bCs/>
          <w:kern w:val="36"/>
          <w:sz w:val="28"/>
          <w:szCs w:val="28"/>
        </w:rPr>
        <w:t xml:space="preserve">на Отчетной коллегии комитета по социальной защите населения </w:t>
      </w:r>
    </w:p>
    <w:p w:rsidR="006352C9" w:rsidRPr="006352C9" w:rsidRDefault="006352C9" w:rsidP="006352C9">
      <w:pPr>
        <w:spacing w:line="360" w:lineRule="auto"/>
        <w:jc w:val="center"/>
        <w:outlineLvl w:val="0"/>
        <w:rPr>
          <w:rFonts w:eastAsia="Calibri"/>
          <w:b/>
          <w:bCs/>
          <w:kern w:val="36"/>
          <w:sz w:val="28"/>
          <w:szCs w:val="28"/>
        </w:rPr>
      </w:pPr>
      <w:r w:rsidRPr="006352C9">
        <w:rPr>
          <w:rFonts w:eastAsia="Calibri"/>
          <w:b/>
          <w:bCs/>
          <w:kern w:val="36"/>
          <w:sz w:val="28"/>
          <w:szCs w:val="28"/>
        </w:rPr>
        <w:t xml:space="preserve">Ленинградской области </w:t>
      </w:r>
    </w:p>
    <w:p w:rsidR="006352C9" w:rsidRPr="006352C9" w:rsidRDefault="006352C9" w:rsidP="006352C9">
      <w:pPr>
        <w:jc w:val="center"/>
        <w:rPr>
          <w:rFonts w:eastAsia="Calibri"/>
          <w:b/>
          <w:bCs/>
          <w:i/>
          <w:iCs/>
          <w:sz w:val="28"/>
          <w:szCs w:val="28"/>
        </w:rPr>
      </w:pPr>
      <w:r w:rsidRPr="006352C9">
        <w:rPr>
          <w:rFonts w:eastAsia="Calibri"/>
          <w:b/>
          <w:bCs/>
          <w:i/>
          <w:iCs/>
          <w:sz w:val="28"/>
          <w:szCs w:val="28"/>
        </w:rPr>
        <w:t xml:space="preserve"> «Об итогах работы комитета по социальной защите населения, органов и учреждений социальной защиты населения</w:t>
      </w:r>
    </w:p>
    <w:p w:rsidR="006352C9" w:rsidRPr="006352C9" w:rsidRDefault="006352C9" w:rsidP="006352C9">
      <w:pPr>
        <w:jc w:val="center"/>
        <w:rPr>
          <w:rFonts w:eastAsia="Calibri"/>
          <w:b/>
          <w:bCs/>
          <w:i/>
          <w:iCs/>
          <w:sz w:val="28"/>
          <w:szCs w:val="28"/>
        </w:rPr>
      </w:pPr>
      <w:r w:rsidRPr="006352C9">
        <w:rPr>
          <w:rFonts w:eastAsia="Calibri"/>
          <w:b/>
          <w:bCs/>
          <w:i/>
          <w:iCs/>
          <w:sz w:val="28"/>
          <w:szCs w:val="28"/>
        </w:rPr>
        <w:t xml:space="preserve"> Ленинградской области в 2016 году и задачах </w:t>
      </w:r>
    </w:p>
    <w:p w:rsidR="006352C9" w:rsidRPr="006352C9" w:rsidRDefault="006352C9" w:rsidP="006352C9">
      <w:pPr>
        <w:jc w:val="center"/>
        <w:rPr>
          <w:rFonts w:eastAsia="Calibri"/>
          <w:b/>
          <w:bCs/>
          <w:i/>
          <w:iCs/>
          <w:sz w:val="28"/>
          <w:szCs w:val="28"/>
        </w:rPr>
      </w:pPr>
      <w:r w:rsidRPr="006352C9">
        <w:rPr>
          <w:rFonts w:eastAsia="Calibri"/>
          <w:b/>
          <w:bCs/>
          <w:i/>
          <w:iCs/>
          <w:sz w:val="28"/>
          <w:szCs w:val="28"/>
        </w:rPr>
        <w:t>по совершенствованию деятельности на 2017 год»</w:t>
      </w:r>
    </w:p>
    <w:p w:rsidR="006352C9" w:rsidRPr="006352C9" w:rsidRDefault="006352C9" w:rsidP="006352C9">
      <w:pPr>
        <w:jc w:val="center"/>
        <w:rPr>
          <w:rFonts w:eastAsia="Calibri"/>
          <w:b/>
          <w:bCs/>
          <w:i/>
          <w:iCs/>
          <w:sz w:val="28"/>
          <w:szCs w:val="28"/>
        </w:rPr>
      </w:pPr>
    </w:p>
    <w:p w:rsidR="006352C9" w:rsidRPr="006352C9" w:rsidRDefault="006352C9" w:rsidP="006352C9">
      <w:pPr>
        <w:spacing w:line="360" w:lineRule="auto"/>
        <w:ind w:right="-1"/>
        <w:jc w:val="center"/>
        <w:rPr>
          <w:rFonts w:eastAsia="Calibri"/>
          <w:b/>
          <w:color w:val="000000"/>
          <w:sz w:val="28"/>
          <w:szCs w:val="28"/>
          <w:shd w:val="clear" w:color="auto" w:fill="FFFFFF"/>
          <w:lang w:eastAsia="en-US"/>
        </w:rPr>
      </w:pPr>
      <w:r w:rsidRPr="006352C9">
        <w:rPr>
          <w:rFonts w:eastAsia="Calibri"/>
          <w:b/>
          <w:color w:val="000000"/>
          <w:sz w:val="28"/>
          <w:szCs w:val="28"/>
          <w:shd w:val="clear" w:color="auto" w:fill="FFFFFF"/>
          <w:lang w:eastAsia="en-US"/>
        </w:rPr>
        <w:t>«Системный подход как основа эффективного развития социальной защиты населения Ленинградской области»</w:t>
      </w:r>
    </w:p>
    <w:p w:rsidR="006352C9" w:rsidRDefault="006352C9" w:rsidP="006352C9">
      <w:pPr>
        <w:spacing w:line="360" w:lineRule="auto"/>
        <w:ind w:right="-1"/>
        <w:jc w:val="center"/>
        <w:rPr>
          <w:rFonts w:eastAsia="Calibri"/>
          <w:b/>
          <w:color w:val="000000"/>
          <w:sz w:val="28"/>
          <w:szCs w:val="28"/>
          <w:shd w:val="clear" w:color="auto" w:fill="FFFFFF"/>
          <w:lang w:eastAsia="en-US"/>
        </w:rPr>
      </w:pPr>
    </w:p>
    <w:p w:rsidR="006352C9" w:rsidRPr="006352C9" w:rsidRDefault="006352C9" w:rsidP="006352C9">
      <w:pPr>
        <w:spacing w:line="360" w:lineRule="auto"/>
        <w:ind w:right="-1"/>
        <w:jc w:val="center"/>
        <w:rPr>
          <w:rFonts w:eastAsia="Calibri"/>
          <w:b/>
          <w:color w:val="000000"/>
          <w:sz w:val="28"/>
          <w:szCs w:val="28"/>
          <w:shd w:val="clear" w:color="auto" w:fill="FFFFFF"/>
          <w:lang w:eastAsia="en-US"/>
        </w:rPr>
      </w:pPr>
    </w:p>
    <w:p w:rsidR="006352C9" w:rsidRPr="006352C9" w:rsidRDefault="006352C9" w:rsidP="006352C9">
      <w:pPr>
        <w:ind w:left="5670"/>
        <w:jc w:val="center"/>
        <w:rPr>
          <w:rFonts w:eastAsia="Calibri"/>
          <w:sz w:val="28"/>
          <w:szCs w:val="28"/>
          <w:lang w:eastAsia="en-US"/>
        </w:rPr>
      </w:pPr>
      <w:r w:rsidRPr="006352C9">
        <w:rPr>
          <w:rFonts w:eastAsia="Calibri"/>
          <w:sz w:val="28"/>
          <w:szCs w:val="28"/>
          <w:lang w:eastAsia="en-US"/>
        </w:rPr>
        <w:t>Системность в работе,</w:t>
      </w:r>
    </w:p>
    <w:p w:rsidR="006352C9" w:rsidRPr="006352C9" w:rsidRDefault="006352C9" w:rsidP="006352C9">
      <w:pPr>
        <w:ind w:left="5670"/>
        <w:jc w:val="center"/>
        <w:rPr>
          <w:rFonts w:eastAsia="Calibri"/>
          <w:sz w:val="28"/>
          <w:szCs w:val="28"/>
          <w:lang w:eastAsia="en-US"/>
        </w:rPr>
      </w:pPr>
      <w:r w:rsidRPr="006352C9">
        <w:rPr>
          <w:rFonts w:eastAsia="Calibri"/>
          <w:sz w:val="28"/>
          <w:szCs w:val="28"/>
          <w:lang w:eastAsia="en-US"/>
        </w:rPr>
        <w:t>последовательность в решениях –</w:t>
      </w:r>
    </w:p>
    <w:p w:rsidR="006352C9" w:rsidRPr="006352C9" w:rsidRDefault="006352C9" w:rsidP="006352C9">
      <w:pPr>
        <w:ind w:left="5670"/>
        <w:jc w:val="center"/>
        <w:rPr>
          <w:rFonts w:eastAsia="Calibri"/>
          <w:sz w:val="28"/>
          <w:szCs w:val="28"/>
          <w:lang w:eastAsia="en-US"/>
        </w:rPr>
      </w:pPr>
      <w:r w:rsidRPr="006352C9">
        <w:rPr>
          <w:rFonts w:eastAsia="Calibri"/>
          <w:sz w:val="28"/>
          <w:szCs w:val="28"/>
          <w:lang w:eastAsia="en-US"/>
        </w:rPr>
        <w:t>эффективный результат»</w:t>
      </w:r>
    </w:p>
    <w:p w:rsidR="006352C9" w:rsidRPr="006352C9" w:rsidRDefault="006352C9" w:rsidP="006352C9">
      <w:pPr>
        <w:ind w:left="5670"/>
        <w:jc w:val="center"/>
        <w:rPr>
          <w:rFonts w:eastAsia="Calibri"/>
          <w:sz w:val="28"/>
          <w:szCs w:val="28"/>
          <w:lang w:eastAsia="en-US"/>
        </w:rPr>
      </w:pPr>
    </w:p>
    <w:p w:rsidR="006352C9" w:rsidRPr="006352C9" w:rsidRDefault="006352C9" w:rsidP="006352C9">
      <w:pPr>
        <w:spacing w:line="360" w:lineRule="auto"/>
        <w:ind w:right="-1"/>
        <w:jc w:val="right"/>
        <w:rPr>
          <w:rFonts w:eastAsia="Calibri"/>
          <w:b/>
          <w:color w:val="000000"/>
          <w:sz w:val="28"/>
          <w:szCs w:val="28"/>
          <w:shd w:val="clear" w:color="auto" w:fill="FFFFFF"/>
          <w:lang w:eastAsia="en-US"/>
        </w:rPr>
      </w:pPr>
    </w:p>
    <w:p w:rsidR="006352C9" w:rsidRPr="006352C9" w:rsidRDefault="006352C9" w:rsidP="006352C9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352C9">
        <w:rPr>
          <w:rFonts w:eastAsia="Calibri"/>
          <w:noProof/>
          <w:sz w:val="28"/>
          <w:szCs w:val="28"/>
        </w:rPr>
        <w:lastRenderedPageBreak/>
        <w:drawing>
          <wp:inline distT="0" distB="0" distL="0" distR="0" wp14:anchorId="268BA81D" wp14:editId="56BD2DB6">
            <wp:extent cx="6096851" cy="342947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52C9" w:rsidRPr="006352C9" w:rsidRDefault="006352C9" w:rsidP="006352C9">
      <w:pPr>
        <w:ind w:firstLine="709"/>
        <w:jc w:val="both"/>
        <w:rPr>
          <w:rFonts w:eastAsia="Calibri"/>
          <w:sz w:val="28"/>
          <w:szCs w:val="28"/>
          <w:lang w:eastAsia="en-US"/>
        </w:rPr>
      </w:pPr>
    </w:p>
    <w:p w:rsidR="006352C9" w:rsidRDefault="006352C9" w:rsidP="006352C9">
      <w:pPr>
        <w:ind w:firstLine="709"/>
        <w:jc w:val="both"/>
        <w:rPr>
          <w:rFonts w:eastAsia="Calibri"/>
          <w:sz w:val="28"/>
          <w:szCs w:val="28"/>
          <w:lang w:eastAsia="en-US"/>
        </w:rPr>
      </w:pPr>
    </w:p>
    <w:p w:rsidR="006352C9" w:rsidRPr="006352C9" w:rsidRDefault="006352C9" w:rsidP="006352C9">
      <w:pPr>
        <w:ind w:firstLine="709"/>
        <w:jc w:val="both"/>
        <w:rPr>
          <w:rFonts w:eastAsia="Calibri"/>
          <w:sz w:val="28"/>
          <w:szCs w:val="28"/>
          <w:lang w:eastAsia="en-US"/>
        </w:rPr>
      </w:pPr>
    </w:p>
    <w:p w:rsidR="006352C9" w:rsidRPr="006352C9" w:rsidRDefault="006352C9" w:rsidP="006352C9">
      <w:pPr>
        <w:ind w:firstLine="709"/>
        <w:jc w:val="both"/>
        <w:rPr>
          <w:rFonts w:eastAsia="Calibri"/>
          <w:sz w:val="28"/>
          <w:szCs w:val="28"/>
          <w:lang w:eastAsia="en-US"/>
        </w:rPr>
      </w:pPr>
    </w:p>
    <w:p w:rsidR="006352C9" w:rsidRPr="006352C9" w:rsidRDefault="006352C9" w:rsidP="006352C9">
      <w:pPr>
        <w:ind w:firstLine="709"/>
        <w:jc w:val="center"/>
        <w:rPr>
          <w:rFonts w:eastAsia="Calibri"/>
          <w:sz w:val="28"/>
          <w:szCs w:val="28"/>
          <w:lang w:eastAsia="en-US"/>
        </w:rPr>
      </w:pPr>
      <w:r w:rsidRPr="006352C9">
        <w:rPr>
          <w:rFonts w:eastAsia="Calibri"/>
          <w:sz w:val="28"/>
          <w:szCs w:val="28"/>
          <w:lang w:eastAsia="en-US"/>
        </w:rPr>
        <w:t xml:space="preserve">Уважаемые коллеги! </w:t>
      </w:r>
    </w:p>
    <w:p w:rsidR="006352C9" w:rsidRPr="006352C9" w:rsidRDefault="006352C9" w:rsidP="006352C9">
      <w:pPr>
        <w:ind w:firstLine="709"/>
        <w:jc w:val="center"/>
        <w:rPr>
          <w:rFonts w:eastAsia="Calibri"/>
          <w:sz w:val="28"/>
          <w:szCs w:val="28"/>
          <w:lang w:eastAsia="en-US"/>
        </w:rPr>
      </w:pPr>
      <w:r w:rsidRPr="006352C9">
        <w:rPr>
          <w:rFonts w:eastAsia="Calibri"/>
          <w:sz w:val="28"/>
          <w:szCs w:val="28"/>
          <w:lang w:eastAsia="en-US"/>
        </w:rPr>
        <w:t>На слайде представлены задачи, которые ставил перед собой Комитет на 2016 год.</w:t>
      </w:r>
    </w:p>
    <w:p w:rsidR="006352C9" w:rsidRDefault="006352C9" w:rsidP="006352C9">
      <w:pPr>
        <w:ind w:firstLine="709"/>
        <w:jc w:val="both"/>
        <w:rPr>
          <w:rFonts w:eastAsia="Calibri"/>
          <w:sz w:val="28"/>
          <w:szCs w:val="28"/>
          <w:lang w:eastAsia="en-US"/>
        </w:rPr>
      </w:pPr>
    </w:p>
    <w:p w:rsidR="006352C9" w:rsidRPr="006352C9" w:rsidRDefault="006352C9" w:rsidP="006352C9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352C9">
        <w:rPr>
          <w:rFonts w:eastAsia="Calibri"/>
          <w:noProof/>
          <w:sz w:val="28"/>
          <w:szCs w:val="28"/>
        </w:rPr>
        <w:drawing>
          <wp:inline distT="0" distB="0" distL="0" distR="0" wp14:anchorId="328F7C67" wp14:editId="45A45ABA">
            <wp:extent cx="6096851" cy="342947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52C9" w:rsidRPr="006352C9" w:rsidRDefault="006352C9" w:rsidP="006352C9">
      <w:pPr>
        <w:jc w:val="center"/>
        <w:rPr>
          <w:rFonts w:eastAsia="Calibri"/>
          <w:b/>
          <w:sz w:val="32"/>
          <w:szCs w:val="28"/>
          <w:lang w:eastAsia="en-US"/>
        </w:rPr>
      </w:pPr>
    </w:p>
    <w:p w:rsidR="006352C9" w:rsidRPr="006352C9" w:rsidRDefault="006352C9" w:rsidP="006352C9">
      <w:pPr>
        <w:ind w:firstLine="709"/>
        <w:jc w:val="both"/>
        <w:rPr>
          <w:rFonts w:eastAsia="Calibri"/>
          <w:sz w:val="28"/>
          <w:szCs w:val="28"/>
          <w:lang w:eastAsia="en-US"/>
        </w:rPr>
      </w:pPr>
    </w:p>
    <w:p w:rsidR="006352C9" w:rsidRPr="006352C9" w:rsidRDefault="006352C9" w:rsidP="006352C9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</w:p>
    <w:p w:rsidR="006352C9" w:rsidRPr="006352C9" w:rsidRDefault="006352C9" w:rsidP="006352C9">
      <w:pPr>
        <w:spacing w:line="360" w:lineRule="auto"/>
        <w:ind w:firstLine="709"/>
        <w:jc w:val="both"/>
        <w:rPr>
          <w:rFonts w:eastAsia="Calibri"/>
          <w:b/>
          <w:sz w:val="28"/>
          <w:szCs w:val="28"/>
          <w:lang w:eastAsia="en-US"/>
        </w:rPr>
      </w:pPr>
      <w:r w:rsidRPr="006352C9">
        <w:rPr>
          <w:rFonts w:eastAsia="Calibri"/>
          <w:sz w:val="28"/>
          <w:szCs w:val="28"/>
          <w:lang w:eastAsia="en-US"/>
        </w:rPr>
        <w:lastRenderedPageBreak/>
        <w:t xml:space="preserve">Основная задача государства – создание условий для устойчивого семейного благополучия. </w:t>
      </w:r>
      <w:r w:rsidRPr="006352C9">
        <w:rPr>
          <w:rFonts w:eastAsia="Calibri"/>
          <w:b/>
          <w:sz w:val="28"/>
          <w:szCs w:val="28"/>
          <w:lang w:eastAsia="en-US"/>
        </w:rPr>
        <w:t>Семья - это основа основ. Именно в семейном кругу прививаются первые гражданские, патриотические чувства, создается та атмосфера, в которой формируется личность и мировоззрение ребенка. Чем больше семей живут в гармонии и согласии, тем гуманнее, нравственнее и сильнее наше общество» (В.В. Путин)</w:t>
      </w:r>
    </w:p>
    <w:p w:rsidR="006352C9" w:rsidRPr="006352C9" w:rsidRDefault="006352C9" w:rsidP="006352C9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352C9">
        <w:rPr>
          <w:rFonts w:eastAsia="Calibri"/>
          <w:sz w:val="28"/>
          <w:szCs w:val="28"/>
          <w:lang w:eastAsia="en-US"/>
        </w:rPr>
        <w:t xml:space="preserve">Губернатором Ленинградской области 2016 год был объявлен  Годом семьи, и за этот год немало сделано для повышения авторитета семьи, утверждения её определяющей роли в воспитании детей. </w:t>
      </w:r>
    </w:p>
    <w:p w:rsidR="006352C9" w:rsidRPr="006352C9" w:rsidRDefault="006352C9" w:rsidP="006352C9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</w:p>
    <w:p w:rsidR="006352C9" w:rsidRPr="006352C9" w:rsidRDefault="006352C9" w:rsidP="006352C9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352C9">
        <w:rPr>
          <w:rFonts w:eastAsia="Calibri"/>
          <w:noProof/>
          <w:sz w:val="28"/>
          <w:szCs w:val="28"/>
        </w:rPr>
        <w:drawing>
          <wp:inline distT="0" distB="0" distL="0" distR="0" wp14:anchorId="4D396D35" wp14:editId="2F1F69B7">
            <wp:extent cx="6096851" cy="342947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52C9" w:rsidRPr="006352C9" w:rsidRDefault="006352C9" w:rsidP="006352C9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</w:p>
    <w:p w:rsidR="006352C9" w:rsidRPr="006352C9" w:rsidRDefault="006352C9" w:rsidP="006352C9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352C9">
        <w:rPr>
          <w:rFonts w:eastAsia="Calibri"/>
          <w:sz w:val="28"/>
          <w:szCs w:val="28"/>
          <w:lang w:eastAsia="en-US"/>
        </w:rPr>
        <w:t xml:space="preserve">В целях </w:t>
      </w:r>
      <w:proofErr w:type="gramStart"/>
      <w:r w:rsidRPr="006352C9">
        <w:rPr>
          <w:rFonts w:eastAsia="Calibri"/>
          <w:sz w:val="28"/>
          <w:szCs w:val="28"/>
          <w:lang w:eastAsia="en-US"/>
        </w:rPr>
        <w:t>консолидации усилий всех ветвей власти Ленинградской области</w:t>
      </w:r>
      <w:proofErr w:type="gramEnd"/>
      <w:r w:rsidRPr="006352C9">
        <w:rPr>
          <w:rFonts w:eastAsia="Calibri"/>
          <w:sz w:val="28"/>
          <w:szCs w:val="28"/>
          <w:lang w:eastAsia="en-US"/>
        </w:rPr>
        <w:t xml:space="preserve"> был сформирован Организационный комитет и разработан План мероприятий, направленный на поддержку семей Ленинградской области.</w:t>
      </w:r>
    </w:p>
    <w:p w:rsidR="006352C9" w:rsidRDefault="006352C9" w:rsidP="006352C9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Calibri"/>
          <w:sz w:val="36"/>
          <w:szCs w:val="36"/>
          <w:lang w:eastAsia="en-US"/>
        </w:rPr>
      </w:pPr>
    </w:p>
    <w:p w:rsidR="006352C9" w:rsidRPr="006352C9" w:rsidRDefault="006352C9" w:rsidP="006352C9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Calibri"/>
          <w:sz w:val="36"/>
          <w:szCs w:val="36"/>
          <w:lang w:eastAsia="en-US"/>
        </w:rPr>
      </w:pPr>
      <w:r w:rsidRPr="006352C9">
        <w:rPr>
          <w:rFonts w:eastAsia="Calibri"/>
          <w:sz w:val="36"/>
          <w:szCs w:val="36"/>
          <w:lang w:eastAsia="en-US"/>
        </w:rPr>
        <w:t>Мероприятия Плана выполнены в полном объеме.</w:t>
      </w:r>
    </w:p>
    <w:p w:rsidR="006352C9" w:rsidRPr="006352C9" w:rsidRDefault="006352C9" w:rsidP="006352C9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352C9">
        <w:rPr>
          <w:rFonts w:eastAsia="Calibri"/>
          <w:noProof/>
          <w:sz w:val="28"/>
          <w:szCs w:val="28"/>
        </w:rPr>
        <w:lastRenderedPageBreak/>
        <w:drawing>
          <wp:inline distT="0" distB="0" distL="0" distR="0" wp14:anchorId="632754B0" wp14:editId="76E8E184">
            <wp:extent cx="6096851" cy="342947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52C9" w:rsidRPr="006352C9" w:rsidRDefault="006352C9" w:rsidP="006352C9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352C9">
        <w:rPr>
          <w:rFonts w:eastAsia="Calibri"/>
          <w:sz w:val="28"/>
          <w:szCs w:val="28"/>
          <w:lang w:eastAsia="en-US"/>
        </w:rPr>
        <w:t>По итогам проведения Года семьи был разработан прое</w:t>
      </w:r>
      <w:proofErr w:type="gramStart"/>
      <w:r w:rsidRPr="006352C9">
        <w:rPr>
          <w:rFonts w:eastAsia="Calibri"/>
          <w:sz w:val="28"/>
          <w:szCs w:val="28"/>
          <w:lang w:eastAsia="en-US"/>
        </w:rPr>
        <w:t>кт Стр</w:t>
      </w:r>
      <w:proofErr w:type="gramEnd"/>
      <w:r w:rsidRPr="006352C9">
        <w:rPr>
          <w:rFonts w:eastAsia="Calibri"/>
          <w:sz w:val="28"/>
          <w:szCs w:val="28"/>
          <w:lang w:eastAsia="en-US"/>
        </w:rPr>
        <w:t xml:space="preserve">атегии  семейной политики в Ленинградской области на период до 2025 года. </w:t>
      </w:r>
    </w:p>
    <w:p w:rsidR="006352C9" w:rsidRPr="006352C9" w:rsidRDefault="006352C9" w:rsidP="006352C9">
      <w:pPr>
        <w:widowControl w:val="0"/>
        <w:autoSpaceDE w:val="0"/>
        <w:autoSpaceDN w:val="0"/>
        <w:adjustRightInd w:val="0"/>
        <w:ind w:firstLine="540"/>
        <w:jc w:val="both"/>
        <w:rPr>
          <w:b/>
          <w:sz w:val="28"/>
          <w:szCs w:val="28"/>
        </w:rPr>
      </w:pPr>
    </w:p>
    <w:p w:rsidR="006352C9" w:rsidRPr="006352C9" w:rsidRDefault="006352C9" w:rsidP="006352C9">
      <w:pPr>
        <w:jc w:val="center"/>
        <w:rPr>
          <w:rFonts w:eastAsia="Calibri"/>
          <w:b/>
          <w:sz w:val="28"/>
          <w:szCs w:val="28"/>
          <w:lang w:eastAsia="en-US"/>
        </w:rPr>
      </w:pPr>
      <w:r w:rsidRPr="006352C9">
        <w:rPr>
          <w:rFonts w:eastAsia="Calibri"/>
          <w:b/>
          <w:sz w:val="28"/>
          <w:szCs w:val="28"/>
          <w:lang w:eastAsia="en-US"/>
        </w:rPr>
        <w:t>25 лет отрасли</w:t>
      </w:r>
    </w:p>
    <w:p w:rsidR="006352C9" w:rsidRPr="006352C9" w:rsidRDefault="006352C9" w:rsidP="006352C9">
      <w:pPr>
        <w:ind w:firstLine="708"/>
        <w:jc w:val="both"/>
        <w:rPr>
          <w:rFonts w:eastAsia="Calibri"/>
          <w:sz w:val="28"/>
          <w:szCs w:val="28"/>
          <w:lang w:eastAsia="en-US"/>
        </w:rPr>
      </w:pPr>
    </w:p>
    <w:p w:rsidR="006352C9" w:rsidRPr="006352C9" w:rsidRDefault="006352C9" w:rsidP="006352C9">
      <w:pPr>
        <w:spacing w:line="360" w:lineRule="auto"/>
        <w:ind w:firstLine="708"/>
        <w:jc w:val="both"/>
        <w:rPr>
          <w:rFonts w:eastAsia="Calibri"/>
          <w:sz w:val="28"/>
          <w:szCs w:val="28"/>
        </w:rPr>
      </w:pPr>
      <w:r w:rsidRPr="006352C9">
        <w:rPr>
          <w:rFonts w:eastAsia="Calibri"/>
          <w:sz w:val="28"/>
          <w:szCs w:val="28"/>
          <w:lang w:eastAsia="en-US"/>
        </w:rPr>
        <w:t>Как сказал В.В. Путин «Положение дел в социальной сфере отражает эффективность работы государства в целом, определяет уровень и качество жизни граждан страны»</w:t>
      </w:r>
      <w:r w:rsidRPr="006352C9">
        <w:rPr>
          <w:rFonts w:eastAsia="Calibri"/>
          <w:sz w:val="28"/>
          <w:szCs w:val="28"/>
        </w:rPr>
        <w:t xml:space="preserve">. </w:t>
      </w:r>
    </w:p>
    <w:p w:rsidR="006352C9" w:rsidRPr="006352C9" w:rsidRDefault="006352C9" w:rsidP="006352C9">
      <w:pPr>
        <w:spacing w:line="360" w:lineRule="auto"/>
        <w:ind w:firstLine="708"/>
        <w:jc w:val="both"/>
        <w:rPr>
          <w:rFonts w:eastAsia="Calibri"/>
          <w:sz w:val="28"/>
          <w:szCs w:val="28"/>
        </w:rPr>
      </w:pPr>
      <w:r w:rsidRPr="006352C9">
        <w:rPr>
          <w:rFonts w:eastAsia="Calibri"/>
          <w:sz w:val="28"/>
          <w:szCs w:val="28"/>
        </w:rPr>
        <w:t xml:space="preserve">2016 год стал знаковым для сферы социальной защиты населения Ленинградской области – это </w:t>
      </w:r>
      <w:r w:rsidRPr="006352C9">
        <w:rPr>
          <w:rFonts w:eastAsia="Calibri"/>
          <w:sz w:val="28"/>
          <w:szCs w:val="28"/>
          <w:lang w:eastAsia="en-US"/>
        </w:rPr>
        <w:t>год 25-летия отрасли, год,</w:t>
      </w:r>
      <w:r w:rsidRPr="006352C9">
        <w:rPr>
          <w:rFonts w:eastAsia="Calibri"/>
          <w:sz w:val="28"/>
          <w:szCs w:val="28"/>
        </w:rPr>
        <w:t xml:space="preserve"> когда был изменён подход в решении приоритетных задач развития отрасли, прежде всего с позиции создания системы работы, обеспечивающей эффективный результат.</w:t>
      </w:r>
    </w:p>
    <w:p w:rsidR="006352C9" w:rsidRPr="006352C9" w:rsidRDefault="006352C9" w:rsidP="006352C9">
      <w:pPr>
        <w:spacing w:line="360" w:lineRule="auto"/>
        <w:ind w:firstLine="708"/>
        <w:jc w:val="both"/>
        <w:rPr>
          <w:rFonts w:eastAsia="Calibri"/>
          <w:sz w:val="36"/>
          <w:szCs w:val="28"/>
        </w:rPr>
      </w:pPr>
      <w:r w:rsidRPr="006352C9">
        <w:rPr>
          <w:rFonts w:eastAsia="Calibri"/>
          <w:noProof/>
          <w:sz w:val="36"/>
          <w:szCs w:val="28"/>
        </w:rPr>
        <w:lastRenderedPageBreak/>
        <w:drawing>
          <wp:inline distT="0" distB="0" distL="0" distR="0" wp14:anchorId="5F206F46" wp14:editId="7A59C70A">
            <wp:extent cx="6096851" cy="342947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52C9" w:rsidRPr="006352C9" w:rsidRDefault="006352C9" w:rsidP="006352C9">
      <w:pPr>
        <w:spacing w:line="360" w:lineRule="auto"/>
        <w:ind w:firstLine="709"/>
        <w:jc w:val="both"/>
        <w:rPr>
          <w:sz w:val="28"/>
          <w:szCs w:val="28"/>
        </w:rPr>
      </w:pPr>
      <w:r w:rsidRPr="006352C9">
        <w:rPr>
          <w:sz w:val="28"/>
          <w:szCs w:val="28"/>
        </w:rPr>
        <w:t>В 1991 году получателями социальных выплат до величины прожиточного минимума были 1,5 тысячи жителей Ленинградской области (это были ветераны всех категорий и инвалиды). В 2016 году различные меры социальной поддержки получили  538 тысяч человек.</w:t>
      </w:r>
    </w:p>
    <w:p w:rsidR="006352C9" w:rsidRPr="006352C9" w:rsidRDefault="006352C9" w:rsidP="006352C9">
      <w:pPr>
        <w:spacing w:line="360" w:lineRule="auto"/>
        <w:ind w:firstLine="709"/>
        <w:jc w:val="both"/>
        <w:rPr>
          <w:sz w:val="36"/>
          <w:szCs w:val="36"/>
          <w:lang w:eastAsia="en-US"/>
        </w:rPr>
      </w:pPr>
    </w:p>
    <w:p w:rsidR="006352C9" w:rsidRPr="006352C9" w:rsidRDefault="006352C9" w:rsidP="006352C9">
      <w:pPr>
        <w:spacing w:line="360" w:lineRule="auto"/>
        <w:ind w:firstLine="709"/>
        <w:jc w:val="both"/>
        <w:rPr>
          <w:sz w:val="28"/>
          <w:szCs w:val="28"/>
          <w:highlight w:val="cyan"/>
        </w:rPr>
      </w:pPr>
      <w:r w:rsidRPr="006352C9">
        <w:rPr>
          <w:noProof/>
          <w:sz w:val="28"/>
          <w:szCs w:val="28"/>
        </w:rPr>
        <w:drawing>
          <wp:inline distT="0" distB="0" distL="0" distR="0" wp14:anchorId="6135B913" wp14:editId="650A0410">
            <wp:extent cx="4552950" cy="20193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2019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352C9" w:rsidRPr="006352C9" w:rsidRDefault="006352C9" w:rsidP="006352C9">
      <w:pPr>
        <w:spacing w:line="360" w:lineRule="auto"/>
        <w:ind w:firstLine="709"/>
        <w:jc w:val="both"/>
        <w:rPr>
          <w:sz w:val="28"/>
          <w:szCs w:val="28"/>
          <w:highlight w:val="cyan"/>
        </w:rPr>
      </w:pPr>
    </w:p>
    <w:p w:rsidR="006352C9" w:rsidRPr="006352C9" w:rsidRDefault="006352C9" w:rsidP="006352C9">
      <w:pPr>
        <w:spacing w:line="360" w:lineRule="auto"/>
        <w:ind w:firstLine="709"/>
        <w:jc w:val="both"/>
        <w:rPr>
          <w:sz w:val="28"/>
          <w:szCs w:val="28"/>
        </w:rPr>
      </w:pPr>
      <w:r w:rsidRPr="006352C9">
        <w:rPr>
          <w:sz w:val="28"/>
          <w:szCs w:val="28"/>
        </w:rPr>
        <w:t xml:space="preserve">С 1991 года до 2016  в Ленинградской области количество государственных учреждений выросло до 17, Выросла сеть нестационарных учреждений социального обслуживания (с 1 учреждения в </w:t>
      </w:r>
      <w:proofErr w:type="spellStart"/>
      <w:r w:rsidRPr="006352C9">
        <w:rPr>
          <w:sz w:val="28"/>
          <w:szCs w:val="28"/>
        </w:rPr>
        <w:t>Киришском</w:t>
      </w:r>
      <w:proofErr w:type="spellEnd"/>
      <w:r w:rsidRPr="006352C9">
        <w:rPr>
          <w:sz w:val="28"/>
          <w:szCs w:val="28"/>
        </w:rPr>
        <w:t xml:space="preserve"> районе до 35 в Ленинградской области).</w:t>
      </w:r>
    </w:p>
    <w:p w:rsidR="006352C9" w:rsidRPr="006352C9" w:rsidRDefault="006352C9" w:rsidP="006352C9">
      <w:pPr>
        <w:ind w:firstLine="709"/>
        <w:jc w:val="both"/>
        <w:rPr>
          <w:sz w:val="28"/>
          <w:szCs w:val="28"/>
          <w:highlight w:val="cyan"/>
        </w:rPr>
      </w:pPr>
    </w:p>
    <w:p w:rsidR="006352C9" w:rsidRPr="006352C9" w:rsidRDefault="006352C9" w:rsidP="006352C9">
      <w:pPr>
        <w:ind w:firstLine="709"/>
        <w:jc w:val="both"/>
        <w:rPr>
          <w:sz w:val="28"/>
          <w:szCs w:val="28"/>
          <w:highlight w:val="cyan"/>
        </w:rPr>
      </w:pPr>
    </w:p>
    <w:p w:rsidR="006352C9" w:rsidRPr="006352C9" w:rsidRDefault="006352C9" w:rsidP="006352C9">
      <w:pPr>
        <w:spacing w:line="360" w:lineRule="auto"/>
        <w:ind w:firstLine="709"/>
        <w:jc w:val="both"/>
        <w:rPr>
          <w:sz w:val="28"/>
          <w:szCs w:val="28"/>
          <w:highlight w:val="cyan"/>
        </w:rPr>
      </w:pPr>
      <w:r w:rsidRPr="006352C9">
        <w:rPr>
          <w:noProof/>
          <w:sz w:val="28"/>
          <w:szCs w:val="28"/>
        </w:rPr>
        <w:lastRenderedPageBreak/>
        <w:drawing>
          <wp:inline distT="0" distB="0" distL="0" distR="0" wp14:anchorId="4C4AC4CF" wp14:editId="6B6D21B9">
            <wp:extent cx="3467100" cy="24193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2419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352C9" w:rsidRPr="006352C9" w:rsidRDefault="006352C9" w:rsidP="006352C9">
      <w:pPr>
        <w:spacing w:line="360" w:lineRule="auto"/>
        <w:ind w:firstLine="709"/>
        <w:jc w:val="both"/>
        <w:rPr>
          <w:sz w:val="28"/>
          <w:szCs w:val="28"/>
          <w:highlight w:val="cyan"/>
        </w:rPr>
      </w:pPr>
    </w:p>
    <w:p w:rsidR="006352C9" w:rsidRPr="006352C9" w:rsidRDefault="006352C9" w:rsidP="006352C9">
      <w:pPr>
        <w:spacing w:line="360" w:lineRule="auto"/>
        <w:ind w:firstLine="709"/>
        <w:jc w:val="both"/>
        <w:rPr>
          <w:sz w:val="28"/>
          <w:szCs w:val="28"/>
          <w:highlight w:val="cyan"/>
        </w:rPr>
      </w:pPr>
    </w:p>
    <w:p w:rsidR="006352C9" w:rsidRPr="006352C9" w:rsidRDefault="006352C9" w:rsidP="006352C9">
      <w:pPr>
        <w:spacing w:line="360" w:lineRule="auto"/>
        <w:ind w:firstLine="709"/>
        <w:jc w:val="both"/>
        <w:rPr>
          <w:sz w:val="28"/>
          <w:szCs w:val="28"/>
        </w:rPr>
      </w:pPr>
      <w:r w:rsidRPr="006352C9">
        <w:rPr>
          <w:sz w:val="28"/>
          <w:szCs w:val="28"/>
        </w:rPr>
        <w:t>За 25 лет количество социальных работников в учреждениях социального обслуживания в регионе так же менялось. Обусловлено это и изменением количества учреждений социального обслуживания и требованиями, предъявляемыми к социальным работникам.</w:t>
      </w:r>
    </w:p>
    <w:p w:rsidR="006352C9" w:rsidRPr="006352C9" w:rsidRDefault="006352C9" w:rsidP="006352C9">
      <w:pPr>
        <w:spacing w:line="360" w:lineRule="auto"/>
        <w:ind w:firstLine="709"/>
        <w:jc w:val="both"/>
        <w:rPr>
          <w:sz w:val="28"/>
          <w:szCs w:val="28"/>
        </w:rPr>
      </w:pPr>
      <w:r w:rsidRPr="006352C9">
        <w:rPr>
          <w:sz w:val="28"/>
          <w:szCs w:val="28"/>
          <w:lang w:eastAsia="en-US"/>
        </w:rPr>
        <w:t xml:space="preserve">Долгие годы работала традиционная система предоставления социально-медицинского обслуживания пожилых людей в рамках оказания социальной помощи на дому, полустационарного социального обслуживания и стационарного социального обслуживания с временным и постоянным проживанием. </w:t>
      </w:r>
    </w:p>
    <w:p w:rsidR="006352C9" w:rsidRPr="006352C9" w:rsidRDefault="006352C9" w:rsidP="006352C9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352C9">
        <w:rPr>
          <w:rFonts w:eastAsia="Calibri"/>
          <w:sz w:val="28"/>
          <w:szCs w:val="28"/>
          <w:lang w:eastAsia="en-US"/>
        </w:rPr>
        <w:t>С 2015 года социальное обслуживание предоставляется населению региона в рамках 442-ФЗ, который изменил основные подходы и принципы социального обслуживания, предоставив гражданам возможность выбора среди организаций социального обслуживания различных форм собственности.</w:t>
      </w:r>
    </w:p>
    <w:p w:rsidR="006352C9" w:rsidRPr="006352C9" w:rsidRDefault="006352C9" w:rsidP="006352C9">
      <w:pPr>
        <w:spacing w:line="360" w:lineRule="auto"/>
        <w:ind w:firstLine="708"/>
        <w:jc w:val="both"/>
        <w:rPr>
          <w:rFonts w:eastAsia="Calibri"/>
          <w:sz w:val="28"/>
          <w:szCs w:val="28"/>
        </w:rPr>
      </w:pPr>
      <w:r w:rsidRPr="006352C9">
        <w:rPr>
          <w:rFonts w:eastAsia="Calibri"/>
          <w:sz w:val="28"/>
          <w:szCs w:val="28"/>
        </w:rPr>
        <w:t xml:space="preserve">За 2016 год разработаны основополагающие для отрасли  проекты нормативных документов: Социальный Кодекс, Стратегия в интересах граждан пожилого возраста, Концепция развития социального обслуживания, Стратегия семейной политики Ленинградской области до 2025 года.  </w:t>
      </w:r>
    </w:p>
    <w:p w:rsidR="006352C9" w:rsidRPr="006352C9" w:rsidRDefault="006352C9" w:rsidP="006352C9">
      <w:pPr>
        <w:spacing w:line="360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6352C9">
        <w:rPr>
          <w:rFonts w:eastAsia="Calibri"/>
          <w:sz w:val="28"/>
          <w:szCs w:val="28"/>
          <w:lang w:eastAsia="en-US"/>
        </w:rPr>
        <w:t>Мы уже можем констатировать, что на сегодняшний день в сфере социальной защиты населения Ленинградской области создано единое правовое поле, обеспечивающее взаимосвязь всех элементов системы.</w:t>
      </w:r>
    </w:p>
    <w:p w:rsidR="006352C9" w:rsidRPr="006352C9" w:rsidRDefault="006352C9" w:rsidP="006352C9">
      <w:pPr>
        <w:ind w:firstLine="709"/>
        <w:jc w:val="both"/>
        <w:rPr>
          <w:sz w:val="28"/>
          <w:szCs w:val="28"/>
          <w:highlight w:val="cyan"/>
          <w:lang w:eastAsia="en-US"/>
        </w:rPr>
      </w:pPr>
    </w:p>
    <w:p w:rsidR="006352C9" w:rsidRPr="006352C9" w:rsidRDefault="006352C9" w:rsidP="006352C9">
      <w:pPr>
        <w:ind w:firstLine="709"/>
        <w:jc w:val="both"/>
        <w:rPr>
          <w:sz w:val="28"/>
          <w:szCs w:val="28"/>
          <w:highlight w:val="cyan"/>
          <w:lang w:eastAsia="en-US"/>
        </w:rPr>
      </w:pPr>
    </w:p>
    <w:p w:rsidR="006352C9" w:rsidRPr="006352C9" w:rsidRDefault="006352C9" w:rsidP="006352C9">
      <w:pPr>
        <w:ind w:firstLine="709"/>
        <w:jc w:val="both"/>
        <w:rPr>
          <w:sz w:val="28"/>
          <w:szCs w:val="28"/>
          <w:highlight w:val="cyan"/>
          <w:lang w:eastAsia="en-US"/>
        </w:rPr>
      </w:pPr>
    </w:p>
    <w:p w:rsidR="006352C9" w:rsidRPr="006352C9" w:rsidRDefault="006352C9" w:rsidP="006352C9">
      <w:pPr>
        <w:ind w:firstLine="709"/>
        <w:jc w:val="both"/>
        <w:rPr>
          <w:sz w:val="28"/>
          <w:szCs w:val="28"/>
          <w:highlight w:val="cyan"/>
          <w:lang w:eastAsia="en-US"/>
        </w:rPr>
      </w:pPr>
    </w:p>
    <w:p w:rsidR="006352C9" w:rsidRPr="006352C9" w:rsidRDefault="006352C9" w:rsidP="006352C9">
      <w:pPr>
        <w:ind w:firstLine="709"/>
        <w:jc w:val="center"/>
        <w:rPr>
          <w:sz w:val="28"/>
          <w:szCs w:val="28"/>
          <w:lang w:eastAsia="en-US"/>
        </w:rPr>
      </w:pPr>
      <w:r w:rsidRPr="006352C9">
        <w:rPr>
          <w:sz w:val="28"/>
          <w:szCs w:val="28"/>
          <w:lang w:eastAsia="en-US"/>
        </w:rPr>
        <w:t>Создание  Единого выплатного центра</w:t>
      </w:r>
    </w:p>
    <w:p w:rsidR="006352C9" w:rsidRPr="006352C9" w:rsidRDefault="006352C9" w:rsidP="006352C9">
      <w:pPr>
        <w:ind w:firstLine="709"/>
        <w:jc w:val="both"/>
        <w:rPr>
          <w:sz w:val="28"/>
          <w:szCs w:val="28"/>
          <w:highlight w:val="cyan"/>
          <w:lang w:eastAsia="en-US"/>
        </w:rPr>
      </w:pPr>
    </w:p>
    <w:p w:rsidR="006352C9" w:rsidRPr="002E4DD9" w:rsidRDefault="006352C9" w:rsidP="006352C9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2E4DD9">
        <w:rPr>
          <w:rFonts w:eastAsia="Calibri"/>
          <w:sz w:val="28"/>
          <w:szCs w:val="28"/>
          <w:lang w:eastAsia="en-US"/>
        </w:rPr>
        <w:t xml:space="preserve">  Одним из главных событий 2016 года стало  создание в соответствии с Распоряжением Правительства Ленинградской области от 23.09.2015 № 379-р Ленинградского областного государственного казенного учреждения «Единый выплатной центр», которому были переданы функции по перечислению всех социальных выплат отдельным категориям граждан из органов местного самоуправления. </w:t>
      </w:r>
    </w:p>
    <w:p w:rsidR="006352C9" w:rsidRPr="002E4DD9" w:rsidRDefault="006352C9" w:rsidP="006352C9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2E4DD9">
        <w:rPr>
          <w:rFonts w:eastAsia="Calibri"/>
          <w:sz w:val="28"/>
          <w:szCs w:val="28"/>
          <w:lang w:eastAsia="en-US"/>
        </w:rPr>
        <w:t xml:space="preserve"> Создание Единого выплатного центра позволило повысить качество предоставляемых государственных услуг; оперативность исполнения принимаемых управленческих решений; оперативно организовывать работу по осуществлению отдельных государственных полномочий  Российской Федерации, передаваемых субъектам Российской Федерации; аккумулировать средства на предоставление государственных услуг в целях своевременного предоставления и в полном объеме  мер социальной поддержки.</w:t>
      </w:r>
    </w:p>
    <w:p w:rsidR="006352C9" w:rsidRPr="002E4DD9" w:rsidRDefault="006352C9" w:rsidP="006352C9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2E4DD9">
        <w:rPr>
          <w:rFonts w:eastAsia="Calibri"/>
          <w:sz w:val="28"/>
          <w:szCs w:val="28"/>
          <w:lang w:eastAsia="en-US"/>
        </w:rPr>
        <w:t xml:space="preserve">Выражаю слова благодарности  коллективу Единого выплатного центра  за  совместную работу по централизованному обеспечению жителей области социальными выплатами.  </w:t>
      </w:r>
    </w:p>
    <w:p w:rsidR="006352C9" w:rsidRPr="006352C9" w:rsidRDefault="006352C9" w:rsidP="006352C9">
      <w:pPr>
        <w:ind w:firstLine="709"/>
        <w:jc w:val="both"/>
        <w:rPr>
          <w:sz w:val="28"/>
          <w:szCs w:val="28"/>
          <w:highlight w:val="cyan"/>
          <w:lang w:eastAsia="en-US"/>
        </w:rPr>
      </w:pPr>
    </w:p>
    <w:p w:rsidR="006352C9" w:rsidRPr="006352C9" w:rsidRDefault="006352C9" w:rsidP="006352C9">
      <w:pPr>
        <w:ind w:firstLine="709"/>
        <w:jc w:val="both"/>
        <w:rPr>
          <w:sz w:val="28"/>
          <w:szCs w:val="28"/>
          <w:highlight w:val="cyan"/>
          <w:lang w:eastAsia="en-US"/>
        </w:rPr>
      </w:pPr>
    </w:p>
    <w:p w:rsidR="006352C9" w:rsidRPr="002E4DD9" w:rsidRDefault="006352C9" w:rsidP="006352C9">
      <w:pPr>
        <w:spacing w:line="360" w:lineRule="auto"/>
        <w:jc w:val="center"/>
        <w:rPr>
          <w:rFonts w:eastAsia="Calibri"/>
          <w:b/>
          <w:sz w:val="28"/>
          <w:szCs w:val="28"/>
          <w:lang w:eastAsia="en-US"/>
        </w:rPr>
      </w:pPr>
      <w:r w:rsidRPr="002E4DD9">
        <w:rPr>
          <w:rFonts w:eastAsia="Calibri"/>
          <w:b/>
          <w:sz w:val="28"/>
          <w:szCs w:val="28"/>
          <w:lang w:eastAsia="en-US"/>
        </w:rPr>
        <w:t>Социальное обслуживание</w:t>
      </w:r>
    </w:p>
    <w:p w:rsidR="006352C9" w:rsidRPr="006352C9" w:rsidRDefault="006352C9" w:rsidP="006352C9">
      <w:pPr>
        <w:spacing w:line="360" w:lineRule="auto"/>
        <w:ind w:right="-1"/>
        <w:jc w:val="right"/>
        <w:rPr>
          <w:rFonts w:eastAsia="Calibri"/>
          <w:b/>
          <w:color w:val="000000"/>
          <w:sz w:val="28"/>
          <w:szCs w:val="28"/>
          <w:shd w:val="clear" w:color="auto" w:fill="FFFFFF"/>
          <w:lang w:eastAsia="en-US"/>
        </w:rPr>
      </w:pPr>
    </w:p>
    <w:p w:rsidR="006352C9" w:rsidRPr="006352C9" w:rsidRDefault="006352C9" w:rsidP="006352C9">
      <w:pPr>
        <w:widowControl w:val="0"/>
        <w:autoSpaceDE w:val="0"/>
        <w:autoSpaceDN w:val="0"/>
        <w:adjustRightInd w:val="0"/>
        <w:ind w:firstLine="426"/>
        <w:jc w:val="both"/>
        <w:rPr>
          <w:rFonts w:eastAsia="Calibri"/>
          <w:b/>
          <w:color w:val="2B4279"/>
          <w:sz w:val="28"/>
          <w:szCs w:val="28"/>
        </w:rPr>
      </w:pPr>
      <w:r w:rsidRPr="006352C9">
        <w:rPr>
          <w:rFonts w:eastAsia="Calibri"/>
          <w:b/>
          <w:noProof/>
          <w:color w:val="2B4279"/>
          <w:sz w:val="28"/>
          <w:szCs w:val="28"/>
        </w:rPr>
        <w:lastRenderedPageBreak/>
        <w:drawing>
          <wp:inline distT="0" distB="0" distL="0" distR="0" wp14:anchorId="54B39EF5" wp14:editId="09E5F44D">
            <wp:extent cx="6096851" cy="342947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52C9" w:rsidRPr="006352C9" w:rsidRDefault="006352C9" w:rsidP="006352C9">
      <w:pPr>
        <w:ind w:firstLine="709"/>
        <w:jc w:val="both"/>
        <w:rPr>
          <w:rFonts w:eastAsia="Calibri"/>
          <w:sz w:val="28"/>
          <w:szCs w:val="28"/>
          <w:lang w:eastAsia="en-US"/>
        </w:rPr>
      </w:pPr>
    </w:p>
    <w:p w:rsidR="006352C9" w:rsidRPr="006352C9" w:rsidRDefault="006352C9" w:rsidP="006352C9">
      <w:pPr>
        <w:ind w:firstLine="709"/>
        <w:jc w:val="both"/>
        <w:rPr>
          <w:rFonts w:eastAsia="Calibri"/>
          <w:sz w:val="28"/>
          <w:szCs w:val="28"/>
          <w:lang w:eastAsia="en-US"/>
        </w:rPr>
      </w:pPr>
    </w:p>
    <w:p w:rsidR="006352C9" w:rsidRPr="006352C9" w:rsidRDefault="006352C9" w:rsidP="006352C9">
      <w:pPr>
        <w:spacing w:line="360" w:lineRule="auto"/>
        <w:ind w:firstLine="709"/>
        <w:jc w:val="both"/>
        <w:rPr>
          <w:rFonts w:eastAsia="Calibri"/>
          <w:sz w:val="36"/>
          <w:szCs w:val="36"/>
          <w:lang w:eastAsia="en-US"/>
        </w:rPr>
      </w:pPr>
    </w:p>
    <w:p w:rsidR="006352C9" w:rsidRPr="002E4DD9" w:rsidRDefault="006352C9" w:rsidP="006352C9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2E4DD9">
        <w:rPr>
          <w:rFonts w:eastAsia="Calibri"/>
          <w:sz w:val="28"/>
          <w:szCs w:val="28"/>
          <w:lang w:eastAsia="en-US"/>
        </w:rPr>
        <w:t xml:space="preserve">В  Ленинградской области в настоящее время проживает более 1,778 млн. человек, из них более 488 тысяч граждан старше трудоспособного возраста, что составляет 28% общей численности проживающих. </w:t>
      </w:r>
    </w:p>
    <w:p w:rsidR="006352C9" w:rsidRPr="002E4DD9" w:rsidRDefault="006352C9" w:rsidP="006352C9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2E4DD9">
        <w:rPr>
          <w:rFonts w:eastAsia="Calibri"/>
          <w:sz w:val="28"/>
          <w:szCs w:val="28"/>
          <w:lang w:eastAsia="en-US"/>
        </w:rPr>
        <w:t xml:space="preserve">В сельской местности проживает порядка 33% указанной категории граждан. </w:t>
      </w:r>
    </w:p>
    <w:p w:rsidR="006352C9" w:rsidRPr="002E4DD9" w:rsidRDefault="006352C9" w:rsidP="006352C9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2E4DD9">
        <w:rPr>
          <w:rFonts w:eastAsia="Calibri"/>
          <w:sz w:val="28"/>
          <w:szCs w:val="28"/>
          <w:lang w:eastAsia="en-US"/>
        </w:rPr>
        <w:t xml:space="preserve">Численность одиноко проживающих граждан пожилого возраста составляет более 82 тысяч человек. </w:t>
      </w:r>
    </w:p>
    <w:p w:rsidR="006352C9" w:rsidRPr="002E4DD9" w:rsidRDefault="006352C9" w:rsidP="006352C9">
      <w:pPr>
        <w:spacing w:line="360" w:lineRule="auto"/>
        <w:ind w:firstLine="709"/>
        <w:jc w:val="both"/>
        <w:rPr>
          <w:rFonts w:eastAsia="Calibri"/>
          <w:bCs/>
          <w:sz w:val="28"/>
          <w:szCs w:val="28"/>
          <w:lang w:eastAsia="en-US"/>
        </w:rPr>
      </w:pPr>
      <w:r w:rsidRPr="002E4DD9">
        <w:rPr>
          <w:rFonts w:eastAsia="Calibri"/>
          <w:bCs/>
          <w:sz w:val="28"/>
          <w:szCs w:val="28"/>
          <w:lang w:eastAsia="en-US"/>
        </w:rPr>
        <w:t>Население Ленинградской области относится к разряду демографически «старых»: доля лиц старше трудоспособного возраста за 2010</w:t>
      </w:r>
      <w:r w:rsidRPr="002E4DD9">
        <w:rPr>
          <w:rFonts w:eastAsia="Calibri"/>
          <w:bCs/>
          <w:sz w:val="28"/>
          <w:szCs w:val="28"/>
          <w:lang w:eastAsia="en-US"/>
        </w:rPr>
        <w:noBreakHyphen/>
        <w:t xml:space="preserve">2015 гг. возросла с 22% до 26,7%, при этом в 2015 г. составила 471622 чел., из них 390909 чел. – старше 60 лет. Наибольшее число лиц старше 60 лет в 2015 г. наблюдалось в </w:t>
      </w:r>
      <w:proofErr w:type="spellStart"/>
      <w:r w:rsidRPr="002E4DD9">
        <w:rPr>
          <w:rFonts w:eastAsia="Calibri"/>
          <w:bCs/>
          <w:sz w:val="28"/>
          <w:szCs w:val="28"/>
          <w:lang w:eastAsia="en-US"/>
        </w:rPr>
        <w:t>Подпорожском</w:t>
      </w:r>
      <w:proofErr w:type="spellEnd"/>
      <w:r w:rsidRPr="002E4DD9">
        <w:rPr>
          <w:rFonts w:eastAsia="Calibri"/>
          <w:bCs/>
          <w:sz w:val="28"/>
          <w:szCs w:val="28"/>
          <w:lang w:eastAsia="en-US"/>
        </w:rPr>
        <w:t xml:space="preserve"> и </w:t>
      </w:r>
      <w:proofErr w:type="spellStart"/>
      <w:r w:rsidRPr="002E4DD9">
        <w:rPr>
          <w:rFonts w:eastAsia="Calibri"/>
          <w:bCs/>
          <w:sz w:val="28"/>
          <w:szCs w:val="28"/>
          <w:lang w:eastAsia="en-US"/>
        </w:rPr>
        <w:t>Сланцевском</w:t>
      </w:r>
      <w:proofErr w:type="spellEnd"/>
      <w:r w:rsidRPr="002E4DD9">
        <w:rPr>
          <w:rFonts w:eastAsia="Calibri"/>
          <w:bCs/>
          <w:sz w:val="28"/>
          <w:szCs w:val="28"/>
          <w:lang w:eastAsia="en-US"/>
        </w:rPr>
        <w:t xml:space="preserve"> районах ЛО (27,0% и 26,1%, соответственно), наименьшее – во Всеволожском и </w:t>
      </w:r>
      <w:proofErr w:type="spellStart"/>
      <w:r w:rsidRPr="002E4DD9">
        <w:rPr>
          <w:rFonts w:eastAsia="Calibri"/>
          <w:bCs/>
          <w:sz w:val="28"/>
          <w:szCs w:val="28"/>
          <w:lang w:eastAsia="en-US"/>
        </w:rPr>
        <w:t>Тосненском</w:t>
      </w:r>
      <w:proofErr w:type="spellEnd"/>
      <w:r w:rsidRPr="002E4DD9">
        <w:rPr>
          <w:rFonts w:eastAsia="Calibri"/>
          <w:bCs/>
          <w:sz w:val="28"/>
          <w:szCs w:val="28"/>
          <w:lang w:eastAsia="en-US"/>
        </w:rPr>
        <w:t xml:space="preserve"> районах (19,4% и 19,6%, соответственно).</w:t>
      </w:r>
    </w:p>
    <w:p w:rsidR="006352C9" w:rsidRPr="002E4DD9" w:rsidRDefault="006352C9" w:rsidP="006352C9">
      <w:pPr>
        <w:widowControl w:val="0"/>
        <w:spacing w:line="360" w:lineRule="auto"/>
        <w:ind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2E4DD9">
        <w:rPr>
          <w:rFonts w:eastAsia="Calibri"/>
          <w:bCs/>
          <w:sz w:val="28"/>
          <w:szCs w:val="28"/>
          <w:lang w:eastAsia="en-US"/>
        </w:rPr>
        <w:t>За последние несколько лет наметилась благоприятная тенденция к повышению средней продолжительности жизни в ЛО: если в 2004 г. данный показатель составил 62,3 года, то в 2011 г. – 69,4 года, а в 2014 г. – уже 70,8 года.</w:t>
      </w:r>
    </w:p>
    <w:p w:rsidR="006352C9" w:rsidRPr="002E4DD9" w:rsidRDefault="006352C9" w:rsidP="006352C9">
      <w:pPr>
        <w:widowControl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2E4DD9">
        <w:rPr>
          <w:color w:val="000000"/>
          <w:sz w:val="28"/>
          <w:szCs w:val="28"/>
        </w:rPr>
        <w:t>На учете в органах социальной защиты населения состоят 145 тысяч инвалидов, из них 3,9 тысяч являются несовершеннолетними детьми.</w:t>
      </w:r>
    </w:p>
    <w:p w:rsidR="006352C9" w:rsidRPr="002E4DD9" w:rsidRDefault="006352C9" w:rsidP="006352C9">
      <w:pPr>
        <w:jc w:val="right"/>
        <w:rPr>
          <w:rFonts w:ascii="Calibri" w:eastAsia="Calibri" w:hAnsi="Calibri"/>
          <w:sz w:val="28"/>
          <w:szCs w:val="28"/>
          <w:lang w:eastAsia="en-US"/>
        </w:rPr>
      </w:pPr>
    </w:p>
    <w:p w:rsidR="006352C9" w:rsidRPr="006352C9" w:rsidRDefault="006352C9" w:rsidP="006352C9">
      <w:pPr>
        <w:widowControl w:val="0"/>
        <w:autoSpaceDE w:val="0"/>
        <w:autoSpaceDN w:val="0"/>
        <w:adjustRightInd w:val="0"/>
        <w:ind w:firstLine="426"/>
        <w:jc w:val="both"/>
        <w:rPr>
          <w:rFonts w:eastAsia="Calibri"/>
          <w:b/>
          <w:sz w:val="28"/>
          <w:szCs w:val="28"/>
        </w:rPr>
      </w:pPr>
      <w:r w:rsidRPr="006352C9">
        <w:rPr>
          <w:rFonts w:eastAsia="Calibri"/>
          <w:b/>
          <w:noProof/>
          <w:sz w:val="28"/>
          <w:szCs w:val="28"/>
        </w:rPr>
        <w:lastRenderedPageBreak/>
        <w:drawing>
          <wp:inline distT="0" distB="0" distL="0" distR="0" wp14:anchorId="55D9D289" wp14:editId="206EC430">
            <wp:extent cx="6096851" cy="342947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52C9" w:rsidRPr="006352C9" w:rsidRDefault="006352C9" w:rsidP="006352C9">
      <w:pPr>
        <w:widowControl w:val="0"/>
        <w:autoSpaceDE w:val="0"/>
        <w:autoSpaceDN w:val="0"/>
        <w:adjustRightInd w:val="0"/>
        <w:ind w:firstLine="426"/>
        <w:jc w:val="both"/>
        <w:rPr>
          <w:rFonts w:eastAsia="Calibri"/>
          <w:b/>
          <w:sz w:val="28"/>
          <w:szCs w:val="28"/>
        </w:rPr>
      </w:pPr>
    </w:p>
    <w:p w:rsidR="006352C9" w:rsidRPr="006352C9" w:rsidRDefault="006352C9" w:rsidP="006352C9">
      <w:pPr>
        <w:widowControl w:val="0"/>
        <w:autoSpaceDE w:val="0"/>
        <w:autoSpaceDN w:val="0"/>
        <w:adjustRightInd w:val="0"/>
        <w:ind w:firstLine="426"/>
        <w:jc w:val="both"/>
        <w:rPr>
          <w:rFonts w:eastAsia="Calibri"/>
          <w:b/>
          <w:sz w:val="28"/>
          <w:szCs w:val="28"/>
        </w:rPr>
      </w:pPr>
    </w:p>
    <w:p w:rsidR="006352C9" w:rsidRPr="002E4DD9" w:rsidRDefault="006352C9" w:rsidP="006352C9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rFonts w:eastAsia="Calibri"/>
          <w:sz w:val="28"/>
          <w:szCs w:val="28"/>
        </w:rPr>
      </w:pPr>
      <w:r w:rsidRPr="002E4DD9">
        <w:rPr>
          <w:rFonts w:eastAsia="Calibri"/>
          <w:sz w:val="28"/>
          <w:szCs w:val="28"/>
        </w:rPr>
        <w:t>В 2016 году отмечается снижение уровня младенческой смертности с 6,1 до 4,5 умерших детей в возрасте до года на 1000 родившихся.</w:t>
      </w:r>
    </w:p>
    <w:p w:rsidR="006352C9" w:rsidRPr="006352C9" w:rsidRDefault="006352C9" w:rsidP="006352C9">
      <w:pPr>
        <w:ind w:firstLine="709"/>
        <w:jc w:val="both"/>
        <w:rPr>
          <w:rFonts w:eastAsia="Calibri"/>
          <w:sz w:val="28"/>
          <w:szCs w:val="28"/>
          <w:lang w:eastAsia="en-US"/>
        </w:rPr>
      </w:pPr>
    </w:p>
    <w:p w:rsidR="006352C9" w:rsidRPr="002E4DD9" w:rsidRDefault="006352C9" w:rsidP="006352C9">
      <w:pPr>
        <w:spacing w:before="100" w:beforeAutospacing="1" w:after="100" w:afterAutospacing="1"/>
        <w:ind w:firstLine="708"/>
        <w:jc w:val="both"/>
        <w:rPr>
          <w:b/>
          <w:sz w:val="28"/>
          <w:szCs w:val="28"/>
        </w:rPr>
      </w:pPr>
      <w:r w:rsidRPr="002E4DD9">
        <w:rPr>
          <w:b/>
          <w:sz w:val="28"/>
          <w:szCs w:val="28"/>
        </w:rPr>
        <w:t>Одной из приоритетных  задача  – развитие рынка социальных услуг, повышение их качества и доступности. И первое, на что хочу обратить здесь внимание, – реализация закона «Об основах социального обслуживания граждан в России». Он вступает в силу с первого января 2015 года и предполагает ряд важных организационных изменений. Эти изменения надо вводить грамотно, аккуратно, здесь главное – ничего не напортить, дров не наломать. Главное, чтобы не снизились качество и количество медицинских и социальных услуг, чтобы не пострадали люди, которые нуждаются в постоянной помощи.</w:t>
      </w:r>
    </w:p>
    <w:p w:rsidR="006352C9" w:rsidRPr="002E4DD9" w:rsidRDefault="006352C9" w:rsidP="006352C9">
      <w:pPr>
        <w:keepNext/>
        <w:keepLines/>
        <w:spacing w:before="480" w:line="276" w:lineRule="auto"/>
        <w:outlineLvl w:val="0"/>
        <w:rPr>
          <w:b/>
          <w:bCs/>
          <w:sz w:val="28"/>
          <w:szCs w:val="28"/>
          <w:lang w:eastAsia="en-US" w:bidi="en-US"/>
        </w:rPr>
      </w:pPr>
      <w:r w:rsidRPr="002E4DD9">
        <w:rPr>
          <w:b/>
          <w:bCs/>
          <w:sz w:val="28"/>
          <w:szCs w:val="28"/>
          <w:lang w:eastAsia="en-US" w:bidi="en-US"/>
        </w:rPr>
        <w:t>В.В. Путин Заседание президиума Госсовета по</w:t>
      </w:r>
      <w:r w:rsidRPr="002E4DD9">
        <w:rPr>
          <w:b/>
          <w:bCs/>
          <w:sz w:val="28"/>
          <w:szCs w:val="28"/>
          <w:lang w:val="en-US" w:eastAsia="en-US" w:bidi="en-US"/>
        </w:rPr>
        <w:t> </w:t>
      </w:r>
      <w:r w:rsidRPr="002E4DD9">
        <w:rPr>
          <w:b/>
          <w:bCs/>
          <w:sz w:val="28"/>
          <w:szCs w:val="28"/>
          <w:lang w:eastAsia="en-US" w:bidi="en-US"/>
        </w:rPr>
        <w:t>вопросам развития системы социальной защиты пожилых людей 14.08.2014</w:t>
      </w:r>
    </w:p>
    <w:p w:rsidR="006352C9" w:rsidRPr="006352C9" w:rsidRDefault="006352C9" w:rsidP="006352C9">
      <w:pPr>
        <w:spacing w:line="360" w:lineRule="auto"/>
        <w:ind w:firstLine="709"/>
        <w:jc w:val="center"/>
        <w:rPr>
          <w:rFonts w:eastAsia="Calibri"/>
          <w:b/>
          <w:sz w:val="28"/>
          <w:szCs w:val="28"/>
          <w:lang w:eastAsia="en-US"/>
        </w:rPr>
      </w:pPr>
    </w:p>
    <w:p w:rsidR="006352C9" w:rsidRPr="006352C9" w:rsidRDefault="006352C9" w:rsidP="006352C9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</w:p>
    <w:p w:rsidR="006352C9" w:rsidRPr="006352C9" w:rsidRDefault="006352C9" w:rsidP="006352C9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352C9">
        <w:rPr>
          <w:rFonts w:eastAsia="Calibri"/>
          <w:noProof/>
          <w:sz w:val="28"/>
          <w:szCs w:val="28"/>
        </w:rPr>
        <w:lastRenderedPageBreak/>
        <w:drawing>
          <wp:inline distT="0" distB="0" distL="0" distR="0" wp14:anchorId="546926ED" wp14:editId="6107227E">
            <wp:extent cx="6096851" cy="342947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52C9" w:rsidRPr="006352C9" w:rsidRDefault="006352C9" w:rsidP="006352C9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</w:p>
    <w:p w:rsidR="006352C9" w:rsidRPr="002E4DD9" w:rsidRDefault="006352C9" w:rsidP="006352C9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2E4DD9">
        <w:rPr>
          <w:rFonts w:eastAsia="Calibri"/>
          <w:sz w:val="28"/>
          <w:szCs w:val="28"/>
          <w:lang w:eastAsia="en-US"/>
        </w:rPr>
        <w:t>В 2016 году была продолжена работа по обеспечению качества и доступности предоставления социальных услуг населению области и расширению рынка социальных услуг.</w:t>
      </w:r>
    </w:p>
    <w:p w:rsidR="006352C9" w:rsidRPr="002E4DD9" w:rsidRDefault="006352C9" w:rsidP="006352C9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proofErr w:type="gramStart"/>
      <w:r w:rsidRPr="002E4DD9">
        <w:rPr>
          <w:rFonts w:eastAsia="Calibri"/>
          <w:sz w:val="28"/>
          <w:szCs w:val="28"/>
          <w:lang w:eastAsia="en-US"/>
        </w:rPr>
        <w:t>По состоянию на 01.01.2017 в реестр поставщиков социальных услуг Ленинградской области включены 88 организаций, из которых 36 – негосударственные (на 1 декабря 2015 года в реестре было 22 – негосударственных организаций), что составляет 40,0% (на 01.11.2015 доля составляла 30,1%).</w:t>
      </w:r>
      <w:proofErr w:type="gramEnd"/>
    </w:p>
    <w:p w:rsidR="006352C9" w:rsidRPr="002E4DD9" w:rsidRDefault="006352C9" w:rsidP="006352C9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2E4DD9">
        <w:rPr>
          <w:rFonts w:eastAsia="Calibri"/>
          <w:sz w:val="28"/>
          <w:szCs w:val="28"/>
          <w:lang w:eastAsia="en-US"/>
        </w:rPr>
        <w:t xml:space="preserve">В то же время, мы понимаем, что организаций оказывающих  стационарные социальные услуги  с каждым годом становится все больше, </w:t>
      </w:r>
      <w:proofErr w:type="gramStart"/>
      <w:r w:rsidRPr="002E4DD9">
        <w:rPr>
          <w:rFonts w:eastAsia="Calibri"/>
          <w:sz w:val="28"/>
          <w:szCs w:val="28"/>
          <w:lang w:eastAsia="en-US"/>
        </w:rPr>
        <w:t>но</w:t>
      </w:r>
      <w:proofErr w:type="gramEnd"/>
      <w:r w:rsidRPr="002E4DD9">
        <w:rPr>
          <w:rFonts w:eastAsia="Calibri"/>
          <w:sz w:val="28"/>
          <w:szCs w:val="28"/>
          <w:lang w:eastAsia="en-US"/>
        </w:rPr>
        <w:t xml:space="preserve"> к сожалению, предлагаемое качество не всегда соответствует действующим требованием. Для того, что бы </w:t>
      </w:r>
      <w:proofErr w:type="gramStart"/>
      <w:r w:rsidRPr="002E4DD9">
        <w:rPr>
          <w:rFonts w:eastAsia="Calibri"/>
          <w:sz w:val="28"/>
          <w:szCs w:val="28"/>
          <w:lang w:eastAsia="en-US"/>
        </w:rPr>
        <w:t>повысить качество и безопасность  стационарных социальных услуг Комитетом принят</w:t>
      </w:r>
      <w:proofErr w:type="gramEnd"/>
      <w:r w:rsidRPr="002E4DD9">
        <w:rPr>
          <w:rFonts w:eastAsia="Calibri"/>
          <w:sz w:val="28"/>
          <w:szCs w:val="28"/>
          <w:lang w:eastAsia="en-US"/>
        </w:rPr>
        <w:t xml:space="preserve">  приказ от 04.10.2016 года «О формировании и ведении Реестра поставщиков социальных услуг Ленинградской области», который ужесточает требования для организаций   желающих включиться в реестр поставщиков. </w:t>
      </w:r>
    </w:p>
    <w:p w:rsidR="006352C9" w:rsidRPr="006352C9" w:rsidRDefault="006352C9" w:rsidP="006352C9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</w:p>
    <w:p w:rsidR="006352C9" w:rsidRPr="006352C9" w:rsidRDefault="006352C9" w:rsidP="006352C9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</w:p>
    <w:p w:rsidR="006352C9" w:rsidRPr="006352C9" w:rsidRDefault="006352C9" w:rsidP="006352C9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</w:p>
    <w:p w:rsidR="006352C9" w:rsidRPr="006352C9" w:rsidRDefault="006352C9" w:rsidP="006352C9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352C9">
        <w:rPr>
          <w:rFonts w:eastAsia="Calibri"/>
          <w:noProof/>
          <w:sz w:val="28"/>
          <w:szCs w:val="28"/>
        </w:rPr>
        <w:lastRenderedPageBreak/>
        <w:drawing>
          <wp:inline distT="0" distB="0" distL="0" distR="0" wp14:anchorId="69C33827" wp14:editId="014E1E18">
            <wp:extent cx="6096851" cy="342947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52C9" w:rsidRPr="006352C9" w:rsidRDefault="006352C9" w:rsidP="006352C9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</w:p>
    <w:p w:rsidR="006352C9" w:rsidRPr="006352C9" w:rsidRDefault="006352C9" w:rsidP="006352C9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</w:p>
    <w:p w:rsidR="006352C9" w:rsidRPr="002E4DD9" w:rsidRDefault="006352C9" w:rsidP="006352C9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2E4DD9">
        <w:rPr>
          <w:rFonts w:eastAsia="Calibri"/>
          <w:sz w:val="28"/>
          <w:szCs w:val="28"/>
          <w:lang w:eastAsia="en-US"/>
        </w:rPr>
        <w:t>За счет развития рынка социальных услуг и привлечения к их оказанию негосударственных организаций за последние три года полностью ликвидирована очередь в дома-интернаты общего типа.</w:t>
      </w:r>
    </w:p>
    <w:p w:rsidR="006352C9" w:rsidRPr="006352C9" w:rsidRDefault="006352C9" w:rsidP="006352C9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352C9">
        <w:rPr>
          <w:rFonts w:eastAsia="Calibri"/>
          <w:noProof/>
          <w:sz w:val="28"/>
          <w:szCs w:val="28"/>
        </w:rPr>
        <w:drawing>
          <wp:inline distT="0" distB="0" distL="0" distR="0" wp14:anchorId="2CE51DBE" wp14:editId="6CB2BD24">
            <wp:extent cx="6096851" cy="342947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52C9" w:rsidRPr="006352C9" w:rsidRDefault="006352C9" w:rsidP="006352C9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</w:p>
    <w:p w:rsidR="006352C9" w:rsidRPr="006352C9" w:rsidRDefault="006352C9" w:rsidP="006352C9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352C9">
        <w:rPr>
          <w:rFonts w:eastAsia="Calibri"/>
          <w:noProof/>
          <w:sz w:val="28"/>
          <w:szCs w:val="28"/>
        </w:rPr>
        <w:lastRenderedPageBreak/>
        <w:drawing>
          <wp:inline distT="0" distB="0" distL="0" distR="0" wp14:anchorId="200EFF7C" wp14:editId="7A6BFB67">
            <wp:extent cx="6096851" cy="342947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52C9" w:rsidRPr="006352C9" w:rsidRDefault="006352C9" w:rsidP="006352C9">
      <w:pPr>
        <w:spacing w:line="360" w:lineRule="auto"/>
        <w:ind w:firstLine="709"/>
        <w:jc w:val="both"/>
        <w:rPr>
          <w:rFonts w:eastAsia="Calibri"/>
          <w:bCs/>
          <w:sz w:val="28"/>
          <w:szCs w:val="28"/>
          <w:highlight w:val="green"/>
          <w:lang w:eastAsia="en-US"/>
        </w:rPr>
      </w:pPr>
    </w:p>
    <w:p w:rsidR="006352C9" w:rsidRPr="002E4DD9" w:rsidRDefault="006352C9" w:rsidP="006352C9">
      <w:pPr>
        <w:spacing w:line="360" w:lineRule="auto"/>
        <w:ind w:firstLine="709"/>
        <w:jc w:val="both"/>
        <w:rPr>
          <w:rFonts w:eastAsia="Calibri"/>
          <w:bCs/>
          <w:sz w:val="28"/>
          <w:szCs w:val="28"/>
          <w:lang w:eastAsia="en-US"/>
        </w:rPr>
      </w:pPr>
      <w:r w:rsidRPr="002E4DD9">
        <w:rPr>
          <w:rFonts w:eastAsia="Calibri"/>
          <w:bCs/>
          <w:sz w:val="28"/>
          <w:szCs w:val="28"/>
          <w:lang w:eastAsia="en-US"/>
        </w:rPr>
        <w:t>С целью совершенствования системы социального обслуживания и охраны здоровья граждан пожилого возраста, организации и развития геронтологической службы Ленинградской области Комитетом в 2015-2016 гг. начата работа по созданию системы гериатрической помощи населению Ленинградской области.</w:t>
      </w:r>
    </w:p>
    <w:p w:rsidR="006352C9" w:rsidRPr="002E4DD9" w:rsidRDefault="006352C9" w:rsidP="006352C9">
      <w:pPr>
        <w:shd w:val="clear" w:color="auto" w:fill="FFFFFF"/>
        <w:spacing w:line="360" w:lineRule="auto"/>
        <w:ind w:firstLine="425"/>
        <w:jc w:val="both"/>
        <w:rPr>
          <w:rFonts w:eastAsia="Calibri"/>
          <w:bCs/>
          <w:sz w:val="28"/>
          <w:szCs w:val="28"/>
          <w:lang w:eastAsia="en-US"/>
        </w:rPr>
      </w:pPr>
      <w:r w:rsidRPr="002E4DD9">
        <w:rPr>
          <w:rFonts w:eastAsia="Calibri"/>
          <w:bCs/>
          <w:sz w:val="28"/>
          <w:szCs w:val="28"/>
          <w:lang w:eastAsia="en-US"/>
        </w:rPr>
        <w:t xml:space="preserve">   </w:t>
      </w:r>
      <w:proofErr w:type="gramStart"/>
      <w:r w:rsidRPr="002E4DD9">
        <w:rPr>
          <w:rFonts w:eastAsia="Calibri"/>
          <w:bCs/>
          <w:sz w:val="28"/>
          <w:szCs w:val="28"/>
          <w:lang w:eastAsia="en-US"/>
        </w:rPr>
        <w:t xml:space="preserve">Развитие системы гериатрической и геронтологической   помощи невозможно без межведомственного взаимодействия, поэтому </w:t>
      </w:r>
      <w:r w:rsidRPr="002E4DD9">
        <w:rPr>
          <w:rFonts w:eastAsia="Calibri"/>
          <w:color w:val="000000"/>
          <w:sz w:val="28"/>
          <w:szCs w:val="28"/>
        </w:rPr>
        <w:t xml:space="preserve">Распоряжением Губернатора Ленинградской области от 31.10.2016 №792-рг создана межведомственная рабочая группа по организации гериатрической и геронтологической помощи населению Ленинградской области </w:t>
      </w:r>
      <w:r w:rsidRPr="002E4DD9">
        <w:rPr>
          <w:rFonts w:eastAsia="Calibri"/>
          <w:bCs/>
          <w:sz w:val="28"/>
          <w:szCs w:val="28"/>
          <w:lang w:eastAsia="en-US"/>
        </w:rPr>
        <w:t>для обеспечения взаимодействия между органами здравоохранения и социальной защиты населения Ленинградской области по вопросам оказания медико-социальных услуг лицам пожилого и старческого возраста, в том числе в рамках межведомственного взаимодействия</w:t>
      </w:r>
      <w:proofErr w:type="gramEnd"/>
      <w:r w:rsidRPr="002E4DD9">
        <w:rPr>
          <w:rFonts w:eastAsia="Calibri"/>
          <w:bCs/>
          <w:sz w:val="28"/>
          <w:szCs w:val="28"/>
          <w:lang w:eastAsia="en-US"/>
        </w:rPr>
        <w:t xml:space="preserve"> исполнительных органов государственной власти Ленинградской области.</w:t>
      </w:r>
    </w:p>
    <w:p w:rsidR="006352C9" w:rsidRPr="002E4DD9" w:rsidRDefault="006352C9" w:rsidP="006352C9">
      <w:pPr>
        <w:spacing w:line="360" w:lineRule="auto"/>
        <w:ind w:firstLine="709"/>
        <w:jc w:val="both"/>
        <w:rPr>
          <w:rFonts w:eastAsia="Calibri"/>
          <w:bCs/>
          <w:sz w:val="28"/>
          <w:szCs w:val="28"/>
          <w:lang w:eastAsia="en-US"/>
        </w:rPr>
      </w:pPr>
      <w:r w:rsidRPr="002E4DD9">
        <w:rPr>
          <w:rFonts w:eastAsia="Calibri"/>
          <w:bCs/>
          <w:sz w:val="28"/>
          <w:szCs w:val="28"/>
          <w:lang w:eastAsia="en-US"/>
        </w:rPr>
        <w:t xml:space="preserve">Организована подготовка врачей учреждений социальной защиты по программам дополнительного профессионального образования по профилю «гериатрия», а также медицинских сестер – по направлению организации гериатрической помощи пожилым людям. </w:t>
      </w:r>
    </w:p>
    <w:p w:rsidR="006352C9" w:rsidRPr="002E4DD9" w:rsidRDefault="006352C9" w:rsidP="006352C9">
      <w:pPr>
        <w:spacing w:line="360" w:lineRule="auto"/>
        <w:ind w:firstLine="709"/>
        <w:jc w:val="both"/>
        <w:rPr>
          <w:rFonts w:eastAsia="Calibri"/>
          <w:bCs/>
          <w:sz w:val="28"/>
          <w:szCs w:val="28"/>
          <w:lang w:eastAsia="en-US"/>
        </w:rPr>
      </w:pPr>
      <w:r w:rsidRPr="002E4DD9">
        <w:rPr>
          <w:rFonts w:eastAsia="Calibri"/>
          <w:bCs/>
          <w:sz w:val="28"/>
          <w:szCs w:val="28"/>
          <w:lang w:eastAsia="en-US"/>
        </w:rPr>
        <w:t>Обучение прошли 16 врачей и 58 медицинских сестёр учреждений социального обслуживания Ленинградской области.</w:t>
      </w:r>
    </w:p>
    <w:p w:rsidR="006352C9" w:rsidRPr="002E4DD9" w:rsidRDefault="006352C9" w:rsidP="006352C9">
      <w:pPr>
        <w:spacing w:line="360" w:lineRule="auto"/>
        <w:ind w:firstLine="426"/>
        <w:jc w:val="both"/>
        <w:rPr>
          <w:rFonts w:eastAsia="Calibri"/>
          <w:b/>
          <w:bCs/>
          <w:sz w:val="28"/>
          <w:szCs w:val="28"/>
          <w:lang w:eastAsia="en-US"/>
        </w:rPr>
      </w:pPr>
    </w:p>
    <w:p w:rsidR="006352C9" w:rsidRPr="006352C9" w:rsidRDefault="006352C9" w:rsidP="006352C9">
      <w:pPr>
        <w:spacing w:line="360" w:lineRule="auto"/>
        <w:ind w:firstLine="709"/>
        <w:jc w:val="both"/>
        <w:rPr>
          <w:rFonts w:eastAsia="Calibri"/>
          <w:bCs/>
          <w:sz w:val="36"/>
          <w:szCs w:val="36"/>
          <w:lang w:eastAsia="en-US"/>
        </w:rPr>
      </w:pPr>
    </w:p>
    <w:p w:rsidR="006352C9" w:rsidRPr="002E4DD9" w:rsidRDefault="006352C9" w:rsidP="006352C9">
      <w:pPr>
        <w:spacing w:line="360" w:lineRule="auto"/>
        <w:ind w:firstLine="709"/>
        <w:jc w:val="both"/>
        <w:rPr>
          <w:rFonts w:eastAsia="Calibri"/>
          <w:bCs/>
          <w:sz w:val="28"/>
          <w:szCs w:val="28"/>
          <w:lang w:eastAsia="en-US"/>
        </w:rPr>
      </w:pPr>
      <w:r w:rsidRPr="002E4DD9">
        <w:rPr>
          <w:rFonts w:eastAsia="Calibri"/>
          <w:bCs/>
          <w:sz w:val="28"/>
          <w:szCs w:val="28"/>
          <w:lang w:eastAsia="en-US"/>
        </w:rPr>
        <w:t>В октябре 2016 года открыто первое  государственное стационарного бюджетное учреждение социального обслуживания  «Геронтологический центр Ленинградской области», который оснащен современным оборудованием для   предоставления комплекса услуг, направленных на сохранение здоровья пожилых людей.</w:t>
      </w:r>
    </w:p>
    <w:p w:rsidR="006352C9" w:rsidRPr="002E4DD9" w:rsidRDefault="006352C9" w:rsidP="006352C9">
      <w:pPr>
        <w:spacing w:line="360" w:lineRule="auto"/>
        <w:ind w:firstLine="426"/>
        <w:jc w:val="both"/>
        <w:rPr>
          <w:rFonts w:eastAsia="Calibri"/>
          <w:bCs/>
          <w:sz w:val="28"/>
          <w:szCs w:val="28"/>
          <w:lang w:eastAsia="en-US"/>
        </w:rPr>
      </w:pPr>
      <w:r w:rsidRPr="002E4DD9">
        <w:rPr>
          <w:rFonts w:eastAsia="Calibri"/>
          <w:bCs/>
          <w:sz w:val="28"/>
          <w:szCs w:val="28"/>
          <w:lang w:eastAsia="en-US"/>
        </w:rPr>
        <w:t>Основными целями создания Геронтологического центра являются:</w:t>
      </w:r>
    </w:p>
    <w:p w:rsidR="006352C9" w:rsidRPr="002E4DD9" w:rsidRDefault="006352C9" w:rsidP="006352C9">
      <w:pPr>
        <w:spacing w:line="360" w:lineRule="auto"/>
        <w:ind w:firstLine="426"/>
        <w:jc w:val="both"/>
        <w:rPr>
          <w:rFonts w:eastAsia="Calibri"/>
          <w:bCs/>
          <w:sz w:val="28"/>
          <w:szCs w:val="28"/>
          <w:lang w:eastAsia="en-US"/>
        </w:rPr>
      </w:pPr>
      <w:r w:rsidRPr="002E4DD9">
        <w:rPr>
          <w:rFonts w:eastAsia="Calibri"/>
          <w:bCs/>
          <w:sz w:val="28"/>
          <w:szCs w:val="28"/>
          <w:lang w:eastAsia="en-US"/>
        </w:rPr>
        <w:t>- осуществление реабилитационных мероприятий, направленных на возможно более полную компенсацию ограничений жизнедеятельности, вызванных нарушением здоровья;</w:t>
      </w:r>
    </w:p>
    <w:p w:rsidR="006352C9" w:rsidRPr="002E4DD9" w:rsidRDefault="006352C9" w:rsidP="006352C9">
      <w:pPr>
        <w:spacing w:line="360" w:lineRule="auto"/>
        <w:ind w:firstLine="426"/>
        <w:jc w:val="both"/>
        <w:rPr>
          <w:rFonts w:eastAsia="Calibri"/>
          <w:bCs/>
          <w:sz w:val="28"/>
          <w:szCs w:val="28"/>
          <w:lang w:eastAsia="en-US"/>
        </w:rPr>
      </w:pPr>
      <w:r w:rsidRPr="002E4DD9">
        <w:rPr>
          <w:rFonts w:eastAsia="Calibri"/>
          <w:bCs/>
          <w:sz w:val="28"/>
          <w:szCs w:val="28"/>
          <w:lang w:eastAsia="en-US"/>
        </w:rPr>
        <w:t>- осуществление научно-практической деятельности в области геронтологии.</w:t>
      </w:r>
    </w:p>
    <w:p w:rsidR="006352C9" w:rsidRPr="002E4DD9" w:rsidRDefault="006352C9" w:rsidP="006352C9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</w:p>
    <w:p w:rsidR="006352C9" w:rsidRPr="006352C9" w:rsidRDefault="006352C9" w:rsidP="006352C9">
      <w:pPr>
        <w:spacing w:line="360" w:lineRule="auto"/>
        <w:ind w:firstLine="709"/>
        <w:jc w:val="both"/>
        <w:rPr>
          <w:rFonts w:eastAsia="Calibri"/>
          <w:sz w:val="36"/>
          <w:szCs w:val="36"/>
          <w:lang w:eastAsia="en-US"/>
        </w:rPr>
      </w:pPr>
    </w:p>
    <w:p w:rsidR="006352C9" w:rsidRPr="002E4DD9" w:rsidRDefault="006352C9" w:rsidP="006352C9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2E4DD9">
        <w:rPr>
          <w:rFonts w:eastAsia="Calibri"/>
          <w:sz w:val="28"/>
          <w:szCs w:val="28"/>
          <w:lang w:eastAsia="en-US"/>
        </w:rPr>
        <w:t>Основными составляющими качества социальных услуг являются:</w:t>
      </w:r>
    </w:p>
    <w:p w:rsidR="006352C9" w:rsidRPr="002E4DD9" w:rsidRDefault="006352C9" w:rsidP="006352C9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2E4DD9">
        <w:rPr>
          <w:rFonts w:eastAsia="Calibri"/>
          <w:sz w:val="28"/>
          <w:szCs w:val="28"/>
          <w:lang w:eastAsia="en-US"/>
        </w:rPr>
        <w:t>уровень квалификации специалистов учреждений социального обслуживания;</w:t>
      </w:r>
    </w:p>
    <w:p w:rsidR="006352C9" w:rsidRPr="002E4DD9" w:rsidRDefault="006352C9" w:rsidP="006352C9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2E4DD9">
        <w:rPr>
          <w:rFonts w:eastAsia="Calibri"/>
          <w:sz w:val="28"/>
          <w:szCs w:val="28"/>
          <w:lang w:eastAsia="en-US"/>
        </w:rPr>
        <w:t>материально-техническая база учреждений социального обслуживания.</w:t>
      </w:r>
    </w:p>
    <w:p w:rsidR="006352C9" w:rsidRPr="006352C9" w:rsidRDefault="006352C9" w:rsidP="006352C9">
      <w:pPr>
        <w:spacing w:line="360" w:lineRule="auto"/>
        <w:ind w:firstLine="709"/>
        <w:jc w:val="both"/>
        <w:rPr>
          <w:rFonts w:eastAsia="Calibri"/>
          <w:sz w:val="36"/>
          <w:szCs w:val="36"/>
          <w:lang w:eastAsia="en-US"/>
        </w:rPr>
      </w:pPr>
    </w:p>
    <w:p w:rsidR="006352C9" w:rsidRPr="006352C9" w:rsidRDefault="006352C9" w:rsidP="006352C9">
      <w:pPr>
        <w:spacing w:line="360" w:lineRule="auto"/>
        <w:ind w:firstLine="709"/>
        <w:jc w:val="both"/>
        <w:rPr>
          <w:rFonts w:eastAsia="Calibri"/>
          <w:sz w:val="36"/>
          <w:szCs w:val="36"/>
          <w:lang w:eastAsia="en-US"/>
        </w:rPr>
      </w:pPr>
      <w:r w:rsidRPr="006352C9">
        <w:rPr>
          <w:rFonts w:eastAsia="Calibri"/>
          <w:noProof/>
          <w:sz w:val="36"/>
          <w:szCs w:val="36"/>
        </w:rPr>
        <w:drawing>
          <wp:inline distT="0" distB="0" distL="0" distR="0" wp14:anchorId="1B98A9F0" wp14:editId="4ABC17E8">
            <wp:extent cx="6096851" cy="3429479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52C9" w:rsidRPr="006352C9" w:rsidRDefault="006352C9" w:rsidP="006352C9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</w:p>
    <w:p w:rsidR="006352C9" w:rsidRPr="002E4DD9" w:rsidRDefault="006352C9" w:rsidP="006352C9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2E4DD9">
        <w:rPr>
          <w:rFonts w:eastAsia="Calibri"/>
          <w:sz w:val="28"/>
          <w:szCs w:val="28"/>
          <w:lang w:eastAsia="en-US"/>
        </w:rPr>
        <w:lastRenderedPageBreak/>
        <w:t>В рамках выполнения задачи по повышению качества социальных услуг комитетом в 2016 году проведена работа:</w:t>
      </w:r>
    </w:p>
    <w:p w:rsidR="006352C9" w:rsidRPr="002E4DD9" w:rsidRDefault="006352C9" w:rsidP="006352C9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2E4DD9">
        <w:rPr>
          <w:rFonts w:eastAsia="Calibri"/>
          <w:sz w:val="28"/>
          <w:szCs w:val="28"/>
          <w:lang w:eastAsia="en-US"/>
        </w:rPr>
        <w:t xml:space="preserve">- по внедрению профессиональных стандартов – организовано обучение специалистов государственных и муниципальных учреждений социального обслуживания; </w:t>
      </w:r>
    </w:p>
    <w:p w:rsidR="006352C9" w:rsidRPr="002E4DD9" w:rsidRDefault="006352C9" w:rsidP="006352C9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2E4DD9">
        <w:rPr>
          <w:rFonts w:eastAsia="Calibri"/>
          <w:sz w:val="28"/>
          <w:szCs w:val="28"/>
          <w:lang w:eastAsia="en-US"/>
        </w:rPr>
        <w:t xml:space="preserve">Цифры приведены на слайде. </w:t>
      </w:r>
    </w:p>
    <w:p w:rsidR="006352C9" w:rsidRPr="006352C9" w:rsidRDefault="006352C9" w:rsidP="006352C9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352C9">
        <w:rPr>
          <w:rFonts w:eastAsia="Calibri"/>
          <w:noProof/>
          <w:sz w:val="28"/>
          <w:szCs w:val="28"/>
        </w:rPr>
        <w:drawing>
          <wp:inline distT="0" distB="0" distL="0" distR="0" wp14:anchorId="2CEDF035" wp14:editId="3F24DB53">
            <wp:extent cx="6096851" cy="3429479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52C9" w:rsidRDefault="006352C9" w:rsidP="006352C9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</w:p>
    <w:p w:rsidR="002E4DD9" w:rsidRPr="006352C9" w:rsidRDefault="002E4DD9" w:rsidP="006352C9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</w:p>
    <w:p w:rsidR="006352C9" w:rsidRPr="002E4DD9" w:rsidRDefault="006352C9" w:rsidP="006352C9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2E4DD9">
        <w:rPr>
          <w:rFonts w:eastAsia="Calibri"/>
          <w:sz w:val="28"/>
          <w:szCs w:val="28"/>
          <w:lang w:eastAsia="en-US"/>
        </w:rPr>
        <w:t>- проведен конкурс профессионального мастерства работников учреждений социального обслуживания;</w:t>
      </w:r>
    </w:p>
    <w:p w:rsidR="006352C9" w:rsidRPr="006352C9" w:rsidRDefault="006352C9" w:rsidP="006352C9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352C9">
        <w:rPr>
          <w:rFonts w:eastAsia="Calibri"/>
          <w:noProof/>
          <w:sz w:val="28"/>
          <w:szCs w:val="28"/>
        </w:rPr>
        <w:lastRenderedPageBreak/>
        <w:drawing>
          <wp:inline distT="0" distB="0" distL="0" distR="0" wp14:anchorId="03FED03B" wp14:editId="61870913">
            <wp:extent cx="6096851" cy="3429479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52C9" w:rsidRPr="006352C9" w:rsidRDefault="006352C9" w:rsidP="006352C9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</w:p>
    <w:p w:rsidR="006352C9" w:rsidRPr="002E4DD9" w:rsidRDefault="006352C9" w:rsidP="006352C9">
      <w:pPr>
        <w:spacing w:line="360" w:lineRule="auto"/>
        <w:jc w:val="both"/>
        <w:rPr>
          <w:rFonts w:eastAsia="Calibri"/>
          <w:sz w:val="28"/>
          <w:szCs w:val="28"/>
          <w:lang w:eastAsia="en-US"/>
        </w:rPr>
      </w:pPr>
      <w:r w:rsidRPr="002E4DD9">
        <w:rPr>
          <w:rFonts w:eastAsia="Calibri"/>
          <w:sz w:val="28"/>
          <w:szCs w:val="28"/>
          <w:lang w:eastAsia="en-US"/>
        </w:rPr>
        <w:t xml:space="preserve">Одним из показателей выполнения «Дорожной карты» по Повышению эффективности и качества услуг в сфере социального обслуживания населения является повышение заработной платы социальных работников. И наш регион один из немногих которые выполняют взятые на себя обязательства. Целевой показатель «Соотношение средней заработной платы социальных работников к среднемесячному    доходу от трудовой деятельности  в субъекте Российской Федерации»  на 2017 год утверждён в размере 80 %.  И он будет выполнен. </w:t>
      </w:r>
    </w:p>
    <w:p w:rsidR="006352C9" w:rsidRPr="002E4DD9" w:rsidRDefault="006352C9" w:rsidP="006352C9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</w:p>
    <w:p w:rsidR="006352C9" w:rsidRPr="002E4DD9" w:rsidRDefault="006352C9" w:rsidP="006352C9">
      <w:pPr>
        <w:spacing w:before="100" w:beforeAutospacing="1" w:after="100" w:afterAutospacing="1" w:line="360" w:lineRule="auto"/>
        <w:ind w:firstLine="709"/>
        <w:jc w:val="both"/>
        <w:rPr>
          <w:i/>
          <w:sz w:val="28"/>
          <w:szCs w:val="28"/>
        </w:rPr>
      </w:pPr>
      <w:r w:rsidRPr="002E4DD9">
        <w:rPr>
          <w:i/>
          <w:sz w:val="28"/>
          <w:szCs w:val="28"/>
        </w:rPr>
        <w:t>«В нашем обществе уже давно есть запрос на новую, современную политику в отношении людей старшего возраста. Она должна опираться на дифференцированный подход, на создание условий, обеспечивающих как активное долголетие, так и эффективную поддержку тем, кто действительно, нуждается, в помощи».</w:t>
      </w:r>
    </w:p>
    <w:p w:rsidR="006352C9" w:rsidRPr="002E4DD9" w:rsidRDefault="006352C9" w:rsidP="002E4DD9">
      <w:pPr>
        <w:keepNext/>
        <w:keepLines/>
        <w:spacing w:before="480" w:line="276" w:lineRule="auto"/>
        <w:jc w:val="right"/>
        <w:outlineLvl w:val="0"/>
        <w:rPr>
          <w:rFonts w:ascii="Cambria" w:hAnsi="Cambria"/>
          <w:b/>
          <w:bCs/>
          <w:sz w:val="28"/>
          <w:szCs w:val="28"/>
          <w:lang w:eastAsia="en-US" w:bidi="en-US"/>
        </w:rPr>
      </w:pPr>
      <w:proofErr w:type="spellStart"/>
      <w:r w:rsidRPr="002E4DD9">
        <w:rPr>
          <w:rFonts w:ascii="Cambria" w:hAnsi="Cambria"/>
          <w:b/>
          <w:bCs/>
          <w:sz w:val="28"/>
          <w:szCs w:val="28"/>
          <w:lang w:eastAsia="en-US" w:bidi="en-US"/>
        </w:rPr>
        <w:t>В.В.Путин</w:t>
      </w:r>
      <w:proofErr w:type="spellEnd"/>
      <w:r w:rsidRPr="002E4DD9">
        <w:rPr>
          <w:rFonts w:ascii="Cambria" w:hAnsi="Cambria"/>
          <w:b/>
          <w:bCs/>
          <w:sz w:val="28"/>
          <w:szCs w:val="28"/>
          <w:lang w:eastAsia="en-US" w:bidi="en-US"/>
        </w:rPr>
        <w:t>, Заседание президиума Госсовета по</w:t>
      </w:r>
      <w:r w:rsidRPr="002E4DD9">
        <w:rPr>
          <w:rFonts w:ascii="Cambria" w:hAnsi="Cambria"/>
          <w:b/>
          <w:bCs/>
          <w:sz w:val="28"/>
          <w:szCs w:val="28"/>
          <w:lang w:val="en-US" w:eastAsia="en-US" w:bidi="en-US"/>
        </w:rPr>
        <w:t> </w:t>
      </w:r>
      <w:r w:rsidRPr="002E4DD9">
        <w:rPr>
          <w:rFonts w:ascii="Cambria" w:hAnsi="Cambria"/>
          <w:b/>
          <w:bCs/>
          <w:sz w:val="28"/>
          <w:szCs w:val="28"/>
          <w:lang w:eastAsia="en-US" w:bidi="en-US"/>
        </w:rPr>
        <w:t>вопросам развития системы социальной защиты пожилых людей 14.08.2014:</w:t>
      </w:r>
    </w:p>
    <w:p w:rsidR="006352C9" w:rsidRPr="006352C9" w:rsidRDefault="006352C9" w:rsidP="006352C9">
      <w:pPr>
        <w:spacing w:before="100" w:beforeAutospacing="1" w:after="100" w:afterAutospacing="1"/>
        <w:ind w:firstLine="708"/>
        <w:jc w:val="both"/>
        <w:rPr>
          <w:sz w:val="36"/>
          <w:szCs w:val="36"/>
        </w:rPr>
      </w:pPr>
    </w:p>
    <w:p w:rsidR="006352C9" w:rsidRPr="006352C9" w:rsidRDefault="006352C9" w:rsidP="006352C9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352C9">
        <w:rPr>
          <w:rFonts w:eastAsia="Calibri"/>
          <w:noProof/>
          <w:sz w:val="28"/>
          <w:szCs w:val="28"/>
        </w:rPr>
        <w:lastRenderedPageBreak/>
        <w:drawing>
          <wp:inline distT="0" distB="0" distL="0" distR="0" wp14:anchorId="14740D19" wp14:editId="432740D6">
            <wp:extent cx="6096851" cy="3429479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52C9" w:rsidRPr="006352C9" w:rsidRDefault="006352C9" w:rsidP="006352C9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</w:p>
    <w:p w:rsidR="006352C9" w:rsidRPr="002E4DD9" w:rsidRDefault="006352C9" w:rsidP="006352C9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2E4DD9">
        <w:rPr>
          <w:rFonts w:eastAsia="Calibri"/>
          <w:sz w:val="28"/>
          <w:szCs w:val="28"/>
          <w:lang w:eastAsia="en-US"/>
        </w:rPr>
        <w:t>- Объем финансирования на укрепление материально-технической базы учреждений социального обслуживания вырос в 3,4 раза (в 2015 году – 123,5 млн. руб., в 2016 году – 422,7 млн. руб.).</w:t>
      </w:r>
    </w:p>
    <w:p w:rsidR="006352C9" w:rsidRPr="006352C9" w:rsidRDefault="006352C9" w:rsidP="006352C9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352C9">
        <w:rPr>
          <w:rFonts w:eastAsia="Calibri"/>
          <w:noProof/>
          <w:sz w:val="28"/>
          <w:szCs w:val="28"/>
        </w:rPr>
        <w:drawing>
          <wp:inline distT="0" distB="0" distL="0" distR="0" wp14:anchorId="53EF39E4" wp14:editId="1B8CCC1A">
            <wp:extent cx="6096851" cy="3429479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52C9" w:rsidRPr="006352C9" w:rsidRDefault="006352C9" w:rsidP="006352C9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352C9">
        <w:rPr>
          <w:rFonts w:eastAsia="Calibri"/>
          <w:noProof/>
          <w:sz w:val="28"/>
          <w:szCs w:val="28"/>
        </w:rPr>
        <w:lastRenderedPageBreak/>
        <w:drawing>
          <wp:inline distT="0" distB="0" distL="0" distR="0" wp14:anchorId="037EC6FC" wp14:editId="31A4543D">
            <wp:extent cx="6096851" cy="3429479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52C9" w:rsidRPr="006352C9" w:rsidRDefault="006352C9" w:rsidP="006352C9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</w:p>
    <w:p w:rsidR="006352C9" w:rsidRPr="006352C9" w:rsidRDefault="006352C9" w:rsidP="006352C9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</w:p>
    <w:p w:rsidR="006352C9" w:rsidRPr="002E4DD9" w:rsidRDefault="006352C9" w:rsidP="006352C9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2E4DD9">
        <w:rPr>
          <w:rFonts w:eastAsia="Calibri"/>
          <w:sz w:val="28"/>
          <w:szCs w:val="28"/>
          <w:lang w:eastAsia="en-US"/>
        </w:rPr>
        <w:t>В 2016 году впервые были выделены средства в размере более 73,4 млн. руб. из областного бюджета на укрепление материально-технической базы муниципальных учреждений социального обслуживания.   В том числе 15,9 млн. руб. израсходовано для открытия ПКО  в 7 социально-реабилитационных центрах для несовершеннолетних.</w:t>
      </w:r>
    </w:p>
    <w:p w:rsidR="006352C9" w:rsidRPr="006352C9" w:rsidRDefault="006352C9" w:rsidP="006352C9">
      <w:pPr>
        <w:spacing w:line="360" w:lineRule="auto"/>
        <w:ind w:firstLine="709"/>
        <w:jc w:val="both"/>
        <w:rPr>
          <w:rFonts w:eastAsia="Calibri"/>
          <w:sz w:val="36"/>
          <w:szCs w:val="36"/>
          <w:lang w:eastAsia="en-US"/>
        </w:rPr>
      </w:pPr>
    </w:p>
    <w:p w:rsidR="006352C9" w:rsidRPr="006352C9" w:rsidRDefault="006352C9" w:rsidP="006352C9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</w:p>
    <w:p w:rsidR="006352C9" w:rsidRPr="006352C9" w:rsidRDefault="006352C9" w:rsidP="006352C9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352C9">
        <w:rPr>
          <w:rFonts w:eastAsia="Calibri"/>
          <w:noProof/>
          <w:sz w:val="28"/>
          <w:szCs w:val="28"/>
        </w:rPr>
        <w:lastRenderedPageBreak/>
        <w:drawing>
          <wp:inline distT="0" distB="0" distL="0" distR="0" wp14:anchorId="084085D3" wp14:editId="2E5AA514">
            <wp:extent cx="6096851" cy="3429479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52C9" w:rsidRPr="002E4DD9" w:rsidRDefault="006352C9" w:rsidP="006352C9">
      <w:pPr>
        <w:widowControl w:val="0"/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2E4DD9">
        <w:rPr>
          <w:rFonts w:eastAsia="Calibri"/>
          <w:sz w:val="28"/>
          <w:szCs w:val="28"/>
          <w:lang w:eastAsia="en-US"/>
        </w:rPr>
        <w:t>По итогам года можно отметить сохранение уровня численности обслуженных граждан (в 2015 – 52270 чел.) и повышение охвата нуждающихся социальным обслуживанием до 98,7% (в 2015 - 96%).</w:t>
      </w:r>
    </w:p>
    <w:p w:rsidR="006352C9" w:rsidRPr="002E4DD9" w:rsidRDefault="006352C9" w:rsidP="006352C9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2E4DD9">
        <w:rPr>
          <w:rFonts w:eastAsia="Calibri"/>
          <w:sz w:val="28"/>
          <w:szCs w:val="28"/>
          <w:lang w:eastAsia="en-US"/>
        </w:rPr>
        <w:t xml:space="preserve">На предоставление услуг социального обслуживания в бюджете Ленинградской области на 2016 год были предусмотрены средства в объеме 3,1 млрд. рублей (по сравнению с 2015 годом увеличение составило на 0,5 млрд. рублей). </w:t>
      </w:r>
    </w:p>
    <w:p w:rsidR="002E4DD9" w:rsidRDefault="002E4DD9" w:rsidP="006352C9">
      <w:pPr>
        <w:spacing w:line="360" w:lineRule="auto"/>
        <w:ind w:firstLine="709"/>
        <w:jc w:val="both"/>
        <w:rPr>
          <w:i/>
          <w:sz w:val="28"/>
          <w:szCs w:val="28"/>
        </w:rPr>
      </w:pPr>
    </w:p>
    <w:p w:rsidR="006352C9" w:rsidRPr="002E4DD9" w:rsidRDefault="006352C9" w:rsidP="006352C9">
      <w:pPr>
        <w:spacing w:line="360" w:lineRule="auto"/>
        <w:ind w:firstLine="709"/>
        <w:jc w:val="both"/>
        <w:rPr>
          <w:i/>
          <w:sz w:val="28"/>
          <w:szCs w:val="28"/>
        </w:rPr>
      </w:pPr>
      <w:r w:rsidRPr="002E4DD9">
        <w:rPr>
          <w:i/>
          <w:sz w:val="28"/>
          <w:szCs w:val="28"/>
        </w:rPr>
        <w:t xml:space="preserve">«Наша страна очень большая и сложная. Нерешенных проблем много. Задача состоит в том, чтобы поддерживать, развивать позитивные тенденции, которые есть в каждой территории. </w:t>
      </w:r>
    </w:p>
    <w:p w:rsidR="006352C9" w:rsidRPr="002E4DD9" w:rsidRDefault="006352C9" w:rsidP="006352C9">
      <w:pPr>
        <w:spacing w:line="360" w:lineRule="auto"/>
        <w:ind w:firstLine="709"/>
        <w:jc w:val="both"/>
        <w:rPr>
          <w:i/>
          <w:sz w:val="28"/>
          <w:szCs w:val="28"/>
        </w:rPr>
      </w:pPr>
      <w:r w:rsidRPr="002E4DD9">
        <w:rPr>
          <w:i/>
          <w:sz w:val="28"/>
          <w:szCs w:val="28"/>
        </w:rPr>
        <w:t>Сегодня меняется вектор функционирования социальной сферы:</w:t>
      </w:r>
    </w:p>
    <w:p w:rsidR="006352C9" w:rsidRPr="002E4DD9" w:rsidRDefault="006352C9" w:rsidP="006352C9">
      <w:pPr>
        <w:spacing w:line="360" w:lineRule="auto"/>
        <w:ind w:firstLine="709"/>
        <w:jc w:val="both"/>
        <w:rPr>
          <w:i/>
          <w:sz w:val="28"/>
          <w:szCs w:val="28"/>
        </w:rPr>
      </w:pPr>
      <w:r w:rsidRPr="002E4DD9">
        <w:rPr>
          <w:i/>
          <w:sz w:val="28"/>
          <w:szCs w:val="28"/>
        </w:rPr>
        <w:t>от простого количественного увеличения услуг – к адресной поддержке нуждающихся;</w:t>
      </w:r>
    </w:p>
    <w:p w:rsidR="006352C9" w:rsidRPr="006352C9" w:rsidRDefault="006352C9" w:rsidP="006352C9">
      <w:pPr>
        <w:spacing w:line="360" w:lineRule="auto"/>
        <w:ind w:firstLine="709"/>
        <w:jc w:val="both"/>
        <w:rPr>
          <w:i/>
          <w:sz w:val="32"/>
          <w:szCs w:val="32"/>
        </w:rPr>
      </w:pPr>
      <w:r w:rsidRPr="006352C9">
        <w:rPr>
          <w:i/>
          <w:sz w:val="32"/>
          <w:szCs w:val="32"/>
        </w:rPr>
        <w:t xml:space="preserve">от оказания услуг по категориям граждан – к "семейным" услугам, когда работа одновременно ведется и с детьми, и </w:t>
      </w:r>
      <w:proofErr w:type="gramStart"/>
      <w:r w:rsidRPr="006352C9">
        <w:rPr>
          <w:i/>
          <w:sz w:val="32"/>
          <w:szCs w:val="32"/>
        </w:rPr>
        <w:t>со</w:t>
      </w:r>
      <w:proofErr w:type="gramEnd"/>
      <w:r w:rsidRPr="006352C9">
        <w:rPr>
          <w:i/>
          <w:sz w:val="32"/>
          <w:szCs w:val="32"/>
        </w:rPr>
        <w:t xml:space="preserve"> взрослыми;</w:t>
      </w:r>
    </w:p>
    <w:p w:rsidR="006352C9" w:rsidRPr="006352C9" w:rsidRDefault="006352C9" w:rsidP="006352C9">
      <w:pPr>
        <w:spacing w:line="360" w:lineRule="auto"/>
        <w:ind w:firstLine="709"/>
        <w:jc w:val="both"/>
        <w:rPr>
          <w:i/>
          <w:sz w:val="32"/>
          <w:szCs w:val="32"/>
        </w:rPr>
      </w:pPr>
      <w:r w:rsidRPr="006352C9">
        <w:rPr>
          <w:i/>
          <w:sz w:val="32"/>
          <w:szCs w:val="32"/>
        </w:rPr>
        <w:t>от традиционных услуг – к услугам инновационного характера</w:t>
      </w:r>
      <w:proofErr w:type="gramStart"/>
      <w:r w:rsidRPr="006352C9">
        <w:rPr>
          <w:i/>
          <w:sz w:val="32"/>
          <w:szCs w:val="32"/>
        </w:rPr>
        <w:t>.»</w:t>
      </w:r>
      <w:proofErr w:type="gramEnd"/>
    </w:p>
    <w:p w:rsidR="006352C9" w:rsidRPr="006352C9" w:rsidRDefault="006352C9" w:rsidP="002E4DD9">
      <w:pPr>
        <w:ind w:firstLine="709"/>
        <w:jc w:val="right"/>
        <w:rPr>
          <w:rFonts w:eastAsia="Calibri"/>
          <w:b/>
          <w:sz w:val="32"/>
          <w:szCs w:val="32"/>
          <w:lang w:eastAsia="en-US"/>
        </w:rPr>
      </w:pPr>
      <w:r w:rsidRPr="006352C9">
        <w:rPr>
          <w:rFonts w:eastAsia="Calibri"/>
          <w:sz w:val="36"/>
          <w:szCs w:val="36"/>
          <w:lang w:eastAsia="en-US"/>
        </w:rPr>
        <w:t xml:space="preserve"> </w:t>
      </w:r>
      <w:r w:rsidRPr="006352C9">
        <w:rPr>
          <w:rFonts w:eastAsia="Calibri"/>
          <w:b/>
          <w:sz w:val="32"/>
          <w:szCs w:val="32"/>
          <w:lang w:eastAsia="en-US"/>
        </w:rPr>
        <w:t>Марина Владимировна Гордеева Председатель фонда поддержки детей в трудной жизненной ситуации</w:t>
      </w:r>
    </w:p>
    <w:p w:rsidR="006352C9" w:rsidRPr="006352C9" w:rsidRDefault="006352C9" w:rsidP="006352C9">
      <w:pPr>
        <w:ind w:firstLine="709"/>
        <w:jc w:val="both"/>
        <w:rPr>
          <w:rFonts w:eastAsia="Calibri"/>
          <w:b/>
          <w:sz w:val="32"/>
          <w:szCs w:val="32"/>
          <w:lang w:eastAsia="en-US"/>
        </w:rPr>
      </w:pPr>
    </w:p>
    <w:p w:rsidR="006352C9" w:rsidRPr="006352C9" w:rsidRDefault="006352C9" w:rsidP="006352C9">
      <w:pPr>
        <w:ind w:firstLine="709"/>
        <w:jc w:val="both"/>
        <w:rPr>
          <w:rFonts w:eastAsia="Calibri"/>
          <w:b/>
          <w:sz w:val="32"/>
          <w:szCs w:val="32"/>
          <w:lang w:eastAsia="en-US"/>
        </w:rPr>
      </w:pPr>
    </w:p>
    <w:p w:rsidR="006352C9" w:rsidRPr="006352C9" w:rsidRDefault="006352C9" w:rsidP="006352C9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352C9">
        <w:rPr>
          <w:rFonts w:eastAsia="Calibri"/>
          <w:noProof/>
          <w:sz w:val="28"/>
          <w:szCs w:val="28"/>
        </w:rPr>
        <w:drawing>
          <wp:inline distT="0" distB="0" distL="0" distR="0" wp14:anchorId="667BB74C" wp14:editId="3333BFF1">
            <wp:extent cx="6096635" cy="342963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352C9" w:rsidRPr="006352C9" w:rsidRDefault="006352C9" w:rsidP="006352C9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</w:p>
    <w:p w:rsidR="006352C9" w:rsidRPr="006352C9" w:rsidRDefault="006352C9" w:rsidP="006352C9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</w:p>
    <w:p w:rsidR="006352C9" w:rsidRPr="002E4DD9" w:rsidRDefault="006352C9" w:rsidP="006352C9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2E4DD9">
        <w:rPr>
          <w:rFonts w:eastAsia="Calibri"/>
          <w:sz w:val="28"/>
          <w:szCs w:val="28"/>
          <w:lang w:eastAsia="en-US"/>
        </w:rPr>
        <w:t xml:space="preserve">С вступлением в силу 442 - ФЗ появилась новая услуга «Социальное сопровождение», которая не относится к социальным  услугам. </w:t>
      </w:r>
    </w:p>
    <w:p w:rsidR="006352C9" w:rsidRPr="002E4DD9" w:rsidRDefault="006352C9" w:rsidP="006352C9">
      <w:pPr>
        <w:spacing w:line="360" w:lineRule="auto"/>
        <w:ind w:firstLine="709"/>
        <w:jc w:val="both"/>
        <w:rPr>
          <w:rFonts w:eastAsia="Calibri"/>
          <w:sz w:val="28"/>
          <w:szCs w:val="28"/>
          <w:shd w:val="clear" w:color="auto" w:fill="F6F6F6"/>
          <w:lang w:eastAsia="en-US"/>
        </w:rPr>
      </w:pPr>
      <w:r w:rsidRPr="002E4DD9">
        <w:rPr>
          <w:rFonts w:eastAsia="Calibri"/>
          <w:sz w:val="28"/>
          <w:szCs w:val="28"/>
          <w:lang w:eastAsia="en-US"/>
        </w:rPr>
        <w:t>Ленинградская область стала одним из 21 субъекта Российской Федерации, которая получила право на финансовую поддержку Фонда поддержки детей, находящихся в трудной жизненной ситуации,  для реализации Комплекса мер по организации социального сопровождения.</w:t>
      </w:r>
    </w:p>
    <w:p w:rsidR="006352C9" w:rsidRPr="002E4DD9" w:rsidRDefault="006352C9" w:rsidP="006352C9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2E4DD9">
        <w:rPr>
          <w:rFonts w:eastAsia="Calibri"/>
          <w:sz w:val="28"/>
          <w:szCs w:val="28"/>
          <w:lang w:eastAsia="en-US"/>
        </w:rPr>
        <w:t xml:space="preserve">В рамках реализации комплекса мер приобретены 7 микроавтобусов, 12 специалистов прошли обучение на двух </w:t>
      </w:r>
      <w:proofErr w:type="spellStart"/>
      <w:r w:rsidRPr="002E4DD9">
        <w:rPr>
          <w:rFonts w:eastAsia="Calibri"/>
          <w:sz w:val="28"/>
          <w:szCs w:val="28"/>
          <w:lang w:eastAsia="en-US"/>
        </w:rPr>
        <w:t>стажировочных</w:t>
      </w:r>
      <w:proofErr w:type="spellEnd"/>
      <w:r w:rsidRPr="002E4DD9">
        <w:rPr>
          <w:rFonts w:eastAsia="Calibri"/>
          <w:sz w:val="28"/>
          <w:szCs w:val="28"/>
          <w:lang w:eastAsia="en-US"/>
        </w:rPr>
        <w:t xml:space="preserve"> площадках пилотного региона – Новгородской области.   </w:t>
      </w:r>
    </w:p>
    <w:p w:rsidR="006352C9" w:rsidRPr="006352C9" w:rsidRDefault="006352C9" w:rsidP="006352C9">
      <w:pPr>
        <w:spacing w:line="360" w:lineRule="auto"/>
        <w:ind w:firstLine="709"/>
        <w:jc w:val="both"/>
        <w:rPr>
          <w:rFonts w:eastAsia="Calibri"/>
          <w:sz w:val="36"/>
          <w:szCs w:val="28"/>
          <w:lang w:eastAsia="en-US"/>
        </w:rPr>
      </w:pPr>
    </w:p>
    <w:p w:rsidR="006352C9" w:rsidRPr="002E4DD9" w:rsidRDefault="006352C9" w:rsidP="006352C9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2E4DD9">
        <w:rPr>
          <w:rFonts w:eastAsia="Calibri"/>
          <w:sz w:val="28"/>
          <w:szCs w:val="28"/>
          <w:lang w:eastAsia="en-US"/>
        </w:rPr>
        <w:t>За 2016 год социальным сопровождением были охвачены 989 граждан. 63,4 % семей, которым было оказано социальное сопровождение, имели положительную динамику.</w:t>
      </w:r>
    </w:p>
    <w:p w:rsidR="006352C9" w:rsidRPr="006352C9" w:rsidRDefault="006352C9" w:rsidP="006352C9">
      <w:pPr>
        <w:spacing w:line="360" w:lineRule="auto"/>
        <w:ind w:firstLine="709"/>
        <w:jc w:val="both"/>
        <w:rPr>
          <w:rFonts w:eastAsia="Calibri"/>
          <w:sz w:val="36"/>
          <w:szCs w:val="28"/>
          <w:lang w:eastAsia="en-US"/>
        </w:rPr>
      </w:pPr>
    </w:p>
    <w:p w:rsidR="006352C9" w:rsidRPr="006352C9" w:rsidRDefault="006352C9" w:rsidP="006352C9">
      <w:pPr>
        <w:spacing w:line="360" w:lineRule="auto"/>
        <w:ind w:firstLine="709"/>
        <w:jc w:val="both"/>
        <w:rPr>
          <w:rFonts w:eastAsia="Calibri"/>
          <w:sz w:val="36"/>
          <w:szCs w:val="28"/>
          <w:lang w:eastAsia="en-US"/>
        </w:rPr>
      </w:pPr>
    </w:p>
    <w:p w:rsidR="006352C9" w:rsidRPr="006352C9" w:rsidRDefault="006352C9" w:rsidP="006352C9">
      <w:pPr>
        <w:spacing w:line="360" w:lineRule="auto"/>
        <w:ind w:firstLine="709"/>
        <w:jc w:val="both"/>
        <w:rPr>
          <w:rFonts w:eastAsia="Calibri"/>
          <w:sz w:val="36"/>
          <w:szCs w:val="28"/>
          <w:lang w:eastAsia="en-US"/>
        </w:rPr>
      </w:pPr>
      <w:r w:rsidRPr="006352C9">
        <w:rPr>
          <w:rFonts w:eastAsia="Calibri"/>
          <w:noProof/>
          <w:sz w:val="36"/>
          <w:szCs w:val="28"/>
        </w:rPr>
        <w:lastRenderedPageBreak/>
        <w:drawing>
          <wp:inline distT="0" distB="0" distL="0" distR="0" wp14:anchorId="63575884" wp14:editId="28EBA33C">
            <wp:extent cx="6096851" cy="3429479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52C9" w:rsidRPr="006352C9" w:rsidRDefault="006352C9" w:rsidP="006352C9">
      <w:pPr>
        <w:spacing w:line="360" w:lineRule="auto"/>
        <w:ind w:firstLine="709"/>
        <w:jc w:val="both"/>
        <w:rPr>
          <w:rFonts w:eastAsia="Calibri"/>
          <w:sz w:val="36"/>
          <w:szCs w:val="28"/>
          <w:lang w:eastAsia="en-US"/>
        </w:rPr>
      </w:pPr>
    </w:p>
    <w:p w:rsidR="006352C9" w:rsidRPr="002E4DD9" w:rsidRDefault="006352C9" w:rsidP="006352C9">
      <w:pPr>
        <w:spacing w:before="100" w:beforeAutospacing="1" w:after="100" w:afterAutospacing="1" w:line="360" w:lineRule="auto"/>
        <w:jc w:val="both"/>
        <w:rPr>
          <w:i/>
          <w:sz w:val="28"/>
          <w:szCs w:val="28"/>
        </w:rPr>
      </w:pPr>
      <w:r w:rsidRPr="002E4DD9">
        <w:rPr>
          <w:i/>
          <w:sz w:val="28"/>
          <w:szCs w:val="28"/>
        </w:rPr>
        <w:t>«Сейчас перед нами стоит задача – к 2018 году достичь ожидаемой продолжительности жизни не менее 74 лет, а к 2020 году – 75,7. Чтобы решить эти задачи, необходимо обеспечить повышение качества жизни людей пенсионного возраста».</w:t>
      </w:r>
    </w:p>
    <w:p w:rsidR="006352C9" w:rsidRPr="006352C9" w:rsidRDefault="006352C9" w:rsidP="002E4DD9">
      <w:pPr>
        <w:keepNext/>
        <w:keepLines/>
        <w:spacing w:before="480" w:line="276" w:lineRule="auto"/>
        <w:jc w:val="right"/>
        <w:outlineLvl w:val="0"/>
        <w:rPr>
          <w:b/>
          <w:bCs/>
          <w:sz w:val="36"/>
          <w:szCs w:val="36"/>
          <w:lang w:eastAsia="en-US" w:bidi="en-US"/>
        </w:rPr>
      </w:pPr>
      <w:proofErr w:type="spellStart"/>
      <w:r w:rsidRPr="006352C9">
        <w:rPr>
          <w:b/>
          <w:bCs/>
          <w:sz w:val="36"/>
          <w:szCs w:val="36"/>
          <w:lang w:eastAsia="en-US" w:bidi="en-US"/>
        </w:rPr>
        <w:t>В.В.Путин</w:t>
      </w:r>
      <w:proofErr w:type="spellEnd"/>
      <w:r w:rsidRPr="006352C9">
        <w:rPr>
          <w:b/>
          <w:bCs/>
          <w:sz w:val="36"/>
          <w:szCs w:val="36"/>
          <w:lang w:eastAsia="en-US" w:bidi="en-US"/>
        </w:rPr>
        <w:t>, Заседание президиума Госсовета по</w:t>
      </w:r>
      <w:r w:rsidRPr="006352C9">
        <w:rPr>
          <w:b/>
          <w:bCs/>
          <w:sz w:val="36"/>
          <w:szCs w:val="36"/>
          <w:lang w:val="en-US" w:eastAsia="en-US" w:bidi="en-US"/>
        </w:rPr>
        <w:t> </w:t>
      </w:r>
      <w:r w:rsidRPr="006352C9">
        <w:rPr>
          <w:b/>
          <w:bCs/>
          <w:sz w:val="36"/>
          <w:szCs w:val="36"/>
          <w:lang w:eastAsia="en-US" w:bidi="en-US"/>
        </w:rPr>
        <w:t>вопросам развития системы социальной защиты пожилых людей 14.08.2014:</w:t>
      </w:r>
    </w:p>
    <w:p w:rsidR="006352C9" w:rsidRPr="006352C9" w:rsidRDefault="006352C9" w:rsidP="006352C9">
      <w:pPr>
        <w:spacing w:line="360" w:lineRule="auto"/>
        <w:ind w:firstLine="709"/>
        <w:jc w:val="both"/>
        <w:rPr>
          <w:rFonts w:eastAsia="Calibri"/>
          <w:sz w:val="36"/>
          <w:szCs w:val="28"/>
          <w:lang w:eastAsia="en-US"/>
        </w:rPr>
      </w:pPr>
    </w:p>
    <w:p w:rsidR="006352C9" w:rsidRPr="006352C9" w:rsidRDefault="006352C9" w:rsidP="006352C9">
      <w:pPr>
        <w:spacing w:line="360" w:lineRule="auto"/>
        <w:ind w:firstLine="709"/>
        <w:jc w:val="both"/>
        <w:rPr>
          <w:rFonts w:eastAsia="Calibri"/>
          <w:sz w:val="28"/>
          <w:szCs w:val="28"/>
          <w:highlight w:val="green"/>
          <w:lang w:eastAsia="en-US"/>
        </w:rPr>
      </w:pPr>
      <w:r w:rsidRPr="006352C9">
        <w:rPr>
          <w:rFonts w:eastAsia="Calibri"/>
          <w:noProof/>
          <w:sz w:val="28"/>
          <w:szCs w:val="28"/>
          <w:highlight w:val="green"/>
        </w:rPr>
        <w:lastRenderedPageBreak/>
        <w:drawing>
          <wp:inline distT="0" distB="0" distL="0" distR="0" wp14:anchorId="72E2021F" wp14:editId="63784A7B">
            <wp:extent cx="6096851" cy="3429479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52C9" w:rsidRPr="006352C9" w:rsidRDefault="006352C9" w:rsidP="006352C9">
      <w:pPr>
        <w:spacing w:line="360" w:lineRule="auto"/>
        <w:ind w:firstLine="426"/>
        <w:jc w:val="both"/>
        <w:rPr>
          <w:rFonts w:eastAsia="Calibri"/>
          <w:sz w:val="32"/>
          <w:szCs w:val="28"/>
          <w:lang w:eastAsia="en-US"/>
        </w:rPr>
      </w:pPr>
    </w:p>
    <w:p w:rsidR="006352C9" w:rsidRPr="002E4DD9" w:rsidRDefault="006352C9" w:rsidP="006352C9">
      <w:pPr>
        <w:spacing w:line="360" w:lineRule="auto"/>
        <w:ind w:firstLine="426"/>
        <w:jc w:val="both"/>
        <w:rPr>
          <w:rFonts w:eastAsia="Calibri"/>
          <w:sz w:val="28"/>
          <w:szCs w:val="28"/>
          <w:lang w:eastAsia="en-US"/>
        </w:rPr>
      </w:pPr>
      <w:r w:rsidRPr="002E4DD9">
        <w:rPr>
          <w:rFonts w:eastAsia="Calibri"/>
          <w:sz w:val="28"/>
          <w:szCs w:val="28"/>
          <w:lang w:eastAsia="en-US"/>
        </w:rPr>
        <w:t xml:space="preserve">Наряду с предоставлением социальных услуг, утвержденных областным законом, в 2016 году было продолжено развитие современных технологий социального обслуживания, увеличен охват граждан, обслуженных с их применением.  </w:t>
      </w:r>
    </w:p>
    <w:p w:rsidR="006352C9" w:rsidRPr="006352C9" w:rsidRDefault="006352C9" w:rsidP="006352C9">
      <w:pPr>
        <w:spacing w:line="360" w:lineRule="auto"/>
        <w:jc w:val="center"/>
        <w:rPr>
          <w:rFonts w:eastAsia="Calibri"/>
          <w:b/>
          <w:sz w:val="36"/>
          <w:szCs w:val="36"/>
          <w:lang w:eastAsia="en-US"/>
        </w:rPr>
      </w:pPr>
    </w:p>
    <w:p w:rsidR="006352C9" w:rsidRPr="006352C9" w:rsidRDefault="006352C9" w:rsidP="006352C9">
      <w:pPr>
        <w:spacing w:line="360" w:lineRule="auto"/>
        <w:jc w:val="center"/>
        <w:rPr>
          <w:rFonts w:eastAsia="Calibri"/>
          <w:b/>
          <w:sz w:val="32"/>
          <w:szCs w:val="28"/>
          <w:lang w:eastAsia="en-US"/>
        </w:rPr>
      </w:pPr>
      <w:r w:rsidRPr="006352C9">
        <w:rPr>
          <w:rFonts w:eastAsia="Calibri"/>
          <w:b/>
          <w:noProof/>
          <w:sz w:val="32"/>
          <w:szCs w:val="28"/>
        </w:rPr>
        <w:drawing>
          <wp:inline distT="0" distB="0" distL="0" distR="0" wp14:anchorId="18CE4E31" wp14:editId="3D9A6ACB">
            <wp:extent cx="6096851" cy="3429479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52C9" w:rsidRPr="006352C9" w:rsidRDefault="006352C9" w:rsidP="006352C9">
      <w:pPr>
        <w:spacing w:line="360" w:lineRule="auto"/>
        <w:jc w:val="center"/>
        <w:rPr>
          <w:rFonts w:eastAsia="Calibri"/>
          <w:b/>
          <w:sz w:val="32"/>
          <w:szCs w:val="28"/>
          <w:lang w:eastAsia="en-US"/>
        </w:rPr>
      </w:pPr>
    </w:p>
    <w:p w:rsidR="006352C9" w:rsidRPr="002E4DD9" w:rsidRDefault="006352C9" w:rsidP="006352C9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2E4DD9">
        <w:rPr>
          <w:rFonts w:eastAsia="Calibri"/>
          <w:sz w:val="28"/>
          <w:szCs w:val="28"/>
          <w:lang w:eastAsia="en-US"/>
        </w:rPr>
        <w:lastRenderedPageBreak/>
        <w:t>Комитет является координатором по проведению независимой оценки учреждений в социальной сфере.</w:t>
      </w:r>
    </w:p>
    <w:p w:rsidR="006352C9" w:rsidRPr="002E4DD9" w:rsidRDefault="006352C9" w:rsidP="006352C9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2E4DD9">
        <w:rPr>
          <w:rFonts w:eastAsia="Calibri"/>
          <w:sz w:val="28"/>
          <w:szCs w:val="28"/>
          <w:lang w:eastAsia="en-US"/>
        </w:rPr>
        <w:t>В 2016 году организована работа по устранению недостатков, выявленных в ходе оценки в 2015 году.</w:t>
      </w:r>
    </w:p>
    <w:p w:rsidR="006352C9" w:rsidRPr="002E4DD9" w:rsidRDefault="006352C9" w:rsidP="006352C9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2E4DD9">
        <w:rPr>
          <w:rFonts w:eastAsia="Calibri"/>
          <w:sz w:val="28"/>
          <w:szCs w:val="28"/>
          <w:lang w:eastAsia="en-US"/>
        </w:rPr>
        <w:t xml:space="preserve">Мы ставим перед собой задачу включить в проведение независимой оценки организации всех форм собственности включенных в реестр поставщиков социальных услуг и оказывающих услуги жителям Ленинградской области. </w:t>
      </w:r>
    </w:p>
    <w:p w:rsidR="006352C9" w:rsidRPr="006352C9" w:rsidRDefault="006352C9" w:rsidP="006352C9">
      <w:pPr>
        <w:spacing w:line="360" w:lineRule="auto"/>
        <w:jc w:val="center"/>
        <w:rPr>
          <w:rFonts w:eastAsia="Calibri"/>
          <w:b/>
          <w:sz w:val="32"/>
          <w:szCs w:val="28"/>
          <w:lang w:eastAsia="en-US"/>
        </w:rPr>
      </w:pPr>
    </w:p>
    <w:p w:rsidR="006352C9" w:rsidRPr="006352C9" w:rsidRDefault="006352C9" w:rsidP="006352C9">
      <w:pPr>
        <w:spacing w:line="360" w:lineRule="auto"/>
        <w:jc w:val="center"/>
        <w:rPr>
          <w:rFonts w:eastAsia="Calibri"/>
          <w:b/>
          <w:sz w:val="32"/>
          <w:szCs w:val="28"/>
          <w:lang w:eastAsia="en-US"/>
        </w:rPr>
      </w:pPr>
      <w:r w:rsidRPr="006352C9">
        <w:rPr>
          <w:rFonts w:eastAsia="Calibri"/>
          <w:b/>
          <w:noProof/>
          <w:sz w:val="32"/>
          <w:szCs w:val="28"/>
        </w:rPr>
        <w:drawing>
          <wp:inline distT="0" distB="0" distL="0" distR="0" wp14:anchorId="67FFC20A" wp14:editId="59C3E0BC">
            <wp:extent cx="6096851" cy="3429479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52C9" w:rsidRPr="006352C9" w:rsidRDefault="006352C9" w:rsidP="006352C9">
      <w:pPr>
        <w:spacing w:line="360" w:lineRule="auto"/>
        <w:jc w:val="center"/>
        <w:rPr>
          <w:rFonts w:eastAsia="Calibri"/>
          <w:b/>
          <w:sz w:val="32"/>
          <w:szCs w:val="28"/>
          <w:lang w:eastAsia="en-US"/>
        </w:rPr>
      </w:pPr>
    </w:p>
    <w:p w:rsidR="006352C9" w:rsidRPr="002E4DD9" w:rsidRDefault="006352C9" w:rsidP="006352C9">
      <w:pPr>
        <w:spacing w:line="360" w:lineRule="auto"/>
        <w:jc w:val="center"/>
        <w:rPr>
          <w:rFonts w:eastAsia="Calibri"/>
          <w:sz w:val="28"/>
          <w:szCs w:val="28"/>
          <w:lang w:eastAsia="en-US"/>
        </w:rPr>
      </w:pPr>
      <w:r w:rsidRPr="002E4DD9">
        <w:rPr>
          <w:rFonts w:eastAsia="Calibri"/>
          <w:sz w:val="28"/>
          <w:szCs w:val="28"/>
          <w:lang w:eastAsia="en-US"/>
        </w:rPr>
        <w:t>Уважаемые коллеги!</w:t>
      </w:r>
    </w:p>
    <w:p w:rsidR="006352C9" w:rsidRPr="002E4DD9" w:rsidRDefault="006352C9" w:rsidP="006352C9">
      <w:pPr>
        <w:spacing w:line="360" w:lineRule="auto"/>
        <w:rPr>
          <w:rFonts w:eastAsia="Calibri"/>
          <w:sz w:val="28"/>
          <w:szCs w:val="28"/>
          <w:lang w:eastAsia="en-US"/>
        </w:rPr>
      </w:pPr>
      <w:r w:rsidRPr="002E4DD9">
        <w:rPr>
          <w:rFonts w:eastAsia="Calibri"/>
          <w:sz w:val="28"/>
          <w:szCs w:val="28"/>
          <w:lang w:eastAsia="en-US"/>
        </w:rPr>
        <w:t>В 2016 году проведена большая работа, но еще больше предстоит сделать, основные задачи в сфере социального обслуживания  представлены на слайде.</w:t>
      </w:r>
    </w:p>
    <w:p w:rsidR="006352C9" w:rsidRDefault="006352C9" w:rsidP="006352C9">
      <w:pPr>
        <w:spacing w:line="360" w:lineRule="auto"/>
        <w:jc w:val="center"/>
        <w:rPr>
          <w:rFonts w:eastAsia="Calibri"/>
          <w:b/>
          <w:sz w:val="32"/>
          <w:szCs w:val="28"/>
          <w:lang w:eastAsia="en-US"/>
        </w:rPr>
      </w:pPr>
    </w:p>
    <w:p w:rsidR="002E4DD9" w:rsidRDefault="002E4DD9" w:rsidP="006352C9">
      <w:pPr>
        <w:spacing w:line="360" w:lineRule="auto"/>
        <w:jc w:val="center"/>
        <w:rPr>
          <w:rFonts w:eastAsia="Calibri"/>
          <w:b/>
          <w:sz w:val="32"/>
          <w:szCs w:val="28"/>
          <w:lang w:eastAsia="en-US"/>
        </w:rPr>
      </w:pPr>
    </w:p>
    <w:p w:rsidR="006352C9" w:rsidRPr="002E4DD9" w:rsidRDefault="006352C9" w:rsidP="006352C9">
      <w:pPr>
        <w:jc w:val="both"/>
        <w:rPr>
          <w:rFonts w:eastAsia="Calibri"/>
          <w:b/>
          <w:sz w:val="28"/>
          <w:szCs w:val="28"/>
          <w:lang w:eastAsia="en-US"/>
        </w:rPr>
      </w:pPr>
      <w:r w:rsidRPr="002E4DD9">
        <w:rPr>
          <w:rFonts w:eastAsia="Calibri"/>
          <w:i/>
          <w:sz w:val="28"/>
          <w:szCs w:val="28"/>
          <w:lang w:eastAsia="en-US"/>
        </w:rPr>
        <w:t>Российское общество будет по-настоящему единым, если будут обеспечены равные условия для всех, - сказал президент Владимир Путин в послании Федеральному собранию.</w:t>
      </w:r>
      <w:r w:rsidRPr="002E4DD9">
        <w:rPr>
          <w:rFonts w:ascii="Calibri" w:eastAsia="Calibri" w:hAnsi="Calibri"/>
          <w:sz w:val="28"/>
          <w:szCs w:val="28"/>
          <w:lang w:eastAsia="en-US"/>
        </w:rPr>
        <w:br/>
      </w:r>
      <w:r w:rsidRPr="002E4DD9">
        <w:rPr>
          <w:rFonts w:ascii="Calibri" w:eastAsia="Calibri" w:hAnsi="Calibri"/>
          <w:sz w:val="28"/>
          <w:szCs w:val="28"/>
          <w:lang w:eastAsia="en-US"/>
        </w:rPr>
        <w:br/>
      </w:r>
    </w:p>
    <w:p w:rsidR="006352C9" w:rsidRDefault="006352C9" w:rsidP="006352C9">
      <w:pPr>
        <w:spacing w:line="360" w:lineRule="auto"/>
        <w:jc w:val="center"/>
        <w:rPr>
          <w:rFonts w:eastAsia="Calibri"/>
          <w:b/>
          <w:sz w:val="32"/>
          <w:szCs w:val="28"/>
          <w:lang w:eastAsia="en-US"/>
        </w:rPr>
      </w:pPr>
    </w:p>
    <w:p w:rsidR="002E4DD9" w:rsidRPr="006352C9" w:rsidRDefault="002E4DD9" w:rsidP="006352C9">
      <w:pPr>
        <w:spacing w:line="360" w:lineRule="auto"/>
        <w:jc w:val="center"/>
        <w:rPr>
          <w:rFonts w:eastAsia="Calibri"/>
          <w:b/>
          <w:sz w:val="32"/>
          <w:szCs w:val="28"/>
          <w:lang w:eastAsia="en-US"/>
        </w:rPr>
      </w:pPr>
    </w:p>
    <w:p w:rsidR="006352C9" w:rsidRPr="006352C9" w:rsidRDefault="006352C9" w:rsidP="006352C9">
      <w:pPr>
        <w:spacing w:line="360" w:lineRule="auto"/>
        <w:jc w:val="center"/>
        <w:rPr>
          <w:rFonts w:eastAsia="Calibri"/>
          <w:b/>
          <w:sz w:val="32"/>
          <w:szCs w:val="28"/>
          <w:lang w:eastAsia="en-US"/>
        </w:rPr>
      </w:pPr>
      <w:r w:rsidRPr="006352C9">
        <w:rPr>
          <w:rFonts w:eastAsia="Calibri"/>
          <w:b/>
          <w:sz w:val="32"/>
          <w:szCs w:val="28"/>
          <w:lang w:eastAsia="en-US"/>
        </w:rPr>
        <w:lastRenderedPageBreak/>
        <w:t>Доступная среда и равные возможности</w:t>
      </w:r>
    </w:p>
    <w:p w:rsidR="006352C9" w:rsidRPr="006352C9" w:rsidRDefault="006352C9" w:rsidP="006352C9">
      <w:pPr>
        <w:spacing w:line="360" w:lineRule="auto"/>
        <w:jc w:val="center"/>
        <w:rPr>
          <w:rFonts w:eastAsia="Calibri"/>
          <w:b/>
          <w:sz w:val="28"/>
          <w:szCs w:val="28"/>
          <w:lang w:eastAsia="en-US"/>
        </w:rPr>
      </w:pPr>
      <w:r w:rsidRPr="006352C9">
        <w:rPr>
          <w:rFonts w:eastAsia="Calibri"/>
          <w:b/>
          <w:noProof/>
          <w:sz w:val="28"/>
          <w:szCs w:val="28"/>
        </w:rPr>
        <w:drawing>
          <wp:inline distT="0" distB="0" distL="0" distR="0" wp14:anchorId="4A9163BD" wp14:editId="46AC2286">
            <wp:extent cx="6096851" cy="3429479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52C9" w:rsidRPr="002E4DD9" w:rsidRDefault="006352C9" w:rsidP="006352C9">
      <w:pPr>
        <w:widowControl w:val="0"/>
        <w:spacing w:line="360" w:lineRule="auto"/>
        <w:ind w:firstLine="680"/>
        <w:jc w:val="both"/>
        <w:rPr>
          <w:sz w:val="28"/>
          <w:szCs w:val="28"/>
          <w:lang w:eastAsia="ar-SA"/>
        </w:rPr>
      </w:pPr>
      <w:r w:rsidRPr="002E4DD9">
        <w:rPr>
          <w:sz w:val="28"/>
          <w:szCs w:val="28"/>
        </w:rPr>
        <w:t>В 2016 году п</w:t>
      </w:r>
      <w:r w:rsidRPr="002E4DD9">
        <w:rPr>
          <w:sz w:val="28"/>
          <w:szCs w:val="28"/>
          <w:lang w:eastAsia="ar-SA"/>
        </w:rPr>
        <w:t xml:space="preserve">родолжена работа по реализации подпрограммы «Формирование доступной среды жизнедеятельности для инвалидов в Ленинградской области» государственной программы «Социальная поддержка отдельных категорий граждан в Ленинградской области». На реализацию программных мероприятий было выделено 86,3  млн. рублей, в том числе из  средств областного бюджета 61,1 млн. рублей, из средств </w:t>
      </w:r>
      <w:r w:rsidRPr="002E4DD9">
        <w:rPr>
          <w:rFonts w:eastAsia="Calibri"/>
          <w:sz w:val="28"/>
          <w:szCs w:val="28"/>
          <w:lang w:eastAsia="en-US"/>
        </w:rPr>
        <w:t>федерального бюджета -19,6 млн. рублей, 5,6 млн. руб. средства местных бюджетов.  (</w:t>
      </w:r>
      <w:r w:rsidRPr="002E4DD9">
        <w:rPr>
          <w:sz w:val="28"/>
          <w:szCs w:val="28"/>
          <w:lang w:eastAsia="ar-SA"/>
        </w:rPr>
        <w:t xml:space="preserve">В 2015 - 75,4 млн. руб. и 30,4 млн. руб. соответственно). </w:t>
      </w:r>
    </w:p>
    <w:p w:rsidR="006352C9" w:rsidRPr="002E4DD9" w:rsidRDefault="006352C9" w:rsidP="006352C9">
      <w:pPr>
        <w:widowControl w:val="0"/>
        <w:spacing w:line="360" w:lineRule="auto"/>
        <w:ind w:firstLine="680"/>
        <w:jc w:val="both"/>
        <w:rPr>
          <w:sz w:val="28"/>
          <w:szCs w:val="28"/>
          <w:lang w:eastAsia="ar-SA"/>
        </w:rPr>
      </w:pPr>
      <w:r w:rsidRPr="002E4DD9">
        <w:rPr>
          <w:sz w:val="28"/>
          <w:szCs w:val="28"/>
          <w:lang w:eastAsia="ar-SA"/>
        </w:rPr>
        <w:t xml:space="preserve">В 2016 году адаптированы для доступа инвалидов 87 объектов социальной инфраструктуры (в 2015 году – 60).  </w:t>
      </w:r>
    </w:p>
    <w:p w:rsidR="006352C9" w:rsidRPr="002E4DD9" w:rsidRDefault="006352C9" w:rsidP="006352C9">
      <w:pPr>
        <w:widowControl w:val="0"/>
        <w:spacing w:line="360" w:lineRule="auto"/>
        <w:ind w:firstLine="680"/>
        <w:jc w:val="both"/>
        <w:rPr>
          <w:rFonts w:eastAsia="Trebuchet MS"/>
          <w:color w:val="000000"/>
          <w:kern w:val="1"/>
          <w:sz w:val="28"/>
          <w:szCs w:val="28"/>
          <w:lang w:bidi="ru-RU"/>
        </w:rPr>
      </w:pPr>
      <w:r w:rsidRPr="002E4DD9">
        <w:rPr>
          <w:rFonts w:eastAsia="Trebuchet MS"/>
          <w:color w:val="000000"/>
          <w:kern w:val="1"/>
          <w:sz w:val="28"/>
          <w:szCs w:val="28"/>
          <w:lang w:bidi="ru-RU"/>
        </w:rPr>
        <w:t>На интерактивной карте доступности Ленинградской области размещен 471 объект социальной инфраструктуры.</w:t>
      </w:r>
    </w:p>
    <w:p w:rsidR="006352C9" w:rsidRPr="006352C9" w:rsidRDefault="006352C9" w:rsidP="006352C9">
      <w:pPr>
        <w:spacing w:line="360" w:lineRule="auto"/>
        <w:ind w:firstLine="709"/>
        <w:jc w:val="both"/>
        <w:rPr>
          <w:rFonts w:eastAsia="Calibri"/>
          <w:iCs/>
          <w:sz w:val="28"/>
          <w:szCs w:val="28"/>
        </w:rPr>
      </w:pPr>
      <w:r w:rsidRPr="006352C9">
        <w:rPr>
          <w:rFonts w:eastAsia="Calibri"/>
          <w:iCs/>
          <w:noProof/>
          <w:sz w:val="28"/>
          <w:szCs w:val="28"/>
        </w:rPr>
        <w:lastRenderedPageBreak/>
        <w:drawing>
          <wp:inline distT="0" distB="0" distL="0" distR="0" wp14:anchorId="54B558DA" wp14:editId="4C1E8BCB">
            <wp:extent cx="6096851" cy="3429479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52C9" w:rsidRPr="002E4DD9" w:rsidRDefault="006352C9" w:rsidP="006352C9">
      <w:pPr>
        <w:spacing w:line="360" w:lineRule="auto"/>
        <w:ind w:firstLine="709"/>
        <w:jc w:val="both"/>
        <w:rPr>
          <w:rFonts w:eastAsia="Calibri"/>
          <w:iCs/>
          <w:sz w:val="28"/>
          <w:szCs w:val="28"/>
        </w:rPr>
      </w:pPr>
      <w:r w:rsidRPr="002E4DD9">
        <w:rPr>
          <w:rFonts w:eastAsia="Calibri"/>
          <w:iCs/>
          <w:sz w:val="28"/>
          <w:szCs w:val="28"/>
        </w:rPr>
        <w:t xml:space="preserve">На 2017 год на мероприятия по формированию доступной среды в рамках подпрограммы </w:t>
      </w:r>
      <w:proofErr w:type="gramStart"/>
      <w:r w:rsidRPr="002E4DD9">
        <w:rPr>
          <w:rFonts w:eastAsia="Calibri"/>
          <w:iCs/>
          <w:sz w:val="28"/>
          <w:szCs w:val="28"/>
        </w:rPr>
        <w:t>предусмотрено в  бюджете  Ленинградской области предусмотрено</w:t>
      </w:r>
      <w:proofErr w:type="gramEnd"/>
      <w:r w:rsidRPr="002E4DD9">
        <w:rPr>
          <w:rFonts w:eastAsia="Calibri"/>
          <w:iCs/>
          <w:sz w:val="28"/>
          <w:szCs w:val="28"/>
        </w:rPr>
        <w:t xml:space="preserve">  98,2 млн. руб., что на 11,9 млн. больше чем в 2016 году.  </w:t>
      </w:r>
    </w:p>
    <w:p w:rsidR="006352C9" w:rsidRPr="002E4DD9" w:rsidRDefault="006352C9" w:rsidP="006352C9">
      <w:pPr>
        <w:spacing w:line="360" w:lineRule="auto"/>
        <w:ind w:firstLine="709"/>
        <w:jc w:val="both"/>
        <w:rPr>
          <w:rFonts w:eastAsia="Calibri"/>
          <w:iCs/>
          <w:sz w:val="28"/>
          <w:szCs w:val="28"/>
        </w:rPr>
      </w:pPr>
      <w:r w:rsidRPr="002E4DD9">
        <w:rPr>
          <w:rFonts w:eastAsia="Calibri"/>
          <w:iCs/>
          <w:sz w:val="28"/>
          <w:szCs w:val="28"/>
        </w:rPr>
        <w:t>84,4 млн. руб. – бюджет Ленинградской области;</w:t>
      </w:r>
    </w:p>
    <w:p w:rsidR="006352C9" w:rsidRPr="002E4DD9" w:rsidRDefault="006352C9" w:rsidP="006352C9">
      <w:pPr>
        <w:spacing w:line="360" w:lineRule="auto"/>
        <w:ind w:firstLine="709"/>
        <w:jc w:val="both"/>
        <w:rPr>
          <w:rFonts w:eastAsia="Calibri"/>
          <w:iCs/>
          <w:sz w:val="28"/>
          <w:szCs w:val="28"/>
        </w:rPr>
      </w:pPr>
      <w:r w:rsidRPr="002E4DD9">
        <w:rPr>
          <w:rFonts w:eastAsia="Calibri"/>
          <w:sz w:val="28"/>
          <w:szCs w:val="28"/>
          <w:lang w:eastAsia="en-US"/>
        </w:rPr>
        <w:t xml:space="preserve">5, 9 млн. руб. федеральный  </w:t>
      </w:r>
      <w:r w:rsidRPr="002E4DD9">
        <w:rPr>
          <w:rFonts w:eastAsia="Calibri"/>
          <w:iCs/>
          <w:sz w:val="28"/>
          <w:szCs w:val="28"/>
        </w:rPr>
        <w:t>бюджет;</w:t>
      </w:r>
    </w:p>
    <w:p w:rsidR="006352C9" w:rsidRPr="002E4DD9" w:rsidRDefault="006352C9" w:rsidP="006352C9">
      <w:pPr>
        <w:spacing w:line="360" w:lineRule="auto"/>
        <w:ind w:firstLine="709"/>
        <w:jc w:val="both"/>
        <w:rPr>
          <w:rFonts w:eastAsia="Calibri"/>
          <w:iCs/>
          <w:sz w:val="28"/>
          <w:szCs w:val="28"/>
        </w:rPr>
      </w:pPr>
      <w:r w:rsidRPr="002E4DD9">
        <w:rPr>
          <w:rFonts w:eastAsia="Calibri"/>
          <w:iCs/>
          <w:sz w:val="28"/>
          <w:szCs w:val="28"/>
        </w:rPr>
        <w:t xml:space="preserve"> 7,9 млн. руб. бюджеты муниципальных образований  </w:t>
      </w:r>
    </w:p>
    <w:p w:rsidR="006352C9" w:rsidRPr="002E4DD9" w:rsidRDefault="006352C9" w:rsidP="006352C9">
      <w:pPr>
        <w:spacing w:line="360" w:lineRule="auto"/>
        <w:ind w:firstLine="709"/>
        <w:jc w:val="both"/>
        <w:rPr>
          <w:rFonts w:eastAsia="Calibri"/>
          <w:iCs/>
          <w:sz w:val="28"/>
          <w:szCs w:val="28"/>
        </w:rPr>
      </w:pPr>
      <w:proofErr w:type="gramStart"/>
      <w:r w:rsidRPr="002E4DD9">
        <w:rPr>
          <w:rFonts w:eastAsia="Calibri"/>
          <w:iCs/>
          <w:sz w:val="28"/>
          <w:szCs w:val="28"/>
        </w:rPr>
        <w:t>Необходимо отметить, что в этом году федеральные средства выделены только на</w:t>
      </w:r>
      <w:r w:rsidRPr="002E4DD9">
        <w:rPr>
          <w:rFonts w:eastAsia="Calibri"/>
          <w:sz w:val="28"/>
          <w:szCs w:val="28"/>
          <w:lang w:eastAsia="en-US"/>
        </w:rPr>
        <w:t xml:space="preserve"> реализацию мероприятий по созданию  условий доступности  в дошкольных образовательных, общеобразовательных организациях, организациях дополнительного образования детей (в том числе в организациях, осуществляющих образовательную деятельность по адаптированным основным общеобразовательным программам),</w:t>
      </w:r>
      <w:r w:rsidRPr="006352C9">
        <w:rPr>
          <w:rFonts w:eastAsia="Calibri"/>
          <w:sz w:val="36"/>
          <w:szCs w:val="36"/>
          <w:lang w:eastAsia="en-US"/>
        </w:rPr>
        <w:t xml:space="preserve"> </w:t>
      </w:r>
      <w:r w:rsidRPr="006352C9">
        <w:rPr>
          <w:rFonts w:eastAsia="Calibri"/>
          <w:iCs/>
          <w:sz w:val="36"/>
          <w:szCs w:val="36"/>
        </w:rPr>
        <w:t xml:space="preserve"> </w:t>
      </w:r>
      <w:r w:rsidRPr="002E4DD9">
        <w:rPr>
          <w:rFonts w:eastAsia="Calibri"/>
          <w:iCs/>
          <w:sz w:val="28"/>
          <w:szCs w:val="28"/>
        </w:rPr>
        <w:t xml:space="preserve">поскольку регион не выполняет показатели доступности по спортивным организациям и организациям транспорта.  </w:t>
      </w:r>
      <w:proofErr w:type="gramEnd"/>
    </w:p>
    <w:p w:rsidR="006352C9" w:rsidRPr="002E4DD9" w:rsidRDefault="006352C9" w:rsidP="006352C9">
      <w:pPr>
        <w:spacing w:line="360" w:lineRule="auto"/>
        <w:ind w:firstLine="709"/>
        <w:jc w:val="both"/>
        <w:rPr>
          <w:rFonts w:eastAsia="Calibri"/>
          <w:iCs/>
          <w:sz w:val="28"/>
          <w:szCs w:val="28"/>
        </w:rPr>
      </w:pPr>
      <w:r w:rsidRPr="002E4DD9">
        <w:rPr>
          <w:rFonts w:eastAsia="Calibri"/>
          <w:iCs/>
          <w:sz w:val="28"/>
          <w:szCs w:val="28"/>
        </w:rPr>
        <w:t>В рамках предусмотренного финансирования в 2017 году будут реализованы  мероприятия, обозначенные в паспортах доступности приоритетных объектов, проведены работы по формированию доступности на объектах. Проведена ревизия реестра приоритетных объектов и запланированных на них  работах. Итогом работы станет определение необходимого объема сре</w:t>
      </w:r>
      <w:proofErr w:type="gramStart"/>
      <w:r w:rsidRPr="002E4DD9">
        <w:rPr>
          <w:rFonts w:eastAsia="Calibri"/>
          <w:iCs/>
          <w:sz w:val="28"/>
          <w:szCs w:val="28"/>
        </w:rPr>
        <w:t>дств дл</w:t>
      </w:r>
      <w:proofErr w:type="gramEnd"/>
      <w:r w:rsidRPr="002E4DD9">
        <w:rPr>
          <w:rFonts w:eastAsia="Calibri"/>
          <w:iCs/>
          <w:sz w:val="28"/>
          <w:szCs w:val="28"/>
        </w:rPr>
        <w:t xml:space="preserve">я проведения работ по адаптации объектов для достижения целевых показателей на 2018-2020 годы. </w:t>
      </w:r>
    </w:p>
    <w:p w:rsidR="006352C9" w:rsidRPr="006352C9" w:rsidRDefault="006352C9" w:rsidP="006352C9">
      <w:pPr>
        <w:spacing w:line="360" w:lineRule="auto"/>
        <w:ind w:firstLine="709"/>
        <w:jc w:val="both"/>
        <w:rPr>
          <w:rFonts w:eastAsia="Calibri"/>
          <w:iCs/>
          <w:sz w:val="36"/>
          <w:szCs w:val="36"/>
        </w:rPr>
      </w:pPr>
    </w:p>
    <w:p w:rsidR="006352C9" w:rsidRPr="002E4DD9" w:rsidRDefault="006352C9" w:rsidP="006352C9">
      <w:pPr>
        <w:spacing w:line="360" w:lineRule="auto"/>
        <w:ind w:firstLine="709"/>
        <w:jc w:val="both"/>
        <w:rPr>
          <w:rFonts w:eastAsia="Calibri"/>
          <w:iCs/>
          <w:sz w:val="28"/>
          <w:szCs w:val="28"/>
        </w:rPr>
      </w:pPr>
      <w:r w:rsidRPr="002E4DD9">
        <w:rPr>
          <w:rFonts w:eastAsia="Calibri"/>
          <w:iCs/>
          <w:sz w:val="28"/>
          <w:szCs w:val="28"/>
        </w:rPr>
        <w:lastRenderedPageBreak/>
        <w:t>Основными задачами на 2017 год в рамках формирования Доступной среды представлены на слайде:</w:t>
      </w:r>
    </w:p>
    <w:p w:rsidR="006352C9" w:rsidRPr="002E4DD9" w:rsidRDefault="006352C9" w:rsidP="006352C9">
      <w:pPr>
        <w:spacing w:line="360" w:lineRule="auto"/>
        <w:ind w:left="720"/>
        <w:jc w:val="both"/>
        <w:rPr>
          <w:rFonts w:eastAsia="Calibri"/>
          <w:iCs/>
          <w:sz w:val="28"/>
          <w:szCs w:val="28"/>
        </w:rPr>
      </w:pPr>
      <w:r w:rsidRPr="002E4DD9">
        <w:rPr>
          <w:rFonts w:eastAsia="Calibri"/>
          <w:bCs/>
          <w:iCs/>
          <w:sz w:val="28"/>
          <w:szCs w:val="28"/>
        </w:rPr>
        <w:t>- Достижение  показателей, установленных в  «дорожных картах</w:t>
      </w:r>
      <w:r w:rsidRPr="002E4DD9">
        <w:rPr>
          <w:rFonts w:eastAsia="Calibri"/>
          <w:iCs/>
          <w:sz w:val="28"/>
          <w:szCs w:val="28"/>
        </w:rPr>
        <w:t>»;</w:t>
      </w:r>
    </w:p>
    <w:p w:rsidR="006352C9" w:rsidRPr="002E4DD9" w:rsidRDefault="006352C9" w:rsidP="006352C9">
      <w:pPr>
        <w:spacing w:line="360" w:lineRule="auto"/>
        <w:ind w:firstLine="709"/>
        <w:jc w:val="both"/>
        <w:rPr>
          <w:rFonts w:eastAsia="Calibri"/>
          <w:iCs/>
          <w:sz w:val="28"/>
          <w:szCs w:val="28"/>
        </w:rPr>
      </w:pPr>
      <w:r w:rsidRPr="002E4DD9">
        <w:rPr>
          <w:rFonts w:eastAsia="Calibri"/>
          <w:iCs/>
          <w:sz w:val="28"/>
          <w:szCs w:val="28"/>
        </w:rPr>
        <w:t>- работа  с негосударственным сектором по организации доступной среды;</w:t>
      </w:r>
    </w:p>
    <w:p w:rsidR="006352C9" w:rsidRPr="002E4DD9" w:rsidRDefault="006352C9" w:rsidP="006352C9">
      <w:pPr>
        <w:spacing w:line="360" w:lineRule="auto"/>
        <w:ind w:firstLine="708"/>
        <w:jc w:val="both"/>
        <w:rPr>
          <w:sz w:val="28"/>
          <w:szCs w:val="28"/>
        </w:rPr>
      </w:pPr>
      <w:r w:rsidRPr="002E4DD9">
        <w:rPr>
          <w:sz w:val="28"/>
          <w:szCs w:val="28"/>
        </w:rPr>
        <w:t xml:space="preserve">Совместно с комитетом   по жилищно-коммунальному хозяйству, администрациями муниципальных образований: </w:t>
      </w:r>
    </w:p>
    <w:p w:rsidR="006352C9" w:rsidRPr="002E4DD9" w:rsidRDefault="006352C9" w:rsidP="006352C9">
      <w:pPr>
        <w:spacing w:line="360" w:lineRule="auto"/>
        <w:jc w:val="both"/>
        <w:rPr>
          <w:sz w:val="28"/>
          <w:szCs w:val="28"/>
        </w:rPr>
      </w:pPr>
      <w:r w:rsidRPr="002E4DD9">
        <w:rPr>
          <w:sz w:val="28"/>
          <w:szCs w:val="28"/>
        </w:rPr>
        <w:t xml:space="preserve">-   сформировать </w:t>
      </w:r>
      <w:r w:rsidRPr="002E4DD9">
        <w:rPr>
          <w:rFonts w:eastAsia="Calibri"/>
          <w:sz w:val="28"/>
          <w:szCs w:val="28"/>
          <w:lang w:eastAsia="en-US"/>
        </w:rPr>
        <w:t xml:space="preserve">перечень  многоквартирных жилых домов, входящих в состав муниципального жилищного  фонда, </w:t>
      </w:r>
      <w:r w:rsidRPr="002E4DD9">
        <w:rPr>
          <w:sz w:val="28"/>
          <w:szCs w:val="28"/>
        </w:rPr>
        <w:t>а также частного жилищного фонда;</w:t>
      </w:r>
    </w:p>
    <w:p w:rsidR="006352C9" w:rsidRPr="002E4DD9" w:rsidRDefault="006352C9" w:rsidP="006352C9">
      <w:pPr>
        <w:spacing w:line="360" w:lineRule="auto"/>
        <w:jc w:val="both"/>
        <w:rPr>
          <w:sz w:val="28"/>
          <w:szCs w:val="28"/>
        </w:rPr>
      </w:pPr>
      <w:r w:rsidRPr="002E4DD9">
        <w:rPr>
          <w:sz w:val="28"/>
          <w:szCs w:val="28"/>
        </w:rPr>
        <w:t xml:space="preserve">  -    на основании составленного перечня и имеющейся информации об инвалидах, проживающих в указанных домах составить перечень многоквартирных домов, которые необходимо обследовать;</w:t>
      </w:r>
    </w:p>
    <w:p w:rsidR="006352C9" w:rsidRPr="002E4DD9" w:rsidRDefault="006352C9" w:rsidP="006352C9">
      <w:pPr>
        <w:spacing w:line="360" w:lineRule="auto"/>
        <w:jc w:val="both"/>
        <w:rPr>
          <w:sz w:val="28"/>
          <w:szCs w:val="28"/>
        </w:rPr>
      </w:pPr>
      <w:r w:rsidRPr="002E4DD9">
        <w:rPr>
          <w:sz w:val="28"/>
          <w:szCs w:val="28"/>
        </w:rPr>
        <w:t>-      сформировать график проведения обследования;</w:t>
      </w:r>
    </w:p>
    <w:p w:rsidR="006352C9" w:rsidRPr="002E4DD9" w:rsidRDefault="006352C9" w:rsidP="006352C9">
      <w:pPr>
        <w:spacing w:line="360" w:lineRule="auto"/>
        <w:jc w:val="both"/>
        <w:rPr>
          <w:sz w:val="28"/>
          <w:szCs w:val="28"/>
        </w:rPr>
      </w:pPr>
      <w:r w:rsidRPr="002E4DD9">
        <w:rPr>
          <w:sz w:val="28"/>
          <w:szCs w:val="28"/>
        </w:rPr>
        <w:t xml:space="preserve">  -     в соответствии с графиком до 31.12.2017 года провести обследование; </w:t>
      </w:r>
    </w:p>
    <w:p w:rsidR="006352C9" w:rsidRPr="002E4DD9" w:rsidRDefault="006352C9" w:rsidP="006352C9">
      <w:pPr>
        <w:spacing w:line="360" w:lineRule="auto"/>
        <w:jc w:val="both"/>
        <w:rPr>
          <w:sz w:val="28"/>
          <w:szCs w:val="28"/>
        </w:rPr>
      </w:pPr>
      <w:r w:rsidRPr="002E4DD9">
        <w:rPr>
          <w:rFonts w:eastAsia="Calibri"/>
          <w:b/>
          <w:sz w:val="28"/>
          <w:szCs w:val="28"/>
          <w:lang w:eastAsia="en-US"/>
        </w:rPr>
        <w:t xml:space="preserve">    -  </w:t>
      </w:r>
      <w:r w:rsidRPr="002E4DD9">
        <w:rPr>
          <w:rFonts w:eastAsia="Calibri"/>
          <w:sz w:val="28"/>
          <w:szCs w:val="28"/>
          <w:lang w:eastAsia="en-US"/>
        </w:rPr>
        <w:t xml:space="preserve">по результатам обследования определить конкретные мероприятия по приспособлению имущества многоквартирных домов, а в  случае  вынесение комиссией </w:t>
      </w:r>
      <w:r w:rsidRPr="002E4DD9">
        <w:rPr>
          <w:sz w:val="28"/>
          <w:szCs w:val="28"/>
        </w:rPr>
        <w:t>заключения  об отсутствии возможности приспособления жилого помещения инвалида и общего</w:t>
      </w:r>
      <w:r w:rsidRPr="002E4DD9">
        <w:rPr>
          <w:rFonts w:ascii="Arial" w:hAnsi="Arial" w:cs="Arial"/>
          <w:sz w:val="28"/>
          <w:szCs w:val="28"/>
        </w:rPr>
        <w:t xml:space="preserve">  </w:t>
      </w:r>
      <w:r w:rsidRPr="002E4DD9">
        <w:rPr>
          <w:sz w:val="28"/>
          <w:szCs w:val="28"/>
        </w:rPr>
        <w:t xml:space="preserve">имущества в многоквартирном доме определение вариантов предоставление инвалиду другого жилья. </w:t>
      </w:r>
    </w:p>
    <w:p w:rsidR="006352C9" w:rsidRPr="006352C9" w:rsidRDefault="006352C9" w:rsidP="006352C9">
      <w:pPr>
        <w:spacing w:line="360" w:lineRule="auto"/>
        <w:ind w:firstLine="709"/>
        <w:jc w:val="both"/>
        <w:rPr>
          <w:rFonts w:eastAsia="Calibri"/>
          <w:iCs/>
          <w:sz w:val="36"/>
          <w:szCs w:val="36"/>
        </w:rPr>
      </w:pPr>
    </w:p>
    <w:p w:rsidR="006352C9" w:rsidRPr="006352C9" w:rsidRDefault="006352C9" w:rsidP="006352C9">
      <w:pPr>
        <w:spacing w:line="360" w:lineRule="auto"/>
        <w:jc w:val="both"/>
        <w:rPr>
          <w:rFonts w:eastAsia="Calibri"/>
          <w:sz w:val="28"/>
          <w:szCs w:val="28"/>
          <w:lang w:eastAsia="en-US"/>
        </w:rPr>
      </w:pPr>
    </w:p>
    <w:p w:rsidR="006352C9" w:rsidRPr="006352C9" w:rsidRDefault="006352C9" w:rsidP="006352C9">
      <w:pPr>
        <w:spacing w:line="360" w:lineRule="auto"/>
        <w:jc w:val="center"/>
        <w:rPr>
          <w:rFonts w:eastAsia="Calibri"/>
          <w:b/>
          <w:sz w:val="32"/>
          <w:szCs w:val="28"/>
          <w:lang w:eastAsia="en-US"/>
        </w:rPr>
      </w:pPr>
      <w:r w:rsidRPr="006352C9">
        <w:rPr>
          <w:rFonts w:eastAsia="Calibri"/>
          <w:b/>
          <w:sz w:val="32"/>
          <w:szCs w:val="28"/>
          <w:lang w:eastAsia="en-US"/>
        </w:rPr>
        <w:t>Предоставление новых мер социальной поддержки</w:t>
      </w:r>
    </w:p>
    <w:p w:rsidR="006352C9" w:rsidRPr="006352C9" w:rsidRDefault="006352C9" w:rsidP="006352C9">
      <w:pPr>
        <w:spacing w:line="360" w:lineRule="auto"/>
        <w:jc w:val="center"/>
        <w:rPr>
          <w:rFonts w:eastAsia="Calibri"/>
          <w:b/>
          <w:sz w:val="32"/>
          <w:szCs w:val="28"/>
          <w:lang w:eastAsia="en-US"/>
        </w:rPr>
      </w:pPr>
    </w:p>
    <w:p w:rsidR="006352C9" w:rsidRPr="002E4DD9" w:rsidRDefault="006352C9" w:rsidP="006352C9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2E4DD9">
        <w:rPr>
          <w:rFonts w:eastAsia="Calibri"/>
          <w:sz w:val="28"/>
          <w:szCs w:val="28"/>
          <w:lang w:eastAsia="en-US"/>
        </w:rPr>
        <w:t>На территории Ленинградской области реализуется широкий комплекс мер социальной поддержки, направленный на повышение качества жизни отдельных категорий граждан, поддержку наиболее уязвимых  слоев населения, стабилизацию их материального положения.</w:t>
      </w:r>
    </w:p>
    <w:p w:rsidR="006352C9" w:rsidRPr="002E4DD9" w:rsidRDefault="006352C9" w:rsidP="006352C9">
      <w:pPr>
        <w:spacing w:line="360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2E4DD9">
        <w:rPr>
          <w:rFonts w:eastAsia="Calibri"/>
          <w:sz w:val="28"/>
          <w:szCs w:val="28"/>
          <w:lang w:eastAsia="en-US"/>
        </w:rPr>
        <w:t>На предоставление мер социальной поддержки бюджетом Ленинградской области  направлено 7,0 млрд. рублей, в том числе 2,1 млрд. руб. - средства федерального бюджета.</w:t>
      </w:r>
    </w:p>
    <w:p w:rsidR="006352C9" w:rsidRPr="002E4DD9" w:rsidRDefault="006352C9" w:rsidP="006352C9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2E4DD9">
        <w:rPr>
          <w:rFonts w:eastAsia="Calibri"/>
          <w:sz w:val="28"/>
          <w:szCs w:val="28"/>
          <w:lang w:eastAsia="en-US"/>
        </w:rPr>
        <w:lastRenderedPageBreak/>
        <w:t>В 2016 году были приняты новые обязательства, расширяющие круг получателей  мер социальной поддержки, в частности установлены следующие меры социальной поддержки:</w:t>
      </w:r>
    </w:p>
    <w:p w:rsidR="006352C9" w:rsidRPr="006352C9" w:rsidRDefault="006352C9" w:rsidP="006352C9">
      <w:pPr>
        <w:spacing w:line="360" w:lineRule="auto"/>
        <w:ind w:firstLine="709"/>
        <w:jc w:val="both"/>
        <w:rPr>
          <w:rFonts w:eastAsia="Calibri"/>
          <w:sz w:val="36"/>
          <w:szCs w:val="36"/>
          <w:lang w:eastAsia="en-US"/>
        </w:rPr>
      </w:pPr>
      <w:r w:rsidRPr="006352C9">
        <w:rPr>
          <w:rFonts w:eastAsia="Calibri"/>
          <w:noProof/>
          <w:sz w:val="36"/>
          <w:szCs w:val="36"/>
        </w:rPr>
        <w:drawing>
          <wp:inline distT="0" distB="0" distL="0" distR="0" wp14:anchorId="4AE5DA77" wp14:editId="6EFADA66">
            <wp:extent cx="6096851" cy="3429479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52C9" w:rsidRPr="002E4DD9" w:rsidRDefault="006352C9" w:rsidP="006352C9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2E4DD9">
        <w:rPr>
          <w:rFonts w:eastAsia="Calibri"/>
          <w:sz w:val="28"/>
          <w:szCs w:val="28"/>
          <w:lang w:eastAsia="en-US"/>
        </w:rPr>
        <w:t xml:space="preserve">компенсационные выплаты на уплату взноса на капитальный ремонт собственникам  жилья, достигшим возраста 70 и 80 лет; </w:t>
      </w:r>
    </w:p>
    <w:p w:rsidR="006352C9" w:rsidRPr="002E4DD9" w:rsidRDefault="006352C9" w:rsidP="006352C9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2E4DD9">
        <w:rPr>
          <w:rFonts w:eastAsia="Calibri"/>
          <w:sz w:val="28"/>
          <w:szCs w:val="28"/>
          <w:lang w:eastAsia="en-US"/>
        </w:rPr>
        <w:t xml:space="preserve">ежемесячная денежная выплата инвалидам с детства по зрению 1 и 2 группы; </w:t>
      </w:r>
    </w:p>
    <w:p w:rsidR="006352C9" w:rsidRPr="002E4DD9" w:rsidRDefault="006352C9" w:rsidP="006352C9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2E4DD9">
        <w:rPr>
          <w:rFonts w:eastAsia="Calibri"/>
          <w:sz w:val="28"/>
          <w:szCs w:val="28"/>
          <w:lang w:eastAsia="en-US"/>
        </w:rPr>
        <w:t xml:space="preserve">ежегодная компенсационная выплата на детей, страдающих заболеванием </w:t>
      </w:r>
      <w:proofErr w:type="spellStart"/>
      <w:r w:rsidRPr="002E4DD9">
        <w:rPr>
          <w:rFonts w:eastAsia="Calibri"/>
          <w:sz w:val="28"/>
          <w:szCs w:val="28"/>
          <w:lang w:eastAsia="en-US"/>
        </w:rPr>
        <w:t>целиакия</w:t>
      </w:r>
      <w:proofErr w:type="spellEnd"/>
      <w:r w:rsidRPr="002E4DD9">
        <w:rPr>
          <w:rFonts w:eastAsia="Calibri"/>
          <w:sz w:val="28"/>
          <w:szCs w:val="28"/>
          <w:lang w:eastAsia="en-US"/>
        </w:rPr>
        <w:t xml:space="preserve">, </w:t>
      </w:r>
      <w:proofErr w:type="spellStart"/>
      <w:r w:rsidRPr="002E4DD9">
        <w:rPr>
          <w:rFonts w:eastAsia="Calibri"/>
          <w:sz w:val="28"/>
          <w:szCs w:val="28"/>
          <w:lang w:eastAsia="en-US"/>
        </w:rPr>
        <w:t>фенилкетонурия</w:t>
      </w:r>
      <w:proofErr w:type="spellEnd"/>
      <w:r w:rsidRPr="002E4DD9">
        <w:rPr>
          <w:rFonts w:eastAsia="Calibri"/>
          <w:sz w:val="28"/>
          <w:szCs w:val="28"/>
          <w:lang w:eastAsia="en-US"/>
        </w:rPr>
        <w:t>; ежемесячная компенсационная выплата на ребенка-инвалида с особыми потребностями;</w:t>
      </w:r>
    </w:p>
    <w:p w:rsidR="006352C9" w:rsidRPr="002E4DD9" w:rsidRDefault="006352C9" w:rsidP="006352C9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2E4DD9">
        <w:rPr>
          <w:rFonts w:eastAsia="Calibri"/>
          <w:sz w:val="28"/>
          <w:szCs w:val="28"/>
          <w:lang w:eastAsia="en-US"/>
        </w:rPr>
        <w:t>бесплатное обеспечение транспортным средством многодетных семей, воспитывающих семь и более несовершеннолетних детей (в том числе усыновленных).</w:t>
      </w:r>
    </w:p>
    <w:p w:rsidR="006352C9" w:rsidRPr="002E4DD9" w:rsidRDefault="006352C9" w:rsidP="006352C9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2E4DD9">
        <w:rPr>
          <w:rFonts w:eastAsia="Calibri"/>
          <w:sz w:val="28"/>
          <w:szCs w:val="28"/>
          <w:lang w:eastAsia="en-US"/>
        </w:rPr>
        <w:t>Так же в 2016 году приняты нормативные правовые акты, вступающие в силу с 1 января 2017 года в части предоставления:</w:t>
      </w:r>
    </w:p>
    <w:p w:rsidR="006352C9" w:rsidRPr="002E4DD9" w:rsidRDefault="006352C9" w:rsidP="006352C9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2E4DD9">
        <w:rPr>
          <w:rFonts w:eastAsia="Calibri"/>
          <w:sz w:val="28"/>
          <w:szCs w:val="28"/>
          <w:lang w:eastAsia="en-US"/>
        </w:rPr>
        <w:t>ежемесячной региональной выплаты одному из родителей погибшего (умершего) инвалида боевых действий;</w:t>
      </w:r>
    </w:p>
    <w:p w:rsidR="006352C9" w:rsidRPr="002E4DD9" w:rsidRDefault="006352C9" w:rsidP="006352C9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2E4DD9">
        <w:rPr>
          <w:rFonts w:eastAsia="Calibri"/>
          <w:sz w:val="28"/>
          <w:szCs w:val="28"/>
          <w:lang w:eastAsia="en-US"/>
        </w:rPr>
        <w:t>бесплатного проезда</w:t>
      </w:r>
      <w:r w:rsidRPr="002E4DD9">
        <w:rPr>
          <w:rFonts w:ascii="Calibri" w:eastAsia="Calibri" w:hAnsi="Calibri"/>
          <w:sz w:val="28"/>
          <w:szCs w:val="28"/>
          <w:lang w:eastAsia="en-US"/>
        </w:rPr>
        <w:t xml:space="preserve"> </w:t>
      </w:r>
      <w:r w:rsidRPr="002E4DD9">
        <w:rPr>
          <w:rFonts w:eastAsia="Calibri"/>
          <w:sz w:val="28"/>
          <w:szCs w:val="28"/>
          <w:lang w:eastAsia="en-US"/>
        </w:rPr>
        <w:t>лиц, сопровождающих инвалидов по зрению I группы (не более одного)</w:t>
      </w:r>
      <w:r w:rsidRPr="002E4DD9">
        <w:rPr>
          <w:rFonts w:ascii="Calibri" w:eastAsia="Calibri" w:hAnsi="Calibri"/>
          <w:sz w:val="28"/>
          <w:szCs w:val="28"/>
          <w:lang w:eastAsia="en-US"/>
        </w:rPr>
        <w:t xml:space="preserve"> </w:t>
      </w:r>
      <w:r w:rsidRPr="002E4DD9">
        <w:rPr>
          <w:rFonts w:eastAsia="Calibri"/>
          <w:sz w:val="28"/>
          <w:szCs w:val="28"/>
          <w:lang w:eastAsia="en-US"/>
        </w:rPr>
        <w:t xml:space="preserve">на автомобильном транспорте общего пользования городского и пригородного сообщения (кроме такси). </w:t>
      </w:r>
    </w:p>
    <w:p w:rsidR="006352C9" w:rsidRPr="006352C9" w:rsidRDefault="006352C9" w:rsidP="006352C9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</w:p>
    <w:p w:rsidR="006352C9" w:rsidRPr="006352C9" w:rsidRDefault="006352C9" w:rsidP="006352C9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</w:p>
    <w:p w:rsidR="006352C9" w:rsidRPr="002E4DD9" w:rsidRDefault="006352C9" w:rsidP="006352C9">
      <w:pPr>
        <w:spacing w:line="360" w:lineRule="auto"/>
        <w:ind w:firstLine="709"/>
        <w:jc w:val="both"/>
        <w:rPr>
          <w:sz w:val="28"/>
          <w:szCs w:val="28"/>
        </w:rPr>
      </w:pPr>
      <w:r w:rsidRPr="002E4DD9">
        <w:rPr>
          <w:sz w:val="28"/>
          <w:szCs w:val="28"/>
        </w:rPr>
        <w:t xml:space="preserve">В 2016 году начата совместная работа Комитета с Единым информационным расчетным центром, по внедрению централизованного механизма  расчета денежных компенсаций по оплате  жилищно-коммунальных услуг отдельным категориям граждан.    </w:t>
      </w:r>
    </w:p>
    <w:p w:rsidR="006352C9" w:rsidRPr="002E4DD9" w:rsidRDefault="006352C9" w:rsidP="006352C9">
      <w:pPr>
        <w:widowControl w:val="0"/>
        <w:tabs>
          <w:tab w:val="left" w:pos="977"/>
        </w:tabs>
        <w:autoSpaceDE w:val="0"/>
        <w:autoSpaceDN w:val="0"/>
        <w:spacing w:line="360" w:lineRule="auto"/>
        <w:ind w:firstLine="540"/>
        <w:jc w:val="both"/>
        <w:rPr>
          <w:sz w:val="28"/>
          <w:szCs w:val="28"/>
        </w:rPr>
      </w:pPr>
      <w:r w:rsidRPr="002E4DD9">
        <w:rPr>
          <w:sz w:val="28"/>
          <w:szCs w:val="28"/>
        </w:rPr>
        <w:t xml:space="preserve">    </w:t>
      </w:r>
      <w:proofErr w:type="gramStart"/>
      <w:r w:rsidRPr="002E4DD9">
        <w:rPr>
          <w:sz w:val="28"/>
          <w:szCs w:val="28"/>
        </w:rPr>
        <w:t xml:space="preserve">Так, до 2016 года расчет  компенсаций  осуществляли  самостоятельно  около 800 организаций, начисляющих населению плату за жилое помещение и коммунальные услуги, новый  же  механизм   позволяет осуществлять,   прежде  всего,  единообразный расчет компенсаций  всем льготникам, в одном правовом  поле, независимо от муниципального района (городского округа), в котором они проживают, избежать ошибок и нарушений прав граждан при определении размера компенсаций. </w:t>
      </w:r>
      <w:proofErr w:type="gramEnd"/>
    </w:p>
    <w:p w:rsidR="006352C9" w:rsidRPr="006352C9" w:rsidRDefault="006352C9" w:rsidP="006352C9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</w:p>
    <w:p w:rsidR="006352C9" w:rsidRPr="006352C9" w:rsidRDefault="006352C9" w:rsidP="006352C9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</w:p>
    <w:p w:rsidR="006352C9" w:rsidRPr="006352C9" w:rsidRDefault="006352C9" w:rsidP="006352C9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</w:p>
    <w:p w:rsidR="006352C9" w:rsidRPr="006352C9" w:rsidRDefault="006352C9" w:rsidP="006352C9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352C9">
        <w:rPr>
          <w:rFonts w:eastAsia="Calibri"/>
          <w:noProof/>
          <w:sz w:val="28"/>
          <w:szCs w:val="28"/>
        </w:rPr>
        <w:drawing>
          <wp:inline distT="0" distB="0" distL="0" distR="0" wp14:anchorId="28996CB9" wp14:editId="20ECBDD1">
            <wp:extent cx="6096851" cy="3429479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52C9" w:rsidRPr="006352C9" w:rsidRDefault="006352C9" w:rsidP="006352C9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</w:p>
    <w:p w:rsidR="006352C9" w:rsidRPr="002E4DD9" w:rsidRDefault="006352C9" w:rsidP="006352C9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2E4DD9">
        <w:rPr>
          <w:rFonts w:eastAsia="Calibri"/>
          <w:sz w:val="28"/>
          <w:szCs w:val="28"/>
          <w:lang w:eastAsia="en-US"/>
        </w:rPr>
        <w:t xml:space="preserve"> В 2016 году продолжено обеспечение инвалидов дополнительными техническими средствами реабилитации.    Всего предоставлено 93 дорогостоящих дополнительных технических средств реабилитации </w:t>
      </w:r>
      <w:r w:rsidRPr="002E4DD9">
        <w:rPr>
          <w:rFonts w:eastAsia="Calibri"/>
          <w:bCs/>
          <w:sz w:val="28"/>
          <w:szCs w:val="28"/>
          <w:lang w:eastAsia="en-US"/>
        </w:rPr>
        <w:t>62 инвалидам</w:t>
      </w:r>
      <w:r w:rsidRPr="002E4DD9">
        <w:rPr>
          <w:rFonts w:eastAsia="Calibri"/>
          <w:b/>
          <w:sz w:val="28"/>
          <w:szCs w:val="28"/>
          <w:lang w:eastAsia="en-US"/>
        </w:rPr>
        <w:t>,</w:t>
      </w:r>
      <w:r w:rsidRPr="002E4DD9">
        <w:rPr>
          <w:rFonts w:eastAsia="Calibri"/>
          <w:sz w:val="28"/>
          <w:szCs w:val="28"/>
          <w:lang w:eastAsia="en-US"/>
        </w:rPr>
        <w:t xml:space="preserve"> в том числе 56 детям-инвалидам, приобретенные за счет средств областного бюджета. </w:t>
      </w:r>
    </w:p>
    <w:p w:rsidR="006352C9" w:rsidRPr="002E4DD9" w:rsidRDefault="006352C9" w:rsidP="006352C9">
      <w:pPr>
        <w:spacing w:line="360" w:lineRule="auto"/>
        <w:ind w:firstLine="709"/>
        <w:jc w:val="both"/>
        <w:rPr>
          <w:sz w:val="28"/>
          <w:szCs w:val="28"/>
        </w:rPr>
      </w:pPr>
      <w:r w:rsidRPr="002E4DD9">
        <w:rPr>
          <w:rFonts w:eastAsia="Calibri"/>
          <w:color w:val="000000"/>
          <w:spacing w:val="2"/>
          <w:sz w:val="28"/>
          <w:szCs w:val="28"/>
          <w:lang w:eastAsia="en-US"/>
        </w:rPr>
        <w:lastRenderedPageBreak/>
        <w:t xml:space="preserve">За компенсацией </w:t>
      </w:r>
      <w:r w:rsidRPr="002E4DD9">
        <w:rPr>
          <w:sz w:val="28"/>
          <w:szCs w:val="28"/>
        </w:rPr>
        <w:t xml:space="preserve">за самостоятельно приобретенные средства реабилитации (одно или несколько) в 2016 году в комитет поступило 26 обращений. Из средств областного бюджета Ленинградской области </w:t>
      </w:r>
      <w:r w:rsidRPr="002E4DD9">
        <w:rPr>
          <w:rFonts w:eastAsia="Calibri"/>
          <w:bCs/>
          <w:sz w:val="28"/>
          <w:szCs w:val="28"/>
        </w:rPr>
        <w:t>24 инвалидам</w:t>
      </w:r>
      <w:r w:rsidRPr="002E4DD9">
        <w:rPr>
          <w:sz w:val="28"/>
          <w:szCs w:val="28"/>
        </w:rPr>
        <w:t xml:space="preserve"> произведена выплата компенсации по 28 средствам реабилитации.</w:t>
      </w:r>
    </w:p>
    <w:p w:rsidR="006352C9" w:rsidRPr="002E4DD9" w:rsidRDefault="006352C9" w:rsidP="006352C9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2E4DD9">
        <w:rPr>
          <w:rFonts w:eastAsia="Calibri"/>
          <w:sz w:val="28"/>
          <w:szCs w:val="28"/>
          <w:lang w:eastAsia="en-US"/>
        </w:rPr>
        <w:t xml:space="preserve">В настоящее время по рекомендации бюро </w:t>
      </w:r>
      <w:proofErr w:type="gramStart"/>
      <w:r w:rsidRPr="002E4DD9">
        <w:rPr>
          <w:rFonts w:eastAsia="Calibri"/>
          <w:sz w:val="28"/>
          <w:szCs w:val="28"/>
          <w:lang w:eastAsia="en-US"/>
        </w:rPr>
        <w:t>Медико-социальной</w:t>
      </w:r>
      <w:proofErr w:type="gramEnd"/>
      <w:r w:rsidRPr="002E4DD9">
        <w:rPr>
          <w:rFonts w:eastAsia="Calibri"/>
          <w:sz w:val="28"/>
          <w:szCs w:val="28"/>
          <w:lang w:eastAsia="en-US"/>
        </w:rPr>
        <w:t xml:space="preserve"> экспертизы действующий Перечень дополнен новыми ДТРС. Новый измененный и дополненный Перечень вступил в силу с 2017 года.</w:t>
      </w:r>
    </w:p>
    <w:p w:rsidR="006352C9" w:rsidRPr="006352C9" w:rsidRDefault="006352C9" w:rsidP="006352C9">
      <w:pPr>
        <w:spacing w:line="360" w:lineRule="auto"/>
        <w:ind w:firstLine="540"/>
        <w:jc w:val="both"/>
        <w:rPr>
          <w:rFonts w:eastAsia="Calibri"/>
          <w:sz w:val="28"/>
          <w:szCs w:val="28"/>
          <w:lang w:eastAsia="en-US"/>
        </w:rPr>
      </w:pPr>
    </w:p>
    <w:p w:rsidR="006352C9" w:rsidRPr="002E4DD9" w:rsidRDefault="006352C9" w:rsidP="006352C9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352C9">
        <w:rPr>
          <w:rFonts w:eastAsia="Calibri"/>
          <w:noProof/>
          <w:sz w:val="36"/>
          <w:szCs w:val="36"/>
        </w:rPr>
        <w:drawing>
          <wp:inline distT="0" distB="0" distL="0" distR="0" wp14:anchorId="353AAEC7" wp14:editId="274FD672">
            <wp:extent cx="6096851" cy="3429479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E4DD9">
        <w:rPr>
          <w:rFonts w:eastAsia="Calibri"/>
          <w:sz w:val="28"/>
          <w:szCs w:val="28"/>
          <w:lang w:eastAsia="en-US"/>
        </w:rPr>
        <w:t>С 01 января 2016 года переданы полномочия по предоставлению большего числа социальных выплат отдельным категориям граждан из органов местного самоуправления в казенное учреждение «Единый выплатной центр» Ленинградской области, которое создано Распоряжением Правительства Ленинградской области от 23.09.2015 № 379-р «О создании Ленинградского областного государственного казенного учреждения «Единый выплатной центр».</w:t>
      </w:r>
    </w:p>
    <w:p w:rsidR="006352C9" w:rsidRPr="006352C9" w:rsidRDefault="006352C9" w:rsidP="006352C9">
      <w:pPr>
        <w:spacing w:line="360" w:lineRule="auto"/>
        <w:ind w:firstLine="709"/>
        <w:jc w:val="both"/>
        <w:rPr>
          <w:rFonts w:eastAsia="Calibri"/>
          <w:sz w:val="36"/>
          <w:szCs w:val="36"/>
          <w:lang w:eastAsia="en-US"/>
        </w:rPr>
      </w:pPr>
      <w:r w:rsidRPr="006352C9">
        <w:rPr>
          <w:rFonts w:eastAsia="Calibri"/>
          <w:noProof/>
          <w:sz w:val="36"/>
          <w:szCs w:val="36"/>
        </w:rPr>
        <w:lastRenderedPageBreak/>
        <w:drawing>
          <wp:inline distT="0" distB="0" distL="0" distR="0" wp14:anchorId="3CE29833" wp14:editId="5BF5ACA0">
            <wp:extent cx="6096851" cy="3429479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52C9" w:rsidRPr="002E4DD9" w:rsidRDefault="006352C9" w:rsidP="006352C9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2E4DD9">
        <w:rPr>
          <w:rFonts w:eastAsia="Calibri"/>
          <w:sz w:val="28"/>
          <w:szCs w:val="28"/>
          <w:lang w:eastAsia="en-US"/>
        </w:rPr>
        <w:t>Создание Единого выплатного центра позволило повысить качество предоставляемых государственных услуг; оперативность исполнения принимаемых управленческих решений; оперативность перераспределения между муниципальными районами (городским округом) финансовых ресурсов с учетом фактической потребности в них; оперативно организовывать работу по осуществлению отдельных государственных полномочий  Российской Федерации, передаваемых субъектам Российской Федерации; аккумулировать средства на предоставление государственных услуг и при необходимости оперативно осуществлять их перераспределение между муниципальными районами (городским кругом) Ленинградской области в целях своевременного предоставления и в полном объеме  мер социальной поддержки.</w:t>
      </w:r>
    </w:p>
    <w:p w:rsidR="006352C9" w:rsidRPr="006352C9" w:rsidRDefault="006352C9" w:rsidP="006352C9">
      <w:pPr>
        <w:spacing w:line="360" w:lineRule="auto"/>
        <w:ind w:firstLine="709"/>
        <w:jc w:val="both"/>
        <w:rPr>
          <w:rFonts w:eastAsia="Calibri"/>
          <w:sz w:val="36"/>
          <w:szCs w:val="36"/>
          <w:lang w:eastAsia="en-US"/>
        </w:rPr>
      </w:pPr>
      <w:r w:rsidRPr="006352C9">
        <w:rPr>
          <w:rFonts w:eastAsia="Calibri"/>
          <w:noProof/>
          <w:sz w:val="36"/>
          <w:szCs w:val="36"/>
        </w:rPr>
        <w:lastRenderedPageBreak/>
        <w:drawing>
          <wp:inline distT="0" distB="0" distL="0" distR="0" wp14:anchorId="7AEC56A1" wp14:editId="57C45CE4">
            <wp:extent cx="6096851" cy="3429479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52C9" w:rsidRPr="006352C9" w:rsidRDefault="006352C9" w:rsidP="006352C9">
      <w:pPr>
        <w:spacing w:line="360" w:lineRule="auto"/>
        <w:ind w:firstLine="709"/>
        <w:jc w:val="both"/>
        <w:rPr>
          <w:b/>
          <w:sz w:val="36"/>
          <w:szCs w:val="36"/>
        </w:rPr>
      </w:pPr>
    </w:p>
    <w:p w:rsidR="006352C9" w:rsidRPr="002E4DD9" w:rsidRDefault="006352C9" w:rsidP="006352C9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2E4DD9">
        <w:rPr>
          <w:b/>
          <w:sz w:val="28"/>
          <w:szCs w:val="28"/>
        </w:rPr>
        <w:t>Одна из главных задач современности - это организация целевой помощи со стороны государства именно тем группам населения, которые нуждаются в поддержке. (В.В. Путин)</w:t>
      </w:r>
    </w:p>
    <w:p w:rsidR="006352C9" w:rsidRPr="002E4DD9" w:rsidRDefault="006352C9" w:rsidP="006352C9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proofErr w:type="gramStart"/>
      <w:r w:rsidRPr="002E4DD9">
        <w:rPr>
          <w:rFonts w:eastAsia="Calibri"/>
          <w:bCs/>
          <w:sz w:val="28"/>
          <w:szCs w:val="28"/>
          <w:lang w:eastAsia="en-US"/>
        </w:rPr>
        <w:t>Существующее законодательство по предоставлению мер социальной поддержки стало настолько объемным и сложным для простого жителя, что явилось предпосылками для пересмотра подходов к предоставлению мер социальной поддержки, выработки</w:t>
      </w:r>
      <w:r w:rsidRPr="002E4DD9">
        <w:rPr>
          <w:rFonts w:eastAsia="Calibri"/>
          <w:sz w:val="28"/>
          <w:szCs w:val="28"/>
          <w:lang w:eastAsia="en-US"/>
        </w:rPr>
        <w:t xml:space="preserve"> объективных критериев нуждаемости, увеличения размеров социальных выплат для отдельных категорий граждан  с низким уровнем доходов и тех,  кто в силу объективных причин  не может самостоятельно преодолеть  сложную жизненную ситуацию.</w:t>
      </w:r>
      <w:proofErr w:type="gramEnd"/>
    </w:p>
    <w:p w:rsidR="006352C9" w:rsidRPr="002E4DD9" w:rsidRDefault="006352C9" w:rsidP="006352C9">
      <w:pPr>
        <w:spacing w:line="360" w:lineRule="auto"/>
        <w:ind w:firstLine="540"/>
        <w:jc w:val="both"/>
        <w:rPr>
          <w:rFonts w:eastAsia="Calibri"/>
          <w:i/>
          <w:sz w:val="28"/>
          <w:szCs w:val="28"/>
          <w:lang w:eastAsia="en-US"/>
        </w:rPr>
      </w:pPr>
      <w:r w:rsidRPr="002E4DD9">
        <w:rPr>
          <w:rFonts w:eastAsia="Calibri"/>
          <w:i/>
          <w:sz w:val="28"/>
          <w:szCs w:val="28"/>
          <w:lang w:eastAsia="en-US"/>
        </w:rPr>
        <w:t xml:space="preserve"> </w:t>
      </w:r>
      <w:r w:rsidRPr="002E4DD9">
        <w:rPr>
          <w:rFonts w:eastAsia="Calibri"/>
          <w:b/>
          <w:sz w:val="28"/>
          <w:szCs w:val="28"/>
          <w:lang w:eastAsia="en-US"/>
        </w:rPr>
        <w:t>СЛАЙД</w:t>
      </w:r>
      <w:r w:rsidRPr="002E4DD9">
        <w:rPr>
          <w:rFonts w:eastAsia="Calibri"/>
          <w:i/>
          <w:sz w:val="28"/>
          <w:szCs w:val="28"/>
          <w:lang w:eastAsia="en-US"/>
        </w:rPr>
        <w:t xml:space="preserve"> (Анализ изменения реальных доходов граждан и уровень жизни населения представлены на слайде)</w:t>
      </w:r>
    </w:p>
    <w:p w:rsidR="006352C9" w:rsidRPr="002E4DD9" w:rsidRDefault="006352C9" w:rsidP="006352C9">
      <w:pPr>
        <w:shd w:val="clear" w:color="auto" w:fill="FFFFFF"/>
        <w:spacing w:line="360" w:lineRule="auto"/>
        <w:ind w:firstLine="567"/>
        <w:jc w:val="both"/>
        <w:textAlignment w:val="baseline"/>
        <w:rPr>
          <w:rFonts w:eastAsia="Calibri"/>
          <w:sz w:val="28"/>
          <w:szCs w:val="28"/>
          <w:lang w:eastAsia="en-US"/>
        </w:rPr>
      </w:pPr>
      <w:r w:rsidRPr="002E4DD9">
        <w:rPr>
          <w:color w:val="333333"/>
          <w:sz w:val="28"/>
          <w:szCs w:val="28"/>
        </w:rPr>
        <w:t xml:space="preserve">Министерством труда и социальной защиты населения РФ </w:t>
      </w:r>
      <w:r w:rsidRPr="002E4DD9">
        <w:rPr>
          <w:sz w:val="28"/>
          <w:szCs w:val="28"/>
        </w:rPr>
        <w:t xml:space="preserve">разработан проект </w:t>
      </w:r>
      <w:r w:rsidRPr="002E4DD9">
        <w:rPr>
          <w:rFonts w:eastAsia="Calibri"/>
          <w:sz w:val="28"/>
          <w:szCs w:val="28"/>
          <w:lang w:eastAsia="en-US"/>
        </w:rPr>
        <w:t>методических рекомендаций по оценке нуждаемости и установлению критериев нуждаемости при предоставлении органами государственной власти субъектов Российской Федерации и местного самоуправления мер социальной поддержки.</w:t>
      </w:r>
    </w:p>
    <w:p w:rsidR="006352C9" w:rsidRPr="002E4DD9" w:rsidRDefault="006352C9" w:rsidP="006352C9">
      <w:pPr>
        <w:spacing w:line="360" w:lineRule="auto"/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6352C9">
        <w:rPr>
          <w:rFonts w:eastAsia="Calibri"/>
          <w:noProof/>
          <w:sz w:val="36"/>
          <w:szCs w:val="36"/>
        </w:rPr>
        <w:lastRenderedPageBreak/>
        <w:drawing>
          <wp:inline distT="0" distB="0" distL="0" distR="0" wp14:anchorId="232C8127" wp14:editId="7D638556">
            <wp:extent cx="6096851" cy="3429479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E4DD9">
        <w:rPr>
          <w:rFonts w:eastAsia="Calibri"/>
          <w:sz w:val="28"/>
          <w:szCs w:val="28"/>
          <w:lang w:eastAsia="en-US"/>
        </w:rPr>
        <w:t>Совместно с другими органами исполнительной власти Ленинградской области проведена колоссальная работа по разработке проекта Социального кодекса Ленинградской области. Кодекс позволит объединить и структурировать все региональное социальное законодательство, выработать единый подход и объективные критерии нуждаемости, увеличить размер социальных выплат для отдельных категорий граждан  с низким уровнем доходов и тех,  кто в силу объективных причин не может самостоятельно преодолеть  сложную жизненную ситуацию, усилить адресную составляющую.</w:t>
      </w:r>
    </w:p>
    <w:p w:rsidR="006352C9" w:rsidRPr="006352C9" w:rsidRDefault="006352C9" w:rsidP="006352C9">
      <w:pPr>
        <w:spacing w:line="360" w:lineRule="auto"/>
        <w:ind w:firstLine="567"/>
        <w:jc w:val="both"/>
        <w:rPr>
          <w:rFonts w:eastAsia="Calibri"/>
          <w:sz w:val="36"/>
          <w:szCs w:val="36"/>
          <w:lang w:eastAsia="en-US"/>
        </w:rPr>
      </w:pPr>
      <w:r w:rsidRPr="006352C9">
        <w:rPr>
          <w:rFonts w:eastAsia="Calibri"/>
          <w:noProof/>
          <w:sz w:val="36"/>
          <w:szCs w:val="36"/>
        </w:rPr>
        <w:drawing>
          <wp:inline distT="0" distB="0" distL="0" distR="0" wp14:anchorId="6DFF4214" wp14:editId="7496F39F">
            <wp:extent cx="6096851" cy="3429479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52C9" w:rsidRPr="002E4DD9" w:rsidRDefault="006352C9" w:rsidP="006352C9">
      <w:pPr>
        <w:autoSpaceDE w:val="0"/>
        <w:autoSpaceDN w:val="0"/>
        <w:adjustRightInd w:val="0"/>
        <w:jc w:val="center"/>
        <w:rPr>
          <w:rFonts w:eastAsia="Calibri"/>
          <w:b/>
          <w:sz w:val="28"/>
          <w:szCs w:val="28"/>
          <w:lang w:eastAsia="en-US"/>
        </w:rPr>
      </w:pPr>
      <w:r w:rsidRPr="002E4DD9">
        <w:rPr>
          <w:rFonts w:eastAsia="Calibri"/>
          <w:b/>
          <w:sz w:val="28"/>
          <w:szCs w:val="28"/>
          <w:lang w:eastAsia="en-US"/>
        </w:rPr>
        <w:t>Информатизация</w:t>
      </w:r>
    </w:p>
    <w:p w:rsidR="006352C9" w:rsidRPr="002E4DD9" w:rsidRDefault="006352C9" w:rsidP="006352C9">
      <w:pPr>
        <w:autoSpaceDE w:val="0"/>
        <w:autoSpaceDN w:val="0"/>
        <w:adjustRightInd w:val="0"/>
        <w:ind w:firstLine="709"/>
        <w:jc w:val="both"/>
        <w:rPr>
          <w:rFonts w:eastAsia="Calibri"/>
          <w:b/>
          <w:i/>
          <w:sz w:val="28"/>
          <w:szCs w:val="28"/>
          <w:lang w:eastAsia="en-US"/>
        </w:rPr>
      </w:pPr>
    </w:p>
    <w:p w:rsidR="006352C9" w:rsidRPr="002E4DD9" w:rsidRDefault="006352C9" w:rsidP="006352C9">
      <w:pPr>
        <w:spacing w:line="360" w:lineRule="auto"/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2E4DD9">
        <w:rPr>
          <w:rFonts w:eastAsia="Calibri"/>
          <w:sz w:val="28"/>
          <w:szCs w:val="28"/>
          <w:lang w:eastAsia="en-US"/>
        </w:rPr>
        <w:t>Большая работа проведена комитетом в 2016 году по информатизации отрасли.</w:t>
      </w:r>
    </w:p>
    <w:p w:rsidR="006352C9" w:rsidRPr="002E4DD9" w:rsidRDefault="006352C9" w:rsidP="006352C9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2E4DD9">
        <w:rPr>
          <w:rFonts w:eastAsia="Calibri"/>
          <w:sz w:val="28"/>
          <w:szCs w:val="28"/>
          <w:lang w:eastAsia="en-US"/>
        </w:rPr>
        <w:t>В сфере социальной защиты населения жителям Ленинградской области предоставлена возможность в получении 90 государственных услуг, 82 из которых можно получить в электронной форме, 37 услуг оказываются через МФЦ.</w:t>
      </w:r>
    </w:p>
    <w:p w:rsidR="006352C9" w:rsidRPr="002E4DD9" w:rsidRDefault="006352C9" w:rsidP="006352C9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proofErr w:type="gramStart"/>
      <w:r w:rsidRPr="002E4DD9">
        <w:rPr>
          <w:rFonts w:eastAsia="Calibri"/>
          <w:sz w:val="28"/>
          <w:szCs w:val="28"/>
          <w:lang w:eastAsia="en-US"/>
        </w:rPr>
        <w:t xml:space="preserve">Все это и позволило комитету совместно с органами социальной защиты населения оказать в 2016 году – 2779 государственных услуг, из них через региональный портал государственных и муниципальных услуг – 91%, через единый портал государственных и муниципальных услуг – 9%. Это более 60 % от всех оказанных услуг в электронном виде органами исполнительной власти Ленинградской области. </w:t>
      </w:r>
      <w:proofErr w:type="gramEnd"/>
    </w:p>
    <w:p w:rsidR="006352C9" w:rsidRPr="006352C9" w:rsidRDefault="006352C9" w:rsidP="006352C9">
      <w:pPr>
        <w:spacing w:line="360" w:lineRule="auto"/>
        <w:ind w:firstLine="709"/>
        <w:jc w:val="both"/>
        <w:rPr>
          <w:rFonts w:eastAsia="Calibri"/>
          <w:sz w:val="36"/>
          <w:szCs w:val="36"/>
          <w:lang w:eastAsia="en-US"/>
        </w:rPr>
      </w:pPr>
      <w:r w:rsidRPr="006352C9">
        <w:rPr>
          <w:rFonts w:eastAsia="Calibri"/>
          <w:noProof/>
          <w:sz w:val="36"/>
          <w:szCs w:val="36"/>
        </w:rPr>
        <w:drawing>
          <wp:inline distT="0" distB="0" distL="0" distR="0" wp14:anchorId="5E0D0C6D" wp14:editId="35A2A091">
            <wp:extent cx="6096851" cy="3429479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52C9" w:rsidRPr="002E4DD9" w:rsidRDefault="006352C9" w:rsidP="006352C9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2E4DD9">
        <w:rPr>
          <w:rFonts w:eastAsia="Calibri"/>
          <w:sz w:val="28"/>
          <w:szCs w:val="28"/>
          <w:lang w:eastAsia="en-US"/>
        </w:rPr>
        <w:t>Наиболее востребованными в электронной форме в 2016 году были детские пособия, жилищные субсидии, государственная социальная помощь, ежемесячная денежная компенсация по оплате жилья и коммунальных услуг ветеранам труда и жертвам политических репрессий, предоставление льгот по проезду.</w:t>
      </w:r>
    </w:p>
    <w:p w:rsidR="006352C9" w:rsidRPr="006352C9" w:rsidRDefault="006352C9" w:rsidP="006352C9">
      <w:pPr>
        <w:spacing w:line="360" w:lineRule="auto"/>
        <w:ind w:firstLine="709"/>
        <w:jc w:val="both"/>
        <w:rPr>
          <w:rFonts w:eastAsia="Calibri"/>
          <w:sz w:val="36"/>
          <w:szCs w:val="36"/>
          <w:lang w:eastAsia="en-US"/>
        </w:rPr>
      </w:pPr>
      <w:r w:rsidRPr="006352C9">
        <w:rPr>
          <w:rFonts w:eastAsia="Calibri"/>
          <w:noProof/>
          <w:sz w:val="36"/>
          <w:szCs w:val="36"/>
        </w:rPr>
        <w:lastRenderedPageBreak/>
        <w:drawing>
          <wp:inline distT="0" distB="0" distL="0" distR="0" wp14:anchorId="3AF6B4E4" wp14:editId="25865CFB">
            <wp:extent cx="6096851" cy="3429479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52C9" w:rsidRPr="002E4DD9" w:rsidRDefault="006352C9" w:rsidP="006352C9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2E4DD9">
        <w:rPr>
          <w:rFonts w:eastAsia="Calibri"/>
          <w:sz w:val="28"/>
          <w:szCs w:val="28"/>
          <w:lang w:eastAsia="en-US"/>
        </w:rPr>
        <w:t xml:space="preserve">Наибольшее количество государственных услуг в электронном виде было оказано в </w:t>
      </w:r>
      <w:proofErr w:type="spellStart"/>
      <w:r w:rsidRPr="002E4DD9">
        <w:rPr>
          <w:rFonts w:eastAsia="Calibri"/>
          <w:sz w:val="28"/>
          <w:szCs w:val="28"/>
          <w:lang w:eastAsia="en-US"/>
        </w:rPr>
        <w:t>Кингисеппском</w:t>
      </w:r>
      <w:proofErr w:type="spellEnd"/>
      <w:r w:rsidRPr="002E4DD9">
        <w:rPr>
          <w:rFonts w:eastAsia="Calibri"/>
          <w:sz w:val="28"/>
          <w:szCs w:val="28"/>
          <w:lang w:eastAsia="en-US"/>
        </w:rPr>
        <w:t xml:space="preserve"> МР – 1197 (43 %), Волховский МР – 338 (12 %), Всеволожском МР – 395 (14%), Тихвинский МР – 233 (8 %). Эти четыре муниципальные районы обеспечили 78% всех оказываемых услуг в электронном виде.</w:t>
      </w:r>
    </w:p>
    <w:p w:rsidR="006352C9" w:rsidRPr="006352C9" w:rsidRDefault="006352C9" w:rsidP="006352C9">
      <w:pPr>
        <w:spacing w:line="360" w:lineRule="auto"/>
        <w:ind w:firstLine="709"/>
        <w:jc w:val="both"/>
        <w:rPr>
          <w:rFonts w:eastAsia="Calibri"/>
          <w:sz w:val="36"/>
          <w:szCs w:val="36"/>
          <w:lang w:eastAsia="en-US"/>
        </w:rPr>
      </w:pPr>
      <w:r w:rsidRPr="006352C9">
        <w:rPr>
          <w:rFonts w:eastAsia="Calibri"/>
          <w:noProof/>
          <w:sz w:val="36"/>
          <w:szCs w:val="36"/>
        </w:rPr>
        <w:drawing>
          <wp:inline distT="0" distB="0" distL="0" distR="0" wp14:anchorId="2EA9CDF8" wp14:editId="434F7331">
            <wp:extent cx="6096851" cy="3429479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52C9" w:rsidRPr="002E4DD9" w:rsidRDefault="006352C9" w:rsidP="006352C9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2E4DD9">
        <w:rPr>
          <w:rFonts w:eastAsia="Calibri"/>
          <w:sz w:val="28"/>
          <w:szCs w:val="28"/>
          <w:lang w:eastAsia="en-US"/>
        </w:rPr>
        <w:t xml:space="preserve">Через МФЦ в 2016 году оказано 30594 государственные услуги. Что в 5 раз больше чем в 2015 году. </w:t>
      </w:r>
    </w:p>
    <w:p w:rsidR="006352C9" w:rsidRPr="006352C9" w:rsidRDefault="006352C9" w:rsidP="006352C9">
      <w:pPr>
        <w:spacing w:line="360" w:lineRule="auto"/>
        <w:ind w:firstLine="709"/>
        <w:jc w:val="both"/>
        <w:rPr>
          <w:rFonts w:eastAsia="Calibri"/>
          <w:sz w:val="36"/>
          <w:szCs w:val="36"/>
          <w:lang w:eastAsia="en-US"/>
        </w:rPr>
      </w:pPr>
      <w:r w:rsidRPr="006352C9">
        <w:rPr>
          <w:rFonts w:eastAsia="Calibri"/>
          <w:noProof/>
          <w:sz w:val="36"/>
          <w:szCs w:val="36"/>
        </w:rPr>
        <w:lastRenderedPageBreak/>
        <w:drawing>
          <wp:inline distT="0" distB="0" distL="0" distR="0" wp14:anchorId="5A02FF4F" wp14:editId="400951BE">
            <wp:extent cx="6096851" cy="3429479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52C9" w:rsidRPr="002E4DD9" w:rsidRDefault="006352C9" w:rsidP="006352C9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2E4DD9">
        <w:rPr>
          <w:rFonts w:eastAsia="Calibri"/>
          <w:sz w:val="28"/>
          <w:szCs w:val="28"/>
          <w:lang w:eastAsia="en-US"/>
        </w:rPr>
        <w:t xml:space="preserve">Наибольшее количество государственных услуг через МФЦ было оказано в Выборгском МР – 7905 (26 %), Всеволожском МР -6212 (20%), Тихвинский МР – 3008(10 %). Ломоносовском МР – 2739 (9%), </w:t>
      </w:r>
    </w:p>
    <w:p w:rsidR="006352C9" w:rsidRPr="006352C9" w:rsidRDefault="006352C9" w:rsidP="006352C9">
      <w:pPr>
        <w:spacing w:line="360" w:lineRule="auto"/>
        <w:ind w:firstLine="709"/>
        <w:jc w:val="both"/>
        <w:rPr>
          <w:rFonts w:eastAsia="Calibri"/>
          <w:sz w:val="36"/>
          <w:szCs w:val="36"/>
          <w:lang w:eastAsia="en-US"/>
        </w:rPr>
      </w:pPr>
      <w:r w:rsidRPr="006352C9">
        <w:rPr>
          <w:rFonts w:eastAsia="Calibri"/>
          <w:noProof/>
          <w:sz w:val="36"/>
          <w:szCs w:val="36"/>
        </w:rPr>
        <w:drawing>
          <wp:inline distT="0" distB="0" distL="0" distR="0" wp14:anchorId="4091A9E9" wp14:editId="2F3018DA">
            <wp:extent cx="6096851" cy="3429479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52C9" w:rsidRPr="002E4DD9" w:rsidRDefault="006352C9" w:rsidP="006352C9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2E4DD9">
        <w:rPr>
          <w:rFonts w:eastAsia="Calibri"/>
          <w:sz w:val="28"/>
          <w:szCs w:val="28"/>
          <w:lang w:eastAsia="en-US"/>
        </w:rPr>
        <w:t>Наиболее востребованными через МФЦ в 2016 году были единовременные пособия при рождении ребенка, получение карточек транспортного обслуживания, детские пособия и предоставление льгот по проезду.</w:t>
      </w:r>
    </w:p>
    <w:p w:rsidR="006352C9" w:rsidRPr="006352C9" w:rsidRDefault="006352C9" w:rsidP="006352C9">
      <w:pPr>
        <w:spacing w:line="360" w:lineRule="auto"/>
        <w:ind w:firstLine="709"/>
        <w:jc w:val="both"/>
        <w:rPr>
          <w:rFonts w:eastAsia="Calibri"/>
          <w:sz w:val="36"/>
          <w:szCs w:val="36"/>
          <w:lang w:eastAsia="en-US"/>
        </w:rPr>
      </w:pPr>
      <w:r w:rsidRPr="006352C9">
        <w:rPr>
          <w:rFonts w:eastAsia="Calibri"/>
          <w:noProof/>
          <w:sz w:val="36"/>
          <w:szCs w:val="36"/>
        </w:rPr>
        <w:lastRenderedPageBreak/>
        <w:drawing>
          <wp:inline distT="0" distB="0" distL="0" distR="0" wp14:anchorId="6336286D" wp14:editId="2FB9D782">
            <wp:extent cx="6096851" cy="3429479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52C9" w:rsidRPr="006352C9" w:rsidRDefault="006352C9" w:rsidP="006352C9">
      <w:pPr>
        <w:spacing w:line="360" w:lineRule="auto"/>
        <w:ind w:firstLine="709"/>
        <w:contextualSpacing/>
        <w:jc w:val="both"/>
        <w:rPr>
          <w:rFonts w:eastAsia="Calibri"/>
          <w:sz w:val="36"/>
          <w:szCs w:val="36"/>
          <w:lang w:eastAsia="en-US"/>
        </w:rPr>
      </w:pPr>
      <w:r w:rsidRPr="002E4DD9">
        <w:rPr>
          <w:rFonts w:eastAsia="Calibri"/>
          <w:sz w:val="28"/>
          <w:szCs w:val="28"/>
          <w:lang w:eastAsia="en-US"/>
        </w:rPr>
        <w:t>Проведенные в 2015 году технические мероприятия по переводу баз данных «Социальная защита Ленинградской области» органов социальной защиты населения муниципальных образований в центр обработки данных (ЦОД)</w:t>
      </w:r>
      <w:r w:rsidRPr="006352C9">
        <w:rPr>
          <w:rFonts w:eastAsia="Calibri"/>
          <w:sz w:val="36"/>
          <w:szCs w:val="36"/>
          <w:lang w:eastAsia="en-US"/>
        </w:rPr>
        <w:t xml:space="preserve"> </w:t>
      </w:r>
      <w:r w:rsidRPr="006352C9">
        <w:rPr>
          <w:rFonts w:eastAsia="Calibri"/>
          <w:noProof/>
          <w:sz w:val="36"/>
          <w:szCs w:val="36"/>
        </w:rPr>
        <w:drawing>
          <wp:inline distT="0" distB="0" distL="0" distR="0" wp14:anchorId="078D5E03" wp14:editId="555C4D04">
            <wp:extent cx="6096851" cy="3429479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52C9" w:rsidRPr="002E4DD9" w:rsidRDefault="006352C9" w:rsidP="006352C9">
      <w:pPr>
        <w:spacing w:line="360" w:lineRule="auto"/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2E4DD9">
        <w:rPr>
          <w:rFonts w:eastAsia="Calibri"/>
          <w:sz w:val="28"/>
          <w:szCs w:val="28"/>
          <w:lang w:eastAsia="en-US"/>
        </w:rPr>
        <w:t xml:space="preserve">Администрации Правительства Ленинградской области позволили оперативно развернуть информационно-технологическую инфраструктуру ГКУ «Единый выплатной центр» (далее – ГКУ «ЕВЦ») </w:t>
      </w:r>
    </w:p>
    <w:p w:rsidR="006352C9" w:rsidRPr="006352C9" w:rsidRDefault="006352C9" w:rsidP="006352C9">
      <w:pPr>
        <w:spacing w:line="360" w:lineRule="auto"/>
        <w:ind w:firstLine="709"/>
        <w:contextualSpacing/>
        <w:jc w:val="both"/>
        <w:rPr>
          <w:rFonts w:eastAsia="Calibri"/>
          <w:sz w:val="36"/>
          <w:szCs w:val="36"/>
          <w:lang w:eastAsia="en-US"/>
        </w:rPr>
      </w:pPr>
      <w:r w:rsidRPr="006352C9">
        <w:rPr>
          <w:rFonts w:eastAsia="Calibri"/>
          <w:noProof/>
          <w:sz w:val="36"/>
          <w:szCs w:val="36"/>
        </w:rPr>
        <w:lastRenderedPageBreak/>
        <w:drawing>
          <wp:inline distT="0" distB="0" distL="0" distR="0" wp14:anchorId="51036792" wp14:editId="0AA93312">
            <wp:extent cx="6096851" cy="3429479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52C9" w:rsidRPr="002E4DD9" w:rsidRDefault="006352C9" w:rsidP="006352C9">
      <w:pPr>
        <w:spacing w:line="360" w:lineRule="auto"/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2E4DD9">
        <w:rPr>
          <w:rFonts w:eastAsia="Calibri"/>
          <w:sz w:val="28"/>
          <w:szCs w:val="28"/>
          <w:lang w:eastAsia="en-US"/>
        </w:rPr>
        <w:t xml:space="preserve">для организации </w:t>
      </w:r>
      <w:r w:rsidRPr="002E4DD9">
        <w:rPr>
          <w:sz w:val="28"/>
          <w:szCs w:val="28"/>
        </w:rPr>
        <w:t xml:space="preserve">информационного взаимодействия между органами социально защиты населения Ленинградской области и </w:t>
      </w:r>
      <w:r w:rsidRPr="002E4DD9">
        <w:rPr>
          <w:rFonts w:eastAsia="Calibri"/>
          <w:sz w:val="28"/>
          <w:szCs w:val="28"/>
          <w:lang w:eastAsia="en-US"/>
        </w:rPr>
        <w:t xml:space="preserve">ГКУ «ЕВЦ», что позволило с января 2016 года ГКУ «ЕВЦ» выполнять функции по перечислению 47 социальных выплат. </w:t>
      </w:r>
    </w:p>
    <w:p w:rsidR="006352C9" w:rsidRPr="006352C9" w:rsidRDefault="006352C9" w:rsidP="006352C9">
      <w:pPr>
        <w:spacing w:line="360" w:lineRule="auto"/>
        <w:ind w:firstLine="709"/>
        <w:jc w:val="both"/>
        <w:rPr>
          <w:rFonts w:eastAsia="Calibri"/>
          <w:sz w:val="36"/>
          <w:szCs w:val="36"/>
          <w:lang w:eastAsia="en-US"/>
        </w:rPr>
      </w:pPr>
      <w:r w:rsidRPr="006352C9">
        <w:rPr>
          <w:rFonts w:eastAsia="Calibri"/>
          <w:noProof/>
          <w:sz w:val="36"/>
          <w:szCs w:val="36"/>
        </w:rPr>
        <w:drawing>
          <wp:inline distT="0" distB="0" distL="0" distR="0" wp14:anchorId="1818E3A7" wp14:editId="0DE2344B">
            <wp:extent cx="6096851" cy="3429479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52C9" w:rsidRPr="002E4DD9" w:rsidRDefault="006352C9" w:rsidP="006352C9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2E4DD9">
        <w:rPr>
          <w:rFonts w:eastAsia="Calibri"/>
          <w:sz w:val="28"/>
          <w:szCs w:val="28"/>
          <w:lang w:eastAsia="en-US"/>
        </w:rPr>
        <w:t>Внедрена и усовершенствована автоматизированная информационная система «Социальные услуги» (АИС «</w:t>
      </w:r>
      <w:proofErr w:type="spellStart"/>
      <w:r w:rsidRPr="002E4DD9">
        <w:rPr>
          <w:rFonts w:eastAsia="Calibri"/>
          <w:sz w:val="28"/>
          <w:szCs w:val="28"/>
          <w:lang w:eastAsia="en-US"/>
        </w:rPr>
        <w:t>Соцуслуги</w:t>
      </w:r>
      <w:proofErr w:type="spellEnd"/>
      <w:r w:rsidRPr="002E4DD9">
        <w:rPr>
          <w:rFonts w:eastAsia="Calibri"/>
          <w:sz w:val="28"/>
          <w:szCs w:val="28"/>
          <w:lang w:eastAsia="en-US"/>
        </w:rPr>
        <w:t xml:space="preserve">»), которая позволяет вести реестр поставщиков социальных услуг и регистр получателей социальных услуг в </w:t>
      </w:r>
      <w:r w:rsidRPr="002E4DD9">
        <w:rPr>
          <w:rFonts w:eastAsia="Calibri"/>
          <w:sz w:val="28"/>
          <w:szCs w:val="28"/>
          <w:lang w:eastAsia="en-US"/>
        </w:rPr>
        <w:lastRenderedPageBreak/>
        <w:t>автоматическом режиме, обеспечивает возможность ведения учета и формирования отчетности в электронном виде.</w:t>
      </w:r>
    </w:p>
    <w:p w:rsidR="006352C9" w:rsidRPr="002E4DD9" w:rsidRDefault="006352C9" w:rsidP="006352C9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2E4DD9">
        <w:rPr>
          <w:rFonts w:eastAsia="Calibri"/>
          <w:sz w:val="28"/>
          <w:szCs w:val="28"/>
          <w:lang w:eastAsia="en-US"/>
        </w:rPr>
        <w:t>В настоящее время все поставщики социальных услуг Ленинградской области, в том числе негосударственные, включены в АИС «</w:t>
      </w:r>
      <w:proofErr w:type="spellStart"/>
      <w:r w:rsidRPr="002E4DD9">
        <w:rPr>
          <w:rFonts w:eastAsia="Calibri"/>
          <w:sz w:val="28"/>
          <w:szCs w:val="28"/>
          <w:lang w:eastAsia="en-US"/>
        </w:rPr>
        <w:t>Соцуслуги</w:t>
      </w:r>
      <w:proofErr w:type="spellEnd"/>
      <w:r w:rsidRPr="002E4DD9">
        <w:rPr>
          <w:rFonts w:eastAsia="Calibri"/>
          <w:sz w:val="28"/>
          <w:szCs w:val="28"/>
          <w:lang w:eastAsia="en-US"/>
        </w:rPr>
        <w:t>». Ведется работа по</w:t>
      </w:r>
      <w:r w:rsidRPr="006352C9">
        <w:rPr>
          <w:rFonts w:eastAsia="Calibri"/>
          <w:sz w:val="36"/>
          <w:szCs w:val="36"/>
          <w:lang w:eastAsia="en-US"/>
        </w:rPr>
        <w:t xml:space="preserve"> </w:t>
      </w:r>
      <w:r w:rsidRPr="002E4DD9">
        <w:rPr>
          <w:rFonts w:eastAsia="Calibri"/>
          <w:sz w:val="28"/>
          <w:szCs w:val="28"/>
          <w:lang w:eastAsia="en-US"/>
        </w:rPr>
        <w:t>совершенствованию данного программного продукта.</w:t>
      </w:r>
    </w:p>
    <w:p w:rsidR="006352C9" w:rsidRPr="006352C9" w:rsidRDefault="006352C9" w:rsidP="006352C9">
      <w:pPr>
        <w:spacing w:line="360" w:lineRule="auto"/>
        <w:ind w:firstLine="709"/>
        <w:contextualSpacing/>
        <w:jc w:val="both"/>
        <w:rPr>
          <w:sz w:val="36"/>
          <w:szCs w:val="36"/>
        </w:rPr>
      </w:pPr>
      <w:r w:rsidRPr="006352C9">
        <w:rPr>
          <w:noProof/>
          <w:sz w:val="36"/>
          <w:szCs w:val="36"/>
        </w:rPr>
        <w:drawing>
          <wp:inline distT="0" distB="0" distL="0" distR="0" wp14:anchorId="39FCE4AF" wp14:editId="35DDD355">
            <wp:extent cx="6096851" cy="3429479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52C9" w:rsidRPr="002E4DD9" w:rsidRDefault="006352C9" w:rsidP="006352C9">
      <w:pPr>
        <w:spacing w:line="360" w:lineRule="auto"/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2E4DD9">
        <w:rPr>
          <w:sz w:val="28"/>
          <w:szCs w:val="28"/>
        </w:rPr>
        <w:t xml:space="preserve">На сопровождение и поддержку </w:t>
      </w:r>
      <w:r w:rsidRPr="002E4DD9">
        <w:rPr>
          <w:rFonts w:eastAsia="Calibri"/>
          <w:sz w:val="28"/>
          <w:szCs w:val="28"/>
          <w:lang w:eastAsia="en-US"/>
        </w:rPr>
        <w:t xml:space="preserve">функционала информационных систем в социальной сфере в том числе их модернизацию по приведению в соответствие с изменениями действующих нормативно-правовых актов и распорядительных документов в 2016 году было потрачено более 15 </w:t>
      </w:r>
      <w:proofErr w:type="spellStart"/>
      <w:r w:rsidRPr="002E4DD9">
        <w:rPr>
          <w:rFonts w:eastAsia="Calibri"/>
          <w:sz w:val="28"/>
          <w:szCs w:val="28"/>
          <w:lang w:eastAsia="en-US"/>
        </w:rPr>
        <w:t>млн.рублей</w:t>
      </w:r>
      <w:proofErr w:type="spellEnd"/>
      <w:r w:rsidRPr="002E4DD9">
        <w:rPr>
          <w:rFonts w:eastAsia="Calibri"/>
          <w:sz w:val="28"/>
          <w:szCs w:val="28"/>
          <w:lang w:eastAsia="en-US"/>
        </w:rPr>
        <w:t>, по сравнению с предыдущими годами он вырос на 70%, однако если посмотреть динамику роста финансирования за все года видно, что в течени</w:t>
      </w:r>
      <w:proofErr w:type="gramStart"/>
      <w:r w:rsidRPr="002E4DD9">
        <w:rPr>
          <w:rFonts w:eastAsia="Calibri"/>
          <w:sz w:val="28"/>
          <w:szCs w:val="28"/>
          <w:lang w:eastAsia="en-US"/>
        </w:rPr>
        <w:t>и</w:t>
      </w:r>
      <w:proofErr w:type="gramEnd"/>
      <w:r w:rsidRPr="002E4DD9">
        <w:rPr>
          <w:rFonts w:eastAsia="Calibri"/>
          <w:sz w:val="28"/>
          <w:szCs w:val="28"/>
          <w:lang w:eastAsia="en-US"/>
        </w:rPr>
        <w:t xml:space="preserve"> длительно периода рост финансирования не превышал 10% (величины инфляции). </w:t>
      </w:r>
    </w:p>
    <w:p w:rsidR="006352C9" w:rsidRPr="006352C9" w:rsidRDefault="006352C9" w:rsidP="006352C9">
      <w:pPr>
        <w:ind w:firstLine="708"/>
        <w:contextualSpacing/>
        <w:jc w:val="both"/>
        <w:rPr>
          <w:rFonts w:eastAsia="Calibri"/>
          <w:sz w:val="28"/>
          <w:szCs w:val="28"/>
          <w:lang w:eastAsia="en-US"/>
        </w:rPr>
      </w:pPr>
      <w:r w:rsidRPr="006352C9">
        <w:rPr>
          <w:rFonts w:eastAsia="Calibri"/>
          <w:noProof/>
          <w:sz w:val="28"/>
          <w:szCs w:val="28"/>
        </w:rPr>
        <w:lastRenderedPageBreak/>
        <w:drawing>
          <wp:inline distT="0" distB="0" distL="0" distR="0" wp14:anchorId="1A0141D7" wp14:editId="3D47A667">
            <wp:extent cx="6096851" cy="3429479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52C9" w:rsidRPr="006352C9" w:rsidRDefault="006352C9" w:rsidP="006352C9">
      <w:pPr>
        <w:ind w:firstLine="708"/>
        <w:contextualSpacing/>
        <w:jc w:val="both"/>
        <w:rPr>
          <w:rFonts w:eastAsia="Calibri"/>
          <w:sz w:val="28"/>
          <w:szCs w:val="28"/>
          <w:lang w:eastAsia="en-US"/>
        </w:rPr>
      </w:pPr>
    </w:p>
    <w:p w:rsidR="006352C9" w:rsidRPr="006352C9" w:rsidRDefault="006352C9" w:rsidP="006352C9">
      <w:pPr>
        <w:ind w:firstLine="708"/>
        <w:contextualSpacing/>
        <w:jc w:val="both"/>
        <w:rPr>
          <w:rFonts w:eastAsia="Calibri"/>
          <w:sz w:val="28"/>
          <w:szCs w:val="28"/>
          <w:lang w:eastAsia="en-US"/>
        </w:rPr>
      </w:pPr>
    </w:p>
    <w:p w:rsidR="006352C9" w:rsidRPr="006352C9" w:rsidRDefault="006352C9" w:rsidP="006352C9">
      <w:pPr>
        <w:ind w:firstLine="540"/>
        <w:jc w:val="both"/>
        <w:rPr>
          <w:rFonts w:eastAsia="Calibri"/>
          <w:sz w:val="36"/>
          <w:szCs w:val="36"/>
          <w:lang w:eastAsia="en-US"/>
        </w:rPr>
      </w:pPr>
    </w:p>
    <w:p w:rsidR="006352C9" w:rsidRPr="006352C9" w:rsidRDefault="006352C9" w:rsidP="006352C9">
      <w:pPr>
        <w:jc w:val="center"/>
        <w:rPr>
          <w:rFonts w:eastAsia="Calibri"/>
          <w:b/>
          <w:sz w:val="36"/>
          <w:szCs w:val="36"/>
          <w:lang w:eastAsia="en-US"/>
        </w:rPr>
      </w:pPr>
      <w:r w:rsidRPr="006352C9">
        <w:rPr>
          <w:rFonts w:eastAsia="Calibri"/>
          <w:b/>
          <w:sz w:val="36"/>
          <w:szCs w:val="36"/>
          <w:lang w:eastAsia="en-US"/>
        </w:rPr>
        <w:t>Итоги реализации государственной программы</w:t>
      </w:r>
    </w:p>
    <w:p w:rsidR="006352C9" w:rsidRPr="006352C9" w:rsidRDefault="006352C9" w:rsidP="006352C9">
      <w:pPr>
        <w:ind w:firstLine="540"/>
        <w:jc w:val="both"/>
        <w:rPr>
          <w:rFonts w:eastAsia="Calibri"/>
          <w:sz w:val="36"/>
          <w:szCs w:val="36"/>
          <w:lang w:eastAsia="en-US"/>
        </w:rPr>
      </w:pPr>
    </w:p>
    <w:p w:rsidR="006352C9" w:rsidRPr="002E4DD9" w:rsidRDefault="006352C9" w:rsidP="006352C9">
      <w:pPr>
        <w:autoSpaceDE w:val="0"/>
        <w:autoSpaceDN w:val="0"/>
        <w:adjustRightInd w:val="0"/>
        <w:spacing w:line="360" w:lineRule="auto"/>
        <w:ind w:firstLine="540"/>
        <w:jc w:val="both"/>
        <w:rPr>
          <w:rFonts w:eastAsia="Calibri"/>
          <w:sz w:val="28"/>
          <w:szCs w:val="28"/>
        </w:rPr>
      </w:pPr>
      <w:proofErr w:type="gramStart"/>
      <w:r w:rsidRPr="002E4DD9">
        <w:rPr>
          <w:bCs/>
          <w:sz w:val="28"/>
          <w:szCs w:val="28"/>
        </w:rPr>
        <w:t>Решение перечисленных выше задач осуществлялось в рамках государственной программы «Социальная поддержка отдельных категорий граждан в Ленинградской области»</w:t>
      </w:r>
      <w:r w:rsidRPr="002E4DD9">
        <w:rPr>
          <w:rFonts w:eastAsia="Calibri"/>
          <w:sz w:val="28"/>
          <w:szCs w:val="28"/>
        </w:rPr>
        <w:t>, на финансовое обеспечение которой в 2016 году из средств областного и федерального бюджетов было направлено  14 967,2 млн. руб.,  (рост к 2015 году составил 10,3%), в том числе средств областного бюджета Ленинградской области 12338,5 млн. руб. (рост к 2015 году составил 12,2%).</w:t>
      </w:r>
      <w:proofErr w:type="gramEnd"/>
    </w:p>
    <w:p w:rsidR="006352C9" w:rsidRPr="006352C9" w:rsidRDefault="006352C9" w:rsidP="006352C9">
      <w:pPr>
        <w:autoSpaceDE w:val="0"/>
        <w:autoSpaceDN w:val="0"/>
        <w:adjustRightInd w:val="0"/>
        <w:spacing w:line="360" w:lineRule="auto"/>
        <w:ind w:firstLine="540"/>
        <w:jc w:val="both"/>
        <w:rPr>
          <w:rFonts w:eastAsia="Calibri"/>
          <w:sz w:val="36"/>
          <w:szCs w:val="36"/>
        </w:rPr>
      </w:pPr>
      <w:r w:rsidRPr="006352C9">
        <w:rPr>
          <w:rFonts w:eastAsia="Calibri"/>
          <w:sz w:val="36"/>
          <w:szCs w:val="36"/>
        </w:rPr>
        <w:lastRenderedPageBreak/>
        <w:t xml:space="preserve"> </w:t>
      </w:r>
      <w:r w:rsidRPr="006352C9">
        <w:rPr>
          <w:rFonts w:eastAsia="Calibri"/>
          <w:noProof/>
          <w:sz w:val="36"/>
          <w:szCs w:val="36"/>
        </w:rPr>
        <w:drawing>
          <wp:inline distT="0" distB="0" distL="0" distR="0" wp14:anchorId="00C79A55" wp14:editId="04786B5A">
            <wp:extent cx="6096635" cy="3429635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352C9" w:rsidRPr="002E4DD9" w:rsidRDefault="006352C9" w:rsidP="006352C9">
      <w:pPr>
        <w:autoSpaceDE w:val="0"/>
        <w:autoSpaceDN w:val="0"/>
        <w:adjustRightInd w:val="0"/>
        <w:spacing w:line="360" w:lineRule="auto"/>
        <w:ind w:firstLine="540"/>
        <w:jc w:val="both"/>
        <w:rPr>
          <w:rFonts w:eastAsia="Calibri"/>
          <w:sz w:val="28"/>
          <w:szCs w:val="28"/>
          <w:lang w:eastAsia="en-US"/>
        </w:rPr>
      </w:pPr>
      <w:r w:rsidRPr="002E4DD9">
        <w:rPr>
          <w:rFonts w:eastAsia="Calibri"/>
          <w:sz w:val="28"/>
          <w:szCs w:val="28"/>
        </w:rPr>
        <w:t xml:space="preserve">За период реализации Государственная программа «Социальная поддержка отдельных категорий граждан в Ленинградской области» получает высокие </w:t>
      </w:r>
      <w:r w:rsidRPr="002E4DD9">
        <w:rPr>
          <w:rFonts w:eastAsia="Calibri"/>
          <w:sz w:val="28"/>
          <w:szCs w:val="28"/>
          <w:lang w:eastAsia="en-US"/>
        </w:rPr>
        <w:t>оценки степени достижения целей и решения задач подпрограмм, входящих в государственную программу, основных мероприятий, и достижения ожидаемых непосредственных результатов их реализации, оценки степени соответствия запланированному уровню затрат.</w:t>
      </w:r>
    </w:p>
    <w:p w:rsidR="006352C9" w:rsidRPr="002E4DD9" w:rsidRDefault="006352C9" w:rsidP="006352C9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2E4DD9">
        <w:rPr>
          <w:rFonts w:eastAsia="Calibri"/>
          <w:sz w:val="28"/>
          <w:szCs w:val="28"/>
          <w:lang w:eastAsia="en-US"/>
        </w:rPr>
        <w:t xml:space="preserve"> Государственная программа в соответствии с методикой оценки эффективности государственной программы Ленинградской области, утвержденной Приказом комитета экономического развития и инвестиционной деятельности Ленинградской области от 13.06.2013 № 15 «Об утверждении Методических указаний по разработке и реализации государственных программ Ленинградской области», признается экономически эффективной.</w:t>
      </w:r>
    </w:p>
    <w:p w:rsidR="006352C9" w:rsidRPr="002E4DD9" w:rsidRDefault="006352C9" w:rsidP="006352C9">
      <w:pPr>
        <w:spacing w:line="360" w:lineRule="auto"/>
        <w:ind w:firstLine="709"/>
        <w:jc w:val="both"/>
        <w:rPr>
          <w:rFonts w:eastAsia="Calibri"/>
          <w:b/>
          <w:sz w:val="28"/>
          <w:szCs w:val="28"/>
          <w:lang w:eastAsia="en-US"/>
        </w:rPr>
      </w:pPr>
      <w:r w:rsidRPr="002E4DD9">
        <w:rPr>
          <w:rFonts w:eastAsia="Calibri"/>
          <w:b/>
          <w:sz w:val="28"/>
          <w:szCs w:val="28"/>
          <w:lang w:eastAsia="en-US"/>
        </w:rPr>
        <w:t xml:space="preserve">Резюмируя все сказанное, хочется отметить, что социальная отрасль не стоит на месте, а активно развивается, вырабатывая системные подходы к решению задач, продиктованных временем. </w:t>
      </w:r>
    </w:p>
    <w:p w:rsidR="006352C9" w:rsidRPr="002E4DD9" w:rsidRDefault="006352C9" w:rsidP="006352C9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2E4DD9">
        <w:rPr>
          <w:rFonts w:eastAsia="Calibri"/>
          <w:sz w:val="28"/>
          <w:szCs w:val="28"/>
          <w:lang w:eastAsia="en-US"/>
        </w:rPr>
        <w:t>Мы продолжим изменения в социальной сфере, чтобы она становилась ближе к людям, к их запросам, была более современной и справедливой, привлекала квалифицированных людей и талантливую молодёжь.</w:t>
      </w:r>
    </w:p>
    <w:p w:rsidR="006352C9" w:rsidRPr="002E4DD9" w:rsidRDefault="006352C9" w:rsidP="006352C9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2E4DD9">
        <w:rPr>
          <w:color w:val="000000"/>
          <w:sz w:val="28"/>
          <w:szCs w:val="28"/>
        </w:rPr>
        <w:lastRenderedPageBreak/>
        <w:t>Вектор развития отрасли будет направлен на решение следующих задач в 2017 году:</w:t>
      </w:r>
    </w:p>
    <w:p w:rsidR="006352C9" w:rsidRPr="006352C9" w:rsidRDefault="006352C9" w:rsidP="006352C9">
      <w:pPr>
        <w:shd w:val="clear" w:color="auto" w:fill="FFFFFF"/>
        <w:spacing w:line="360" w:lineRule="auto"/>
        <w:ind w:firstLine="709"/>
        <w:jc w:val="both"/>
        <w:rPr>
          <w:color w:val="000000"/>
          <w:sz w:val="36"/>
          <w:szCs w:val="36"/>
        </w:rPr>
      </w:pPr>
      <w:r w:rsidRPr="006352C9">
        <w:rPr>
          <w:noProof/>
          <w:color w:val="000000"/>
          <w:sz w:val="36"/>
          <w:szCs w:val="36"/>
        </w:rPr>
        <w:drawing>
          <wp:inline distT="0" distB="0" distL="0" distR="0" wp14:anchorId="1ABAFF37" wp14:editId="12DDA3B5">
            <wp:extent cx="6096851" cy="3429479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52C9" w:rsidRPr="002E4DD9" w:rsidRDefault="006352C9" w:rsidP="006352C9">
      <w:pPr>
        <w:spacing w:line="360" w:lineRule="auto"/>
        <w:ind w:firstLine="709"/>
        <w:jc w:val="both"/>
        <w:rPr>
          <w:rFonts w:eastAsia="Calibri"/>
          <w:b/>
          <w:sz w:val="28"/>
          <w:szCs w:val="28"/>
          <w:lang w:eastAsia="en-US"/>
        </w:rPr>
      </w:pPr>
      <w:r w:rsidRPr="002E4DD9">
        <w:rPr>
          <w:rFonts w:eastAsia="Calibri"/>
          <w:b/>
          <w:sz w:val="28"/>
          <w:szCs w:val="28"/>
          <w:lang w:eastAsia="en-US"/>
        </w:rPr>
        <w:t>В сфере социального обслуживания:</w:t>
      </w:r>
    </w:p>
    <w:p w:rsidR="006352C9" w:rsidRPr="002E4DD9" w:rsidRDefault="006352C9" w:rsidP="006352C9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2E4DD9">
        <w:rPr>
          <w:rFonts w:eastAsia="Calibri"/>
          <w:sz w:val="28"/>
          <w:szCs w:val="28"/>
          <w:lang w:eastAsia="en-US"/>
        </w:rPr>
        <w:t>1. Ликвидация очереди в психоневрологические интернаты:</w:t>
      </w:r>
    </w:p>
    <w:p w:rsidR="006352C9" w:rsidRPr="002E4DD9" w:rsidRDefault="006352C9" w:rsidP="006352C9">
      <w:pPr>
        <w:numPr>
          <w:ilvl w:val="0"/>
          <w:numId w:val="4"/>
        </w:numPr>
        <w:spacing w:line="360" w:lineRule="auto"/>
        <w:jc w:val="both"/>
        <w:rPr>
          <w:rFonts w:eastAsia="Calibri"/>
          <w:sz w:val="28"/>
          <w:szCs w:val="28"/>
          <w:lang w:eastAsia="en-US"/>
        </w:rPr>
      </w:pPr>
      <w:r w:rsidRPr="002E4DD9">
        <w:rPr>
          <w:rFonts w:eastAsia="Calibri"/>
          <w:sz w:val="28"/>
          <w:szCs w:val="28"/>
          <w:lang w:eastAsia="en-US"/>
        </w:rPr>
        <w:t xml:space="preserve">Создание 45 дополнительных мест в </w:t>
      </w:r>
      <w:proofErr w:type="spellStart"/>
      <w:r w:rsidRPr="002E4DD9">
        <w:rPr>
          <w:rFonts w:eastAsia="Calibri"/>
          <w:sz w:val="28"/>
          <w:szCs w:val="28"/>
          <w:lang w:eastAsia="en-US"/>
        </w:rPr>
        <w:t>Лодейнопольском</w:t>
      </w:r>
      <w:proofErr w:type="spellEnd"/>
      <w:r w:rsidRPr="002E4DD9">
        <w:rPr>
          <w:rFonts w:eastAsia="Calibri"/>
          <w:sz w:val="28"/>
          <w:szCs w:val="28"/>
          <w:lang w:eastAsia="en-US"/>
        </w:rPr>
        <w:t xml:space="preserve"> районе;</w:t>
      </w:r>
    </w:p>
    <w:p w:rsidR="006352C9" w:rsidRPr="002E4DD9" w:rsidRDefault="006352C9" w:rsidP="006352C9">
      <w:pPr>
        <w:numPr>
          <w:ilvl w:val="0"/>
          <w:numId w:val="4"/>
        </w:numPr>
        <w:spacing w:line="360" w:lineRule="auto"/>
        <w:jc w:val="both"/>
        <w:rPr>
          <w:rFonts w:eastAsia="Calibri"/>
          <w:sz w:val="28"/>
          <w:szCs w:val="28"/>
          <w:lang w:eastAsia="en-US"/>
        </w:rPr>
      </w:pPr>
      <w:r w:rsidRPr="002E4DD9">
        <w:rPr>
          <w:rFonts w:eastAsia="Calibri"/>
          <w:sz w:val="28"/>
          <w:szCs w:val="28"/>
          <w:lang w:eastAsia="en-US"/>
        </w:rPr>
        <w:t xml:space="preserve">Открытие </w:t>
      </w:r>
      <w:proofErr w:type="spellStart"/>
      <w:proofErr w:type="gramStart"/>
      <w:r w:rsidRPr="002E4DD9">
        <w:rPr>
          <w:rFonts w:eastAsia="Calibri"/>
          <w:sz w:val="28"/>
          <w:szCs w:val="28"/>
          <w:lang w:eastAsia="en-US"/>
        </w:rPr>
        <w:t>геронто</w:t>
      </w:r>
      <w:proofErr w:type="spellEnd"/>
      <w:r w:rsidRPr="002E4DD9">
        <w:rPr>
          <w:rFonts w:eastAsia="Calibri"/>
          <w:sz w:val="28"/>
          <w:szCs w:val="28"/>
          <w:lang w:eastAsia="en-US"/>
        </w:rPr>
        <w:t>-психиатрических</w:t>
      </w:r>
      <w:proofErr w:type="gramEnd"/>
      <w:r w:rsidRPr="002E4DD9">
        <w:rPr>
          <w:rFonts w:eastAsia="Calibri"/>
          <w:sz w:val="28"/>
          <w:szCs w:val="28"/>
          <w:lang w:eastAsia="en-US"/>
        </w:rPr>
        <w:t xml:space="preserve"> отделений на базе существующих домов интернатов</w:t>
      </w:r>
    </w:p>
    <w:p w:rsidR="006352C9" w:rsidRPr="002E4DD9" w:rsidRDefault="006352C9" w:rsidP="006352C9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2E4DD9">
        <w:rPr>
          <w:rFonts w:eastAsia="Calibri"/>
          <w:sz w:val="28"/>
          <w:szCs w:val="28"/>
          <w:lang w:eastAsia="en-US"/>
        </w:rPr>
        <w:t>2. Продолжение работы над созданием геронтологической службы  в Ленинградской области</w:t>
      </w:r>
    </w:p>
    <w:p w:rsidR="006352C9" w:rsidRPr="002E4DD9" w:rsidRDefault="006352C9" w:rsidP="006352C9">
      <w:pPr>
        <w:numPr>
          <w:ilvl w:val="0"/>
          <w:numId w:val="5"/>
        </w:numPr>
        <w:spacing w:line="360" w:lineRule="auto"/>
        <w:jc w:val="both"/>
        <w:rPr>
          <w:rFonts w:eastAsia="Calibri"/>
          <w:sz w:val="28"/>
          <w:szCs w:val="28"/>
          <w:lang w:eastAsia="en-US"/>
        </w:rPr>
      </w:pPr>
      <w:r w:rsidRPr="002E4DD9">
        <w:rPr>
          <w:rFonts w:eastAsia="Calibri"/>
          <w:sz w:val="28"/>
          <w:szCs w:val="28"/>
          <w:lang w:eastAsia="en-US"/>
        </w:rPr>
        <w:t xml:space="preserve">Обучение специалистов по социальной работе </w:t>
      </w:r>
    </w:p>
    <w:p w:rsidR="006352C9" w:rsidRPr="002E4DD9" w:rsidRDefault="006352C9" w:rsidP="006352C9">
      <w:pPr>
        <w:numPr>
          <w:ilvl w:val="0"/>
          <w:numId w:val="5"/>
        </w:numPr>
        <w:spacing w:line="360" w:lineRule="auto"/>
        <w:jc w:val="both"/>
        <w:rPr>
          <w:rFonts w:eastAsia="Calibri"/>
          <w:sz w:val="28"/>
          <w:szCs w:val="28"/>
          <w:lang w:eastAsia="en-US"/>
        </w:rPr>
      </w:pPr>
      <w:r w:rsidRPr="002E4DD9">
        <w:rPr>
          <w:rFonts w:eastAsia="Calibri"/>
          <w:sz w:val="28"/>
          <w:szCs w:val="28"/>
          <w:lang w:eastAsia="en-US"/>
        </w:rPr>
        <w:t>Открытие геронтологических отделений</w:t>
      </w:r>
    </w:p>
    <w:p w:rsidR="006352C9" w:rsidRPr="002E4DD9" w:rsidRDefault="006352C9" w:rsidP="006352C9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2E4DD9">
        <w:rPr>
          <w:rFonts w:eastAsia="Calibri"/>
          <w:sz w:val="28"/>
          <w:szCs w:val="28"/>
          <w:lang w:eastAsia="en-US"/>
        </w:rPr>
        <w:t>3. Изменение типа психоневрологических интернатов  и внедрение новых видов хозяйственной деятельности в психоневрологических интернатах, на основе межведомственного и межуровневого взаимодействия со службой занятости населения Ленинградской области и администрациями муниципальных образований Ленинградской области.</w:t>
      </w:r>
    </w:p>
    <w:p w:rsidR="006352C9" w:rsidRPr="002E4DD9" w:rsidRDefault="006352C9" w:rsidP="006352C9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2E4DD9">
        <w:rPr>
          <w:rFonts w:eastAsia="Calibri"/>
          <w:sz w:val="28"/>
          <w:szCs w:val="28"/>
          <w:lang w:eastAsia="en-US"/>
        </w:rPr>
        <w:t xml:space="preserve">4. Организация работы по социализации, трудоустройству и </w:t>
      </w:r>
      <w:proofErr w:type="spellStart"/>
      <w:r w:rsidRPr="002E4DD9">
        <w:rPr>
          <w:rFonts w:eastAsia="Calibri"/>
          <w:sz w:val="28"/>
          <w:szCs w:val="28"/>
          <w:lang w:eastAsia="en-US"/>
        </w:rPr>
        <w:t>постинтернатному</w:t>
      </w:r>
      <w:proofErr w:type="spellEnd"/>
      <w:r w:rsidRPr="002E4DD9">
        <w:rPr>
          <w:rFonts w:eastAsia="Calibri"/>
          <w:sz w:val="28"/>
          <w:szCs w:val="28"/>
          <w:lang w:eastAsia="en-US"/>
        </w:rPr>
        <w:t xml:space="preserve"> сопровождению    инвалидов проживающих в подведомственных учреждениях и по состоянию здоровья способных проживать самостоятельно</w:t>
      </w:r>
    </w:p>
    <w:p w:rsidR="006352C9" w:rsidRPr="002E4DD9" w:rsidRDefault="006352C9" w:rsidP="006352C9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2E4DD9">
        <w:rPr>
          <w:rFonts w:eastAsia="Calibri"/>
          <w:sz w:val="28"/>
          <w:szCs w:val="28"/>
          <w:lang w:eastAsia="en-US"/>
        </w:rPr>
        <w:lastRenderedPageBreak/>
        <w:t>5. Реализация дорожной карты по повышению заработной платы работников социальной сферы</w:t>
      </w:r>
    </w:p>
    <w:p w:rsidR="006352C9" w:rsidRPr="002E4DD9" w:rsidRDefault="006352C9" w:rsidP="006352C9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2E4DD9">
        <w:rPr>
          <w:rFonts w:eastAsia="Calibri"/>
          <w:sz w:val="28"/>
          <w:szCs w:val="28"/>
          <w:lang w:eastAsia="en-US"/>
        </w:rPr>
        <w:t>6. Развитие информационной системы АИС «Социальные услуги»</w:t>
      </w:r>
    </w:p>
    <w:p w:rsidR="006352C9" w:rsidRPr="002E4DD9" w:rsidRDefault="006352C9" w:rsidP="006352C9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2E4DD9">
        <w:rPr>
          <w:rFonts w:eastAsia="Calibri"/>
          <w:sz w:val="28"/>
          <w:szCs w:val="28"/>
          <w:lang w:eastAsia="en-US"/>
        </w:rPr>
        <w:t>7. Разработать систему организации оказания ранней помощи несовершеннолетним детям до 3 лет</w:t>
      </w:r>
    </w:p>
    <w:p w:rsidR="006352C9" w:rsidRPr="002E4DD9" w:rsidRDefault="006352C9" w:rsidP="006352C9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2E4DD9">
        <w:rPr>
          <w:rFonts w:eastAsia="Calibri"/>
          <w:sz w:val="28"/>
          <w:szCs w:val="28"/>
          <w:lang w:eastAsia="en-US"/>
        </w:rPr>
        <w:t xml:space="preserve">8. Включение в проведение независимой </w:t>
      </w:r>
      <w:proofErr w:type="gramStart"/>
      <w:r w:rsidRPr="002E4DD9">
        <w:rPr>
          <w:rFonts w:eastAsia="Calibri"/>
          <w:sz w:val="28"/>
          <w:szCs w:val="28"/>
          <w:lang w:eastAsia="en-US"/>
        </w:rPr>
        <w:t>оценки качества оказания социальных услуг негосударственных поставщиков социальных услуг</w:t>
      </w:r>
      <w:proofErr w:type="gramEnd"/>
      <w:r w:rsidRPr="002E4DD9">
        <w:rPr>
          <w:rFonts w:eastAsia="Calibri"/>
          <w:sz w:val="28"/>
          <w:szCs w:val="28"/>
          <w:lang w:eastAsia="en-US"/>
        </w:rPr>
        <w:t xml:space="preserve"> </w:t>
      </w:r>
    </w:p>
    <w:p w:rsidR="006352C9" w:rsidRPr="006352C9" w:rsidRDefault="006352C9" w:rsidP="006352C9">
      <w:pPr>
        <w:spacing w:line="360" w:lineRule="auto"/>
        <w:ind w:firstLine="709"/>
        <w:jc w:val="both"/>
        <w:rPr>
          <w:rFonts w:eastAsia="Calibri"/>
          <w:sz w:val="36"/>
          <w:szCs w:val="36"/>
          <w:lang w:eastAsia="en-US"/>
        </w:rPr>
      </w:pPr>
    </w:p>
    <w:p w:rsidR="006352C9" w:rsidRPr="002E4DD9" w:rsidRDefault="006352C9" w:rsidP="006352C9">
      <w:pPr>
        <w:widowControl w:val="0"/>
        <w:spacing w:line="360" w:lineRule="auto"/>
        <w:ind w:firstLine="709"/>
        <w:jc w:val="both"/>
        <w:rPr>
          <w:rFonts w:eastAsia="Calibri"/>
          <w:b/>
          <w:color w:val="000000"/>
          <w:sz w:val="28"/>
          <w:szCs w:val="28"/>
        </w:rPr>
      </w:pPr>
      <w:r w:rsidRPr="002E4DD9">
        <w:rPr>
          <w:rFonts w:eastAsia="Calibri"/>
          <w:b/>
          <w:color w:val="000000"/>
          <w:sz w:val="28"/>
          <w:szCs w:val="28"/>
        </w:rPr>
        <w:t>В  сфере модернизации системы социальной защиты населения</w:t>
      </w:r>
    </w:p>
    <w:p w:rsidR="006352C9" w:rsidRPr="002E4DD9" w:rsidRDefault="006352C9" w:rsidP="006352C9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2E4DD9">
        <w:rPr>
          <w:b/>
          <w:sz w:val="28"/>
          <w:szCs w:val="28"/>
        </w:rPr>
        <w:t>1. Принять и внедрить Социальный кодекс,</w:t>
      </w:r>
    </w:p>
    <w:p w:rsidR="006352C9" w:rsidRPr="002E4DD9" w:rsidRDefault="006352C9" w:rsidP="006352C9">
      <w:pPr>
        <w:spacing w:line="360" w:lineRule="auto"/>
        <w:jc w:val="both"/>
        <w:rPr>
          <w:sz w:val="28"/>
          <w:szCs w:val="28"/>
        </w:rPr>
      </w:pPr>
      <w:r w:rsidRPr="002E4DD9">
        <w:rPr>
          <w:sz w:val="28"/>
          <w:szCs w:val="28"/>
        </w:rPr>
        <w:t xml:space="preserve">          </w:t>
      </w:r>
      <w:proofErr w:type="gramStart"/>
      <w:r w:rsidRPr="002E4DD9">
        <w:rPr>
          <w:sz w:val="28"/>
          <w:szCs w:val="28"/>
        </w:rPr>
        <w:t xml:space="preserve">Для этого необходимо будет  переработать порядка 20 существующих порядков, регулирующих предоставление  мер социальной поддержки и социальных выплат, сократив их до 4 порядков, в которых  систематизировать перечни   документов, предоставляемых  гражданами одной и той же социальной категории,  установить  единые подходы к  срокам назначения социальных   выплат для  одной и той же категории граждан, например семей с детьми.  </w:t>
      </w:r>
      <w:proofErr w:type="gramEnd"/>
    </w:p>
    <w:p w:rsidR="006352C9" w:rsidRPr="002E4DD9" w:rsidRDefault="006352C9" w:rsidP="006352C9">
      <w:pPr>
        <w:spacing w:line="360" w:lineRule="auto"/>
        <w:jc w:val="both"/>
        <w:rPr>
          <w:sz w:val="28"/>
          <w:szCs w:val="28"/>
        </w:rPr>
      </w:pPr>
      <w:r w:rsidRPr="002E4DD9">
        <w:rPr>
          <w:sz w:val="28"/>
          <w:szCs w:val="28"/>
        </w:rPr>
        <w:t xml:space="preserve">        Также потребуется доработка и принятие более 30 административных регламентов предоставления государственных услуг.</w:t>
      </w:r>
    </w:p>
    <w:p w:rsidR="006352C9" w:rsidRPr="002E4DD9" w:rsidRDefault="006352C9" w:rsidP="006352C9">
      <w:pPr>
        <w:spacing w:line="360" w:lineRule="auto"/>
        <w:jc w:val="both"/>
        <w:rPr>
          <w:b/>
          <w:sz w:val="28"/>
          <w:szCs w:val="28"/>
        </w:rPr>
      </w:pPr>
      <w:r w:rsidRPr="002E4DD9">
        <w:rPr>
          <w:b/>
          <w:sz w:val="28"/>
          <w:szCs w:val="28"/>
        </w:rPr>
        <w:t xml:space="preserve">      2.  Повысить качество предоставления государственных услуг: </w:t>
      </w:r>
    </w:p>
    <w:p w:rsidR="006352C9" w:rsidRPr="002E4DD9" w:rsidRDefault="006352C9" w:rsidP="006352C9">
      <w:pPr>
        <w:spacing w:line="360" w:lineRule="auto"/>
        <w:jc w:val="both"/>
        <w:rPr>
          <w:sz w:val="28"/>
          <w:szCs w:val="28"/>
        </w:rPr>
      </w:pPr>
      <w:r w:rsidRPr="002E4DD9">
        <w:rPr>
          <w:sz w:val="28"/>
          <w:szCs w:val="28"/>
        </w:rPr>
        <w:t xml:space="preserve">      - перейти  к информированию  граждан о возникновении у них права на получение мер социальной поддержки в определенных случаях (когда право возникает вследствие рождения ребенка, присвоения звания, получения инвалидности, установления диагноза); </w:t>
      </w:r>
    </w:p>
    <w:p w:rsidR="006352C9" w:rsidRPr="002E4DD9" w:rsidRDefault="006352C9" w:rsidP="006352C9">
      <w:pPr>
        <w:spacing w:line="360" w:lineRule="auto"/>
        <w:jc w:val="both"/>
        <w:rPr>
          <w:sz w:val="28"/>
          <w:szCs w:val="28"/>
        </w:rPr>
      </w:pPr>
      <w:r w:rsidRPr="002E4DD9">
        <w:rPr>
          <w:sz w:val="28"/>
          <w:szCs w:val="28"/>
        </w:rPr>
        <w:t xml:space="preserve"> -    сокращения перечня документов, необходимых для получения социальной поддержки граждан и сроков рассмотрения документов; </w:t>
      </w:r>
    </w:p>
    <w:p w:rsidR="006352C9" w:rsidRPr="002E4DD9" w:rsidRDefault="006352C9" w:rsidP="006352C9">
      <w:pPr>
        <w:spacing w:line="360" w:lineRule="auto"/>
        <w:ind w:firstLine="709"/>
        <w:jc w:val="both"/>
        <w:rPr>
          <w:sz w:val="28"/>
          <w:szCs w:val="28"/>
        </w:rPr>
      </w:pPr>
      <w:r w:rsidRPr="002E4DD9">
        <w:rPr>
          <w:sz w:val="28"/>
          <w:szCs w:val="28"/>
        </w:rPr>
        <w:t xml:space="preserve">- оптимизация административных регламентов путем увеличения межведомственного взаимодействия для получения информации необходимой </w:t>
      </w:r>
      <w:proofErr w:type="gramStart"/>
      <w:r w:rsidRPr="002E4DD9">
        <w:rPr>
          <w:sz w:val="28"/>
          <w:szCs w:val="28"/>
        </w:rPr>
        <w:t>для</w:t>
      </w:r>
      <w:proofErr w:type="gramEnd"/>
      <w:r w:rsidRPr="002E4DD9">
        <w:rPr>
          <w:sz w:val="28"/>
          <w:szCs w:val="28"/>
        </w:rPr>
        <w:t xml:space="preserve"> </w:t>
      </w:r>
      <w:proofErr w:type="gramStart"/>
      <w:r w:rsidRPr="002E4DD9">
        <w:rPr>
          <w:sz w:val="28"/>
          <w:szCs w:val="28"/>
        </w:rPr>
        <w:t>оказании</w:t>
      </w:r>
      <w:proofErr w:type="gramEnd"/>
      <w:r w:rsidRPr="002E4DD9">
        <w:rPr>
          <w:sz w:val="28"/>
          <w:szCs w:val="28"/>
        </w:rPr>
        <w:t xml:space="preserve"> государственных услуг.</w:t>
      </w:r>
    </w:p>
    <w:p w:rsidR="006352C9" w:rsidRPr="002E4DD9" w:rsidRDefault="006352C9" w:rsidP="006352C9">
      <w:pPr>
        <w:spacing w:line="360" w:lineRule="auto"/>
        <w:ind w:firstLine="709"/>
        <w:jc w:val="both"/>
        <w:rPr>
          <w:sz w:val="28"/>
          <w:szCs w:val="28"/>
        </w:rPr>
      </w:pPr>
      <w:r w:rsidRPr="002E4DD9">
        <w:rPr>
          <w:sz w:val="28"/>
          <w:szCs w:val="28"/>
        </w:rPr>
        <w:t>- налаживание информационного взаимодействия с государственными информационными системами ГИС «ЖКХ» и «Реестр инвалидов»</w:t>
      </w:r>
    </w:p>
    <w:p w:rsidR="006352C9" w:rsidRPr="002E4DD9" w:rsidRDefault="006352C9" w:rsidP="006352C9">
      <w:pPr>
        <w:spacing w:line="360" w:lineRule="auto"/>
        <w:ind w:firstLine="709"/>
        <w:jc w:val="both"/>
        <w:rPr>
          <w:sz w:val="28"/>
          <w:szCs w:val="28"/>
        </w:rPr>
      </w:pPr>
      <w:r w:rsidRPr="002E4DD9">
        <w:rPr>
          <w:sz w:val="28"/>
          <w:szCs w:val="28"/>
        </w:rPr>
        <w:lastRenderedPageBreak/>
        <w:t>- подготовка к интеграции АИС «Соцзащита» с Единой государственной информационной системой социального обеспечения (ЕГИССО)</w:t>
      </w:r>
    </w:p>
    <w:p w:rsidR="006352C9" w:rsidRPr="002E4DD9" w:rsidRDefault="006352C9" w:rsidP="006352C9">
      <w:pPr>
        <w:spacing w:line="360" w:lineRule="auto"/>
        <w:ind w:firstLine="709"/>
        <w:jc w:val="both"/>
        <w:rPr>
          <w:sz w:val="28"/>
          <w:szCs w:val="28"/>
        </w:rPr>
      </w:pPr>
      <w:r w:rsidRPr="002E4DD9">
        <w:rPr>
          <w:sz w:val="28"/>
          <w:szCs w:val="28"/>
        </w:rPr>
        <w:t>- развитие возможностей АИС «Соцзащита» и АИС «</w:t>
      </w:r>
      <w:proofErr w:type="spellStart"/>
      <w:r w:rsidRPr="002E4DD9">
        <w:rPr>
          <w:sz w:val="28"/>
          <w:szCs w:val="28"/>
        </w:rPr>
        <w:t>Соцуслуги</w:t>
      </w:r>
      <w:proofErr w:type="spellEnd"/>
      <w:r w:rsidRPr="002E4DD9">
        <w:rPr>
          <w:sz w:val="28"/>
          <w:szCs w:val="28"/>
        </w:rPr>
        <w:t>»</w:t>
      </w:r>
    </w:p>
    <w:p w:rsidR="006352C9" w:rsidRPr="006352C9" w:rsidRDefault="006352C9" w:rsidP="006352C9">
      <w:pPr>
        <w:spacing w:line="360" w:lineRule="auto"/>
        <w:ind w:firstLine="709"/>
        <w:contextualSpacing/>
        <w:jc w:val="both"/>
        <w:rPr>
          <w:rFonts w:eastAsia="Calibri"/>
          <w:sz w:val="36"/>
          <w:szCs w:val="36"/>
        </w:rPr>
      </w:pPr>
    </w:p>
    <w:p w:rsidR="006352C9" w:rsidRPr="002E4DD9" w:rsidRDefault="006352C9" w:rsidP="002E4DD9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2E4DD9">
        <w:rPr>
          <w:rFonts w:eastAsia="Calibri"/>
          <w:sz w:val="28"/>
          <w:szCs w:val="28"/>
          <w:lang w:eastAsia="en-US"/>
        </w:rPr>
        <w:t>Мы стремимся к тому, чтобы система социальной помощи стала подлинным общественным благом и служила всем жителям региона.</w:t>
      </w:r>
    </w:p>
    <w:p w:rsidR="006352C9" w:rsidRPr="006352C9" w:rsidRDefault="006352C9" w:rsidP="006352C9">
      <w:pPr>
        <w:tabs>
          <w:tab w:val="left" w:pos="770"/>
        </w:tabs>
        <w:spacing w:line="360" w:lineRule="auto"/>
        <w:ind w:firstLine="709"/>
        <w:rPr>
          <w:rFonts w:eastAsia="Calibri"/>
          <w:sz w:val="28"/>
          <w:szCs w:val="28"/>
          <w:lang w:eastAsia="en-US"/>
        </w:rPr>
      </w:pPr>
    </w:p>
    <w:p w:rsidR="00A35E56" w:rsidRDefault="00A35E56" w:rsidP="00F61723">
      <w:pPr>
        <w:ind w:left="6804"/>
        <w:jc w:val="center"/>
        <w:rPr>
          <w:sz w:val="28"/>
          <w:szCs w:val="28"/>
        </w:rPr>
      </w:pPr>
    </w:p>
    <w:p w:rsidR="00A35E56" w:rsidRDefault="00A35E56" w:rsidP="00F61723">
      <w:pPr>
        <w:ind w:left="6804"/>
        <w:jc w:val="center"/>
        <w:rPr>
          <w:sz w:val="28"/>
          <w:szCs w:val="28"/>
        </w:rPr>
      </w:pPr>
    </w:p>
    <w:p w:rsidR="00A35E56" w:rsidRDefault="00A35E56" w:rsidP="00F61723">
      <w:pPr>
        <w:ind w:left="6804"/>
        <w:jc w:val="center"/>
        <w:rPr>
          <w:sz w:val="28"/>
          <w:szCs w:val="28"/>
        </w:rPr>
      </w:pPr>
    </w:p>
    <w:p w:rsidR="00A35E56" w:rsidRDefault="00A35E56" w:rsidP="00F61723">
      <w:pPr>
        <w:ind w:left="6804"/>
        <w:jc w:val="center"/>
        <w:rPr>
          <w:sz w:val="28"/>
          <w:szCs w:val="28"/>
        </w:rPr>
      </w:pPr>
    </w:p>
    <w:p w:rsidR="00A35E56" w:rsidRDefault="00A35E56" w:rsidP="00F61723">
      <w:pPr>
        <w:ind w:left="6804"/>
        <w:jc w:val="center"/>
        <w:rPr>
          <w:sz w:val="28"/>
          <w:szCs w:val="28"/>
        </w:rPr>
      </w:pPr>
    </w:p>
    <w:p w:rsidR="00A35E56" w:rsidRDefault="00A35E56" w:rsidP="00F61723">
      <w:pPr>
        <w:ind w:left="6804"/>
        <w:jc w:val="center"/>
        <w:rPr>
          <w:sz w:val="28"/>
          <w:szCs w:val="28"/>
        </w:rPr>
      </w:pPr>
    </w:p>
    <w:p w:rsidR="00A35E56" w:rsidRDefault="00A35E56" w:rsidP="00F61723">
      <w:pPr>
        <w:ind w:left="6804"/>
        <w:jc w:val="center"/>
        <w:rPr>
          <w:sz w:val="28"/>
          <w:szCs w:val="28"/>
        </w:rPr>
      </w:pPr>
    </w:p>
    <w:p w:rsidR="00A35E56" w:rsidRDefault="00A35E56" w:rsidP="00F61723">
      <w:pPr>
        <w:ind w:left="6804"/>
        <w:jc w:val="center"/>
        <w:rPr>
          <w:sz w:val="28"/>
          <w:szCs w:val="28"/>
        </w:rPr>
      </w:pPr>
    </w:p>
    <w:p w:rsidR="00733297" w:rsidRDefault="00733297" w:rsidP="00F61723">
      <w:pPr>
        <w:ind w:left="6804"/>
        <w:jc w:val="center"/>
        <w:rPr>
          <w:sz w:val="28"/>
          <w:szCs w:val="28"/>
        </w:rPr>
      </w:pPr>
    </w:p>
    <w:p w:rsidR="00733297" w:rsidRDefault="00733297" w:rsidP="00F61723">
      <w:pPr>
        <w:ind w:left="6804"/>
        <w:jc w:val="center"/>
        <w:rPr>
          <w:sz w:val="28"/>
          <w:szCs w:val="28"/>
        </w:rPr>
      </w:pPr>
    </w:p>
    <w:p w:rsidR="00733297" w:rsidRDefault="00733297" w:rsidP="00F61723">
      <w:pPr>
        <w:ind w:left="6804"/>
        <w:jc w:val="center"/>
        <w:rPr>
          <w:sz w:val="28"/>
          <w:szCs w:val="28"/>
        </w:rPr>
      </w:pPr>
    </w:p>
    <w:p w:rsidR="00733297" w:rsidRDefault="00733297" w:rsidP="00F61723">
      <w:pPr>
        <w:ind w:left="6804"/>
        <w:jc w:val="center"/>
        <w:rPr>
          <w:sz w:val="28"/>
          <w:szCs w:val="28"/>
        </w:rPr>
      </w:pPr>
    </w:p>
    <w:p w:rsidR="00733297" w:rsidRDefault="00733297" w:rsidP="00F61723">
      <w:pPr>
        <w:ind w:left="6804"/>
        <w:jc w:val="center"/>
        <w:rPr>
          <w:sz w:val="28"/>
          <w:szCs w:val="28"/>
        </w:rPr>
      </w:pPr>
    </w:p>
    <w:p w:rsidR="00733297" w:rsidRDefault="00733297" w:rsidP="00F61723">
      <w:pPr>
        <w:ind w:left="6804"/>
        <w:jc w:val="center"/>
        <w:rPr>
          <w:sz w:val="28"/>
          <w:szCs w:val="28"/>
        </w:rPr>
      </w:pPr>
    </w:p>
    <w:p w:rsidR="00733297" w:rsidRDefault="00733297" w:rsidP="00F61723">
      <w:pPr>
        <w:ind w:left="6804"/>
        <w:jc w:val="center"/>
        <w:rPr>
          <w:sz w:val="28"/>
          <w:szCs w:val="28"/>
        </w:rPr>
      </w:pPr>
    </w:p>
    <w:p w:rsidR="00733297" w:rsidRDefault="00733297" w:rsidP="00F61723">
      <w:pPr>
        <w:ind w:left="6804"/>
        <w:jc w:val="center"/>
        <w:rPr>
          <w:sz w:val="28"/>
          <w:szCs w:val="28"/>
        </w:rPr>
      </w:pPr>
    </w:p>
    <w:p w:rsidR="00733297" w:rsidRDefault="00733297" w:rsidP="00F61723">
      <w:pPr>
        <w:ind w:left="6804"/>
        <w:jc w:val="center"/>
        <w:rPr>
          <w:sz w:val="28"/>
          <w:szCs w:val="28"/>
        </w:rPr>
      </w:pPr>
    </w:p>
    <w:p w:rsidR="00733297" w:rsidRDefault="00733297" w:rsidP="00F61723">
      <w:pPr>
        <w:ind w:left="6804"/>
        <w:jc w:val="center"/>
        <w:rPr>
          <w:sz w:val="28"/>
          <w:szCs w:val="28"/>
        </w:rPr>
      </w:pPr>
    </w:p>
    <w:p w:rsidR="00733297" w:rsidRDefault="00733297" w:rsidP="00F61723">
      <w:pPr>
        <w:ind w:left="6804"/>
        <w:jc w:val="center"/>
        <w:rPr>
          <w:sz w:val="28"/>
          <w:szCs w:val="28"/>
        </w:rPr>
      </w:pPr>
    </w:p>
    <w:p w:rsidR="00733297" w:rsidRDefault="00733297" w:rsidP="00F61723">
      <w:pPr>
        <w:ind w:left="6804"/>
        <w:jc w:val="center"/>
        <w:rPr>
          <w:sz w:val="28"/>
          <w:szCs w:val="28"/>
        </w:rPr>
      </w:pPr>
    </w:p>
    <w:p w:rsidR="00733297" w:rsidRDefault="00733297" w:rsidP="00F61723">
      <w:pPr>
        <w:ind w:left="6804"/>
        <w:jc w:val="center"/>
        <w:rPr>
          <w:sz w:val="28"/>
          <w:szCs w:val="28"/>
        </w:rPr>
      </w:pPr>
    </w:p>
    <w:p w:rsidR="00733297" w:rsidRDefault="00733297" w:rsidP="00F61723">
      <w:pPr>
        <w:ind w:left="6804"/>
        <w:jc w:val="center"/>
        <w:rPr>
          <w:sz w:val="28"/>
          <w:szCs w:val="28"/>
        </w:rPr>
      </w:pPr>
    </w:p>
    <w:p w:rsidR="00733297" w:rsidRDefault="00733297" w:rsidP="00F61723">
      <w:pPr>
        <w:ind w:left="6804"/>
        <w:jc w:val="center"/>
        <w:rPr>
          <w:sz w:val="28"/>
          <w:szCs w:val="28"/>
        </w:rPr>
      </w:pPr>
    </w:p>
    <w:p w:rsidR="00733297" w:rsidRDefault="00733297" w:rsidP="00F61723">
      <w:pPr>
        <w:ind w:left="6804"/>
        <w:jc w:val="center"/>
        <w:rPr>
          <w:sz w:val="28"/>
          <w:szCs w:val="28"/>
        </w:rPr>
      </w:pPr>
    </w:p>
    <w:p w:rsidR="00733297" w:rsidRDefault="00733297" w:rsidP="00F61723">
      <w:pPr>
        <w:ind w:left="6804"/>
        <w:jc w:val="center"/>
        <w:rPr>
          <w:sz w:val="28"/>
          <w:szCs w:val="28"/>
        </w:rPr>
      </w:pPr>
    </w:p>
    <w:p w:rsidR="00733297" w:rsidRDefault="00733297" w:rsidP="00F61723">
      <w:pPr>
        <w:ind w:left="6804"/>
        <w:jc w:val="center"/>
        <w:rPr>
          <w:sz w:val="28"/>
          <w:szCs w:val="28"/>
        </w:rPr>
      </w:pPr>
    </w:p>
    <w:p w:rsidR="00733297" w:rsidRDefault="00733297" w:rsidP="00F61723">
      <w:pPr>
        <w:ind w:left="6804"/>
        <w:jc w:val="center"/>
        <w:rPr>
          <w:sz w:val="28"/>
          <w:szCs w:val="28"/>
        </w:rPr>
      </w:pPr>
    </w:p>
    <w:p w:rsidR="00733297" w:rsidRDefault="00733297" w:rsidP="00F61723">
      <w:pPr>
        <w:ind w:left="6804"/>
        <w:jc w:val="center"/>
        <w:rPr>
          <w:sz w:val="28"/>
          <w:szCs w:val="28"/>
        </w:rPr>
      </w:pPr>
    </w:p>
    <w:p w:rsidR="00733297" w:rsidRDefault="00733297" w:rsidP="00F61723">
      <w:pPr>
        <w:ind w:left="6804"/>
        <w:jc w:val="center"/>
        <w:rPr>
          <w:sz w:val="28"/>
          <w:szCs w:val="28"/>
        </w:rPr>
      </w:pPr>
    </w:p>
    <w:p w:rsidR="00A35E56" w:rsidRDefault="00A35E56" w:rsidP="00F61723">
      <w:pPr>
        <w:ind w:left="6804"/>
        <w:jc w:val="center"/>
        <w:rPr>
          <w:sz w:val="28"/>
          <w:szCs w:val="28"/>
        </w:rPr>
      </w:pPr>
    </w:p>
    <w:p w:rsidR="00A35E56" w:rsidRDefault="00A35E56" w:rsidP="00F61723">
      <w:pPr>
        <w:ind w:left="6804"/>
        <w:jc w:val="center"/>
        <w:rPr>
          <w:sz w:val="28"/>
          <w:szCs w:val="28"/>
        </w:rPr>
      </w:pPr>
    </w:p>
    <w:p w:rsidR="00A35E56" w:rsidRDefault="00A35E56" w:rsidP="00F61723">
      <w:pPr>
        <w:ind w:left="6804"/>
        <w:jc w:val="center"/>
        <w:rPr>
          <w:sz w:val="28"/>
          <w:szCs w:val="28"/>
        </w:rPr>
      </w:pPr>
    </w:p>
    <w:p w:rsidR="00A35E56" w:rsidRDefault="00A35E56" w:rsidP="00F61723">
      <w:pPr>
        <w:ind w:left="6804"/>
        <w:jc w:val="center"/>
        <w:rPr>
          <w:sz w:val="28"/>
          <w:szCs w:val="28"/>
        </w:rPr>
      </w:pPr>
    </w:p>
    <w:p w:rsidR="00A35E56" w:rsidRDefault="00A35E56" w:rsidP="00F61723">
      <w:pPr>
        <w:ind w:left="6804"/>
        <w:jc w:val="center"/>
        <w:rPr>
          <w:sz w:val="28"/>
          <w:szCs w:val="28"/>
        </w:rPr>
      </w:pPr>
    </w:p>
    <w:p w:rsidR="00D974A4" w:rsidRDefault="00D974A4" w:rsidP="00650704">
      <w:pPr>
        <w:jc w:val="both"/>
        <w:rPr>
          <w:sz w:val="28"/>
          <w:szCs w:val="28"/>
        </w:rPr>
      </w:pPr>
      <w:bookmarkStart w:id="0" w:name="_GoBack"/>
      <w:bookmarkEnd w:id="0"/>
    </w:p>
    <w:p w:rsidR="00D974A4" w:rsidRDefault="00D974A4" w:rsidP="00650704">
      <w:pPr>
        <w:jc w:val="both"/>
      </w:pPr>
    </w:p>
    <w:sectPr w:rsidR="00D974A4" w:rsidSect="00650704">
      <w:pgSz w:w="11906" w:h="16838"/>
      <w:pgMar w:top="709" w:right="567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473748"/>
    <w:multiLevelType w:val="hybridMultilevel"/>
    <w:tmpl w:val="E8CA33F8"/>
    <w:lvl w:ilvl="0" w:tplc="0E9A7A9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356BCF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E28188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718705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7F8A83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210F40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4807FB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29243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192771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0E7720B8"/>
    <w:multiLevelType w:val="hybridMultilevel"/>
    <w:tmpl w:val="2F460F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B5501E"/>
    <w:multiLevelType w:val="hybridMultilevel"/>
    <w:tmpl w:val="8C8EA236"/>
    <w:lvl w:ilvl="0" w:tplc="960E2A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91A3E7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38A0F9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BF6BE3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B48AD1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55A87F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3D8E19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42611F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6CE955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46821D30"/>
    <w:multiLevelType w:val="singleLevel"/>
    <w:tmpl w:val="ED96569A"/>
    <w:lvl w:ilvl="0">
      <w:start w:val="9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  <w:color w:val="auto"/>
      </w:rPr>
    </w:lvl>
  </w:abstractNum>
  <w:abstractNum w:abstractNumId="4">
    <w:nsid w:val="58E33A6B"/>
    <w:multiLevelType w:val="hybridMultilevel"/>
    <w:tmpl w:val="6CA08F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0456"/>
    <w:rsid w:val="000113FC"/>
    <w:rsid w:val="000144FA"/>
    <w:rsid w:val="000231C4"/>
    <w:rsid w:val="00033AC8"/>
    <w:rsid w:val="00046A65"/>
    <w:rsid w:val="000662C5"/>
    <w:rsid w:val="00067994"/>
    <w:rsid w:val="000811A6"/>
    <w:rsid w:val="00081C1C"/>
    <w:rsid w:val="00090556"/>
    <w:rsid w:val="00094213"/>
    <w:rsid w:val="000E54D3"/>
    <w:rsid w:val="000F40F1"/>
    <w:rsid w:val="000F453F"/>
    <w:rsid w:val="000F7C84"/>
    <w:rsid w:val="00102B3A"/>
    <w:rsid w:val="00113CBF"/>
    <w:rsid w:val="00125E93"/>
    <w:rsid w:val="00131AFE"/>
    <w:rsid w:val="00141DC1"/>
    <w:rsid w:val="00143D80"/>
    <w:rsid w:val="00145B41"/>
    <w:rsid w:val="00163434"/>
    <w:rsid w:val="00174413"/>
    <w:rsid w:val="001751FE"/>
    <w:rsid w:val="00186851"/>
    <w:rsid w:val="001930A3"/>
    <w:rsid w:val="00197CAB"/>
    <w:rsid w:val="001B30B0"/>
    <w:rsid w:val="001B35DD"/>
    <w:rsid w:val="001E0DDE"/>
    <w:rsid w:val="001E1081"/>
    <w:rsid w:val="001E6864"/>
    <w:rsid w:val="002075A0"/>
    <w:rsid w:val="00212AAE"/>
    <w:rsid w:val="00222352"/>
    <w:rsid w:val="00245628"/>
    <w:rsid w:val="00245ADA"/>
    <w:rsid w:val="0026625F"/>
    <w:rsid w:val="002665C5"/>
    <w:rsid w:val="0027156A"/>
    <w:rsid w:val="00277F73"/>
    <w:rsid w:val="00290A23"/>
    <w:rsid w:val="00292D53"/>
    <w:rsid w:val="002A0716"/>
    <w:rsid w:val="002C51D2"/>
    <w:rsid w:val="002C69C0"/>
    <w:rsid w:val="002D02CE"/>
    <w:rsid w:val="002E4DD9"/>
    <w:rsid w:val="002E7BCD"/>
    <w:rsid w:val="002F6E3B"/>
    <w:rsid w:val="00300660"/>
    <w:rsid w:val="00305CC4"/>
    <w:rsid w:val="00314CD4"/>
    <w:rsid w:val="00324226"/>
    <w:rsid w:val="00326E7B"/>
    <w:rsid w:val="0033255C"/>
    <w:rsid w:val="00333346"/>
    <w:rsid w:val="00342018"/>
    <w:rsid w:val="00342A51"/>
    <w:rsid w:val="00367528"/>
    <w:rsid w:val="003A4FCA"/>
    <w:rsid w:val="003A64BC"/>
    <w:rsid w:val="003B491E"/>
    <w:rsid w:val="003B7BD5"/>
    <w:rsid w:val="003E3223"/>
    <w:rsid w:val="003F3F55"/>
    <w:rsid w:val="003F4856"/>
    <w:rsid w:val="00401607"/>
    <w:rsid w:val="00413760"/>
    <w:rsid w:val="0043697B"/>
    <w:rsid w:val="004376D4"/>
    <w:rsid w:val="00442F0E"/>
    <w:rsid w:val="004625AE"/>
    <w:rsid w:val="00464114"/>
    <w:rsid w:val="0046412E"/>
    <w:rsid w:val="00472804"/>
    <w:rsid w:val="00474767"/>
    <w:rsid w:val="004E0E2B"/>
    <w:rsid w:val="004E2E87"/>
    <w:rsid w:val="004E42B2"/>
    <w:rsid w:val="004E478F"/>
    <w:rsid w:val="004F5284"/>
    <w:rsid w:val="004F6B81"/>
    <w:rsid w:val="00507388"/>
    <w:rsid w:val="00521A0C"/>
    <w:rsid w:val="00523925"/>
    <w:rsid w:val="00524A88"/>
    <w:rsid w:val="00542C53"/>
    <w:rsid w:val="00543CED"/>
    <w:rsid w:val="00543F58"/>
    <w:rsid w:val="005720AF"/>
    <w:rsid w:val="00572438"/>
    <w:rsid w:val="00577CBC"/>
    <w:rsid w:val="0058271F"/>
    <w:rsid w:val="00584343"/>
    <w:rsid w:val="00585C63"/>
    <w:rsid w:val="00587FE9"/>
    <w:rsid w:val="005A2DDD"/>
    <w:rsid w:val="005B2D1E"/>
    <w:rsid w:val="005B7AD2"/>
    <w:rsid w:val="005C0DA9"/>
    <w:rsid w:val="005C7645"/>
    <w:rsid w:val="005D0A58"/>
    <w:rsid w:val="005D110F"/>
    <w:rsid w:val="005D6222"/>
    <w:rsid w:val="005E23BE"/>
    <w:rsid w:val="005E4F22"/>
    <w:rsid w:val="0061217E"/>
    <w:rsid w:val="006127B7"/>
    <w:rsid w:val="006237E3"/>
    <w:rsid w:val="006323E4"/>
    <w:rsid w:val="006352C9"/>
    <w:rsid w:val="0064485D"/>
    <w:rsid w:val="00645883"/>
    <w:rsid w:val="006465DD"/>
    <w:rsid w:val="00650704"/>
    <w:rsid w:val="00660974"/>
    <w:rsid w:val="00673085"/>
    <w:rsid w:val="00677E90"/>
    <w:rsid w:val="00681209"/>
    <w:rsid w:val="006914A3"/>
    <w:rsid w:val="006B4C7E"/>
    <w:rsid w:val="006E0015"/>
    <w:rsid w:val="006E3428"/>
    <w:rsid w:val="006F1F1C"/>
    <w:rsid w:val="0070557E"/>
    <w:rsid w:val="007101D8"/>
    <w:rsid w:val="00712FC2"/>
    <w:rsid w:val="00723749"/>
    <w:rsid w:val="00733297"/>
    <w:rsid w:val="00750B3F"/>
    <w:rsid w:val="007537AE"/>
    <w:rsid w:val="00767706"/>
    <w:rsid w:val="007732A6"/>
    <w:rsid w:val="00773563"/>
    <w:rsid w:val="00786726"/>
    <w:rsid w:val="007A55B5"/>
    <w:rsid w:val="007A64FD"/>
    <w:rsid w:val="007B4586"/>
    <w:rsid w:val="007D34B5"/>
    <w:rsid w:val="007E5603"/>
    <w:rsid w:val="007E77B4"/>
    <w:rsid w:val="007E78F3"/>
    <w:rsid w:val="007F2331"/>
    <w:rsid w:val="007F56DA"/>
    <w:rsid w:val="008059FD"/>
    <w:rsid w:val="008142EE"/>
    <w:rsid w:val="00836F16"/>
    <w:rsid w:val="00871DC5"/>
    <w:rsid w:val="00883858"/>
    <w:rsid w:val="00887544"/>
    <w:rsid w:val="008908CC"/>
    <w:rsid w:val="008A1582"/>
    <w:rsid w:val="008B1C9A"/>
    <w:rsid w:val="008B3FB3"/>
    <w:rsid w:val="008D6E0F"/>
    <w:rsid w:val="008E6A96"/>
    <w:rsid w:val="008E7D50"/>
    <w:rsid w:val="00904083"/>
    <w:rsid w:val="00911709"/>
    <w:rsid w:val="009157B5"/>
    <w:rsid w:val="00926875"/>
    <w:rsid w:val="00930C67"/>
    <w:rsid w:val="009340A0"/>
    <w:rsid w:val="0095735F"/>
    <w:rsid w:val="0097486B"/>
    <w:rsid w:val="009903AD"/>
    <w:rsid w:val="00994115"/>
    <w:rsid w:val="00995830"/>
    <w:rsid w:val="009A1290"/>
    <w:rsid w:val="009A75D3"/>
    <w:rsid w:val="009A7D76"/>
    <w:rsid w:val="009B3389"/>
    <w:rsid w:val="009C31F0"/>
    <w:rsid w:val="009E49FB"/>
    <w:rsid w:val="009F35C1"/>
    <w:rsid w:val="009F57A1"/>
    <w:rsid w:val="00A028DC"/>
    <w:rsid w:val="00A14E1E"/>
    <w:rsid w:val="00A15492"/>
    <w:rsid w:val="00A32362"/>
    <w:rsid w:val="00A34CBE"/>
    <w:rsid w:val="00A35E56"/>
    <w:rsid w:val="00A42497"/>
    <w:rsid w:val="00A443B0"/>
    <w:rsid w:val="00A645DB"/>
    <w:rsid w:val="00A74AB5"/>
    <w:rsid w:val="00A83F04"/>
    <w:rsid w:val="00A8519F"/>
    <w:rsid w:val="00AB383C"/>
    <w:rsid w:val="00AC31EA"/>
    <w:rsid w:val="00AC69C4"/>
    <w:rsid w:val="00AD0D2B"/>
    <w:rsid w:val="00B00753"/>
    <w:rsid w:val="00B239A4"/>
    <w:rsid w:val="00B25ED0"/>
    <w:rsid w:val="00B31509"/>
    <w:rsid w:val="00B33384"/>
    <w:rsid w:val="00B40844"/>
    <w:rsid w:val="00B43A22"/>
    <w:rsid w:val="00B45F24"/>
    <w:rsid w:val="00B53B45"/>
    <w:rsid w:val="00B70A99"/>
    <w:rsid w:val="00B72E63"/>
    <w:rsid w:val="00B75D37"/>
    <w:rsid w:val="00B82AC8"/>
    <w:rsid w:val="00B8312F"/>
    <w:rsid w:val="00B84934"/>
    <w:rsid w:val="00BA24C5"/>
    <w:rsid w:val="00BB461A"/>
    <w:rsid w:val="00BC16D8"/>
    <w:rsid w:val="00BC43CD"/>
    <w:rsid w:val="00BC5170"/>
    <w:rsid w:val="00BD106C"/>
    <w:rsid w:val="00BD4680"/>
    <w:rsid w:val="00BD5A6E"/>
    <w:rsid w:val="00BE59FA"/>
    <w:rsid w:val="00BE7F71"/>
    <w:rsid w:val="00BF79FC"/>
    <w:rsid w:val="00BF7DD0"/>
    <w:rsid w:val="00C0301C"/>
    <w:rsid w:val="00C10C16"/>
    <w:rsid w:val="00C14BD0"/>
    <w:rsid w:val="00C210E3"/>
    <w:rsid w:val="00C32E1A"/>
    <w:rsid w:val="00C346C8"/>
    <w:rsid w:val="00C349ED"/>
    <w:rsid w:val="00C351B4"/>
    <w:rsid w:val="00C44F96"/>
    <w:rsid w:val="00C46D5D"/>
    <w:rsid w:val="00C51DCF"/>
    <w:rsid w:val="00C5775B"/>
    <w:rsid w:val="00C77232"/>
    <w:rsid w:val="00C8069D"/>
    <w:rsid w:val="00C8348D"/>
    <w:rsid w:val="00C849E5"/>
    <w:rsid w:val="00C92C9F"/>
    <w:rsid w:val="00C977EF"/>
    <w:rsid w:val="00CC539D"/>
    <w:rsid w:val="00CC75A3"/>
    <w:rsid w:val="00D01A8F"/>
    <w:rsid w:val="00D01C36"/>
    <w:rsid w:val="00D073ED"/>
    <w:rsid w:val="00D24736"/>
    <w:rsid w:val="00D3292A"/>
    <w:rsid w:val="00D50430"/>
    <w:rsid w:val="00D564A2"/>
    <w:rsid w:val="00D65092"/>
    <w:rsid w:val="00D821B7"/>
    <w:rsid w:val="00D85A3B"/>
    <w:rsid w:val="00D92C02"/>
    <w:rsid w:val="00D974A4"/>
    <w:rsid w:val="00DA567F"/>
    <w:rsid w:val="00DB712B"/>
    <w:rsid w:val="00DC2934"/>
    <w:rsid w:val="00DC2BDC"/>
    <w:rsid w:val="00DD1F4B"/>
    <w:rsid w:val="00DD42B7"/>
    <w:rsid w:val="00DE018E"/>
    <w:rsid w:val="00E005D4"/>
    <w:rsid w:val="00E07E7E"/>
    <w:rsid w:val="00E149C0"/>
    <w:rsid w:val="00E20927"/>
    <w:rsid w:val="00E332C8"/>
    <w:rsid w:val="00E35453"/>
    <w:rsid w:val="00E40BC6"/>
    <w:rsid w:val="00E45A1B"/>
    <w:rsid w:val="00E76C6E"/>
    <w:rsid w:val="00E77522"/>
    <w:rsid w:val="00E838B7"/>
    <w:rsid w:val="00E945B5"/>
    <w:rsid w:val="00EA0456"/>
    <w:rsid w:val="00EA14C8"/>
    <w:rsid w:val="00EA2AFF"/>
    <w:rsid w:val="00EC039D"/>
    <w:rsid w:val="00ED0A06"/>
    <w:rsid w:val="00ED2DFE"/>
    <w:rsid w:val="00EE0D84"/>
    <w:rsid w:val="00EE71D2"/>
    <w:rsid w:val="00F10B23"/>
    <w:rsid w:val="00F15BF4"/>
    <w:rsid w:val="00F16380"/>
    <w:rsid w:val="00F26A2A"/>
    <w:rsid w:val="00F26A56"/>
    <w:rsid w:val="00F50176"/>
    <w:rsid w:val="00F61723"/>
    <w:rsid w:val="00F66A38"/>
    <w:rsid w:val="00F74F75"/>
    <w:rsid w:val="00F77012"/>
    <w:rsid w:val="00F93A62"/>
    <w:rsid w:val="00F96FC0"/>
    <w:rsid w:val="00FB340C"/>
    <w:rsid w:val="00FB5DCE"/>
    <w:rsid w:val="00FD2CA5"/>
    <w:rsid w:val="00FD5290"/>
    <w:rsid w:val="00FD70A2"/>
    <w:rsid w:val="00FF1F3B"/>
    <w:rsid w:val="00FF2C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04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EA0456"/>
    <w:pPr>
      <w:ind w:firstLine="720"/>
      <w:jc w:val="both"/>
    </w:pPr>
    <w:rPr>
      <w:sz w:val="28"/>
      <w:szCs w:val="20"/>
    </w:rPr>
  </w:style>
  <w:style w:type="character" w:customStyle="1" w:styleId="a4">
    <w:name w:val="Основной текст с отступом Знак"/>
    <w:basedOn w:val="a0"/>
    <w:link w:val="a3"/>
    <w:rsid w:val="00EA045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Body Text"/>
    <w:basedOn w:val="a"/>
    <w:link w:val="a6"/>
    <w:rsid w:val="00EA0456"/>
    <w:pPr>
      <w:spacing w:after="120"/>
    </w:pPr>
  </w:style>
  <w:style w:type="character" w:customStyle="1" w:styleId="a6">
    <w:name w:val="Основной текст Знак"/>
    <w:basedOn w:val="a0"/>
    <w:link w:val="a5"/>
    <w:rsid w:val="00EA045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Body Text 2"/>
    <w:basedOn w:val="a"/>
    <w:link w:val="20"/>
    <w:rsid w:val="00EA0456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rsid w:val="00EA0456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7">
    <w:name w:val="Table Grid"/>
    <w:basedOn w:val="a1"/>
    <w:rsid w:val="00EA045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BC5170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7A64FD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7A64FD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04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EA0456"/>
    <w:pPr>
      <w:ind w:firstLine="720"/>
      <w:jc w:val="both"/>
    </w:pPr>
    <w:rPr>
      <w:sz w:val="28"/>
      <w:szCs w:val="20"/>
    </w:rPr>
  </w:style>
  <w:style w:type="character" w:customStyle="1" w:styleId="a4">
    <w:name w:val="Основной текст с отступом Знак"/>
    <w:basedOn w:val="a0"/>
    <w:link w:val="a3"/>
    <w:rsid w:val="00EA045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Body Text"/>
    <w:basedOn w:val="a"/>
    <w:link w:val="a6"/>
    <w:rsid w:val="00EA0456"/>
    <w:pPr>
      <w:spacing w:after="120"/>
    </w:pPr>
  </w:style>
  <w:style w:type="character" w:customStyle="1" w:styleId="a6">
    <w:name w:val="Основной текст Знак"/>
    <w:basedOn w:val="a0"/>
    <w:link w:val="a5"/>
    <w:rsid w:val="00EA045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Body Text 2"/>
    <w:basedOn w:val="a"/>
    <w:link w:val="20"/>
    <w:rsid w:val="00EA0456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rsid w:val="00EA0456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7">
    <w:name w:val="Table Grid"/>
    <w:basedOn w:val="a1"/>
    <w:rsid w:val="00EA045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BC5170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7A64FD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7A64FD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gif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3" Type="http://schemas.openxmlformats.org/officeDocument/2006/relationships/styles" Target="styles.xml"/><Relationship Id="rId12" Type="http://schemas.openxmlformats.org/officeDocument/2006/relationships/image" Target="media/image6.gif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90F91D-B187-45D8-AD1E-2272805742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42</Pages>
  <Words>4767</Words>
  <Characters>27175</Characters>
  <Application>Microsoft Office Word</Application>
  <DocSecurity>0</DocSecurity>
  <Lines>226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31879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zapara</dc:creator>
  <cp:lastModifiedBy>Чешева Алла Дмитриевна.</cp:lastModifiedBy>
  <cp:revision>2</cp:revision>
  <cp:lastPrinted>2018-01-29T14:20:00Z</cp:lastPrinted>
  <dcterms:created xsi:type="dcterms:W3CDTF">2018-01-29T14:21:00Z</dcterms:created>
  <dcterms:modified xsi:type="dcterms:W3CDTF">2018-01-29T14:21:00Z</dcterms:modified>
</cp:coreProperties>
</file>